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00F" w:rsidRDefault="00FC400F" w:rsidP="00FC400F">
      <w:pPr>
        <w:pStyle w:val="Titre2"/>
        <w:rPr>
          <w:rFonts w:ascii="Times New Roman" w:hAnsi="Times New Roman" w:cs="Times New Roman"/>
          <w:b/>
          <w:sz w:val="24"/>
          <w:szCs w:val="24"/>
        </w:rPr>
      </w:pPr>
      <w:r>
        <w:rPr>
          <w:rFonts w:ascii="Times New Roman" w:hAnsi="Times New Roman" w:cs="Times New Roman"/>
          <w:b/>
          <w:noProof/>
          <w:sz w:val="24"/>
          <w:szCs w:val="24"/>
          <w:lang w:val="fr-CA"/>
        </w:rPr>
        <w:drawing>
          <wp:inline distT="0" distB="0" distL="0" distR="0">
            <wp:extent cx="831273" cy="53439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ecr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1698" cy="534663"/>
                    </a:xfrm>
                    <a:prstGeom prst="rect">
                      <a:avLst/>
                    </a:prstGeom>
                  </pic:spPr>
                </pic:pic>
              </a:graphicData>
            </a:graphic>
          </wp:inline>
        </w:drawing>
      </w:r>
    </w:p>
    <w:p w:rsidR="00FC400F" w:rsidRPr="00951938" w:rsidRDefault="00FC400F" w:rsidP="00FC400F">
      <w:pPr>
        <w:pStyle w:val="Titre2"/>
        <w:jc w:val="center"/>
        <w:rPr>
          <w:rFonts w:ascii="Times New Roman" w:hAnsi="Times New Roman" w:cs="Times New Roman"/>
          <w:b/>
          <w:sz w:val="24"/>
          <w:szCs w:val="24"/>
        </w:rPr>
      </w:pPr>
      <w:r w:rsidRPr="00951938">
        <w:rPr>
          <w:rFonts w:ascii="Times New Roman" w:hAnsi="Times New Roman" w:cs="Times New Roman"/>
          <w:b/>
          <w:sz w:val="24"/>
          <w:szCs w:val="24"/>
        </w:rPr>
        <w:t>INF-111  Travail pratique #2</w:t>
      </w:r>
    </w:p>
    <w:p w:rsidR="00FC400F" w:rsidRPr="00951938" w:rsidRDefault="00FC400F" w:rsidP="00FC400F">
      <w:pPr>
        <w:pStyle w:val="Titre2"/>
        <w:rPr>
          <w:rFonts w:ascii="Times New Roman" w:hAnsi="Times New Roman" w:cs="Times New Roman"/>
          <w:b/>
          <w:sz w:val="24"/>
          <w:szCs w:val="24"/>
        </w:rPr>
      </w:pPr>
      <w:r w:rsidRPr="00951938">
        <w:rPr>
          <w:rFonts w:ascii="Times New Roman" w:hAnsi="Times New Roman" w:cs="Times New Roman"/>
          <w:b/>
          <w:sz w:val="24"/>
          <w:szCs w:val="24"/>
        </w:rPr>
        <w:t>Automne 2014                                                                Travail en équipe de quatre</w:t>
      </w:r>
      <w:r w:rsidR="00951938">
        <w:rPr>
          <w:rFonts w:ascii="Times New Roman" w:hAnsi="Times New Roman" w:cs="Times New Roman"/>
          <w:b/>
          <w:sz w:val="24"/>
          <w:szCs w:val="24"/>
        </w:rPr>
        <w:t>(4)</w:t>
      </w:r>
    </w:p>
    <w:p w:rsidR="00FC400F" w:rsidRPr="00951938" w:rsidRDefault="00FC400F" w:rsidP="00951938">
      <w:pPr>
        <w:rPr>
          <w:b/>
          <w:lang w:val="fr-FR"/>
        </w:rPr>
      </w:pPr>
      <w:r w:rsidRPr="00951938">
        <w:rPr>
          <w:b/>
          <w:lang w:val="fr-FR"/>
        </w:rPr>
        <w:t xml:space="preserve">Méthode : </w:t>
      </w:r>
      <w:r w:rsidR="00951938">
        <w:rPr>
          <w:b/>
          <w:lang w:val="fr-FR"/>
        </w:rPr>
        <w:t xml:space="preserve">                                                                       P</w:t>
      </w:r>
      <w:r w:rsidRPr="00951938">
        <w:rPr>
          <w:b/>
          <w:lang w:val="fr-FR"/>
        </w:rPr>
        <w:t>ar courriel</w:t>
      </w:r>
    </w:p>
    <w:p w:rsidR="00FC400F" w:rsidRPr="00C937E9" w:rsidRDefault="00FC400F" w:rsidP="00951938">
      <w:pPr>
        <w:pBdr>
          <w:bottom w:val="single" w:sz="18" w:space="6" w:color="auto"/>
        </w:pBdr>
        <w:spacing w:before="120"/>
        <w:rPr>
          <w:lang w:val="fr-FR"/>
        </w:rPr>
      </w:pPr>
      <w:r>
        <w:rPr>
          <w:lang w:val="fr-FR"/>
        </w:rPr>
        <w:t>C’est quoi ton dessin (jeu de dessin caché) ?</w:t>
      </w:r>
    </w:p>
    <w:p w:rsidR="00FC400F" w:rsidRPr="00C937E9" w:rsidRDefault="00FC400F" w:rsidP="00FC400F">
      <w:pPr>
        <w:rPr>
          <w:b/>
          <w:u w:val="single"/>
        </w:rPr>
      </w:pPr>
    </w:p>
    <w:p w:rsidR="007E2B9E" w:rsidRDefault="00FC400F" w:rsidP="007E2B9E">
      <w:pPr>
        <w:pStyle w:val="Titre1"/>
        <w:numPr>
          <w:ilvl w:val="0"/>
          <w:numId w:val="5"/>
        </w:numPr>
        <w:rPr>
          <w:rFonts w:ascii="Times New Roman" w:hAnsi="Times New Roman" w:cs="Times New Roman"/>
        </w:rPr>
      </w:pPr>
      <w:r>
        <w:rPr>
          <w:rFonts w:ascii="Times New Roman" w:hAnsi="Times New Roman" w:cs="Times New Roman"/>
        </w:rPr>
        <w:t>Projet</w:t>
      </w:r>
    </w:p>
    <w:p w:rsidR="00FC400F" w:rsidRPr="007E2B9E" w:rsidRDefault="00FC400F" w:rsidP="007E2B9E">
      <w:pPr>
        <w:spacing w:before="120"/>
        <w:ind w:left="360"/>
      </w:pPr>
      <w:r>
        <w:t>Réaliser et implémenter la conception d’un jeu de dessin caché.  Ce travail est nécessaire à une application de style graphique (GUI) qui sera réalisé dans le prochain travail pratique</w:t>
      </w:r>
      <w:r w:rsidRPr="00C937E9">
        <w:t>.</w:t>
      </w:r>
    </w:p>
    <w:p w:rsidR="00FC400F" w:rsidRPr="00FC400F" w:rsidRDefault="00FC400F" w:rsidP="007E2B9E">
      <w:pPr>
        <w:ind w:left="360"/>
        <w:rPr>
          <w:sz w:val="16"/>
        </w:rPr>
      </w:pPr>
    </w:p>
    <w:p w:rsidR="00FC400F" w:rsidRPr="00C937E9" w:rsidRDefault="00FC400F" w:rsidP="004924EA">
      <w:pPr>
        <w:pStyle w:val="Titre1"/>
        <w:numPr>
          <w:ilvl w:val="0"/>
          <w:numId w:val="5"/>
        </w:numPr>
        <w:rPr>
          <w:rFonts w:ascii="Times New Roman" w:hAnsi="Times New Roman" w:cs="Times New Roman"/>
        </w:rPr>
      </w:pPr>
      <w:proofErr w:type="spellStart"/>
      <w:r>
        <w:rPr>
          <w:rFonts w:ascii="Times New Roman" w:hAnsi="Times New Roman" w:cs="Times New Roman"/>
        </w:rPr>
        <w:t>Objectfs</w:t>
      </w:r>
      <w:proofErr w:type="spellEnd"/>
      <w:r w:rsidR="007E2B9E">
        <w:rPr>
          <w:rFonts w:ascii="Times New Roman" w:hAnsi="Times New Roman" w:cs="Times New Roman"/>
        </w:rPr>
        <w:t xml:space="preserve"> du tp2</w:t>
      </w:r>
    </w:p>
    <w:p w:rsidR="00FC400F" w:rsidRPr="00C937E9" w:rsidRDefault="00FC400F" w:rsidP="00FC400F">
      <w:pPr>
        <w:ind w:left="1440"/>
      </w:pPr>
    </w:p>
    <w:p w:rsidR="00FC400F" w:rsidRDefault="00FC400F" w:rsidP="007E2B9E">
      <w:pPr>
        <w:pStyle w:val="Paragraphedeliste"/>
        <w:numPr>
          <w:ilvl w:val="0"/>
          <w:numId w:val="9"/>
        </w:numPr>
      </w:pPr>
      <w:r>
        <w:t>Mettre en application les concepts orienté</w:t>
      </w:r>
      <w:r w:rsidR="00532588">
        <w:t>s</w:t>
      </w:r>
      <w:r>
        <w:t>-objet de classe et d’encapsulation dans un projet concret de programmation.</w:t>
      </w:r>
    </w:p>
    <w:p w:rsidR="007E2B9E" w:rsidRDefault="007E2B9E" w:rsidP="007E2B9E">
      <w:pPr>
        <w:ind w:left="360"/>
      </w:pPr>
    </w:p>
    <w:p w:rsidR="00FC400F" w:rsidRDefault="007E2B9E" w:rsidP="007E2B9E">
      <w:pPr>
        <w:pStyle w:val="Paragraphedeliste"/>
        <w:numPr>
          <w:ilvl w:val="0"/>
          <w:numId w:val="9"/>
        </w:numPr>
      </w:pPr>
      <w:r>
        <w:t>Utiliser</w:t>
      </w:r>
      <w:r w:rsidR="00FC400F">
        <w:t xml:space="preserve"> une collection </w:t>
      </w:r>
      <w:r>
        <w:t xml:space="preserve">de type liste </w:t>
      </w:r>
      <w:r w:rsidR="00FC400F">
        <w:t>implémentée avec chaînage dynamique.</w:t>
      </w:r>
    </w:p>
    <w:p w:rsidR="007E2B9E" w:rsidRDefault="007E2B9E" w:rsidP="007E2B9E">
      <w:pPr>
        <w:ind w:left="360"/>
      </w:pPr>
    </w:p>
    <w:p w:rsidR="007E2B9E" w:rsidRDefault="007E2B9E" w:rsidP="007E2B9E">
      <w:pPr>
        <w:pStyle w:val="Paragraphedeliste"/>
        <w:numPr>
          <w:ilvl w:val="0"/>
          <w:numId w:val="9"/>
        </w:numPr>
      </w:pPr>
      <w:r>
        <w:t>Développer des compétences transversales :</w:t>
      </w:r>
    </w:p>
    <w:p w:rsidR="007E2B9E" w:rsidRDefault="00FC400F" w:rsidP="007E2B9E">
      <w:pPr>
        <w:pStyle w:val="Paragraphedeliste"/>
        <w:numPr>
          <w:ilvl w:val="1"/>
          <w:numId w:val="9"/>
        </w:numPr>
      </w:pPr>
      <w:r>
        <w:t>Utilis</w:t>
      </w:r>
      <w:r w:rsidR="007E2B9E">
        <w:t>ation</w:t>
      </w:r>
      <w:r>
        <w:t xml:space="preserve"> de fichiers binaires</w:t>
      </w:r>
      <w:r w:rsidR="00532588">
        <w:t xml:space="preserve"> entre application</w:t>
      </w:r>
      <w:r w:rsidR="007E2B9E">
        <w:t>s</w:t>
      </w:r>
      <w:r w:rsidR="004924EA">
        <w:t>.</w:t>
      </w:r>
    </w:p>
    <w:p w:rsidR="004924EA" w:rsidRDefault="007E2B9E" w:rsidP="007E2B9E">
      <w:pPr>
        <w:pStyle w:val="Paragraphedeliste"/>
        <w:numPr>
          <w:ilvl w:val="1"/>
          <w:numId w:val="9"/>
        </w:numPr>
      </w:pPr>
      <w:r>
        <w:t>Développement de</w:t>
      </w:r>
      <w:r w:rsidR="004924EA">
        <w:t xml:space="preserve"> méthodes de résolution de problème</w:t>
      </w:r>
      <w:r>
        <w:t>s.</w:t>
      </w:r>
    </w:p>
    <w:p w:rsidR="004924EA" w:rsidRDefault="004924EA" w:rsidP="007E2B9E"/>
    <w:p w:rsidR="00FC400F" w:rsidRPr="00FC400F" w:rsidRDefault="00FC400F" w:rsidP="00FC400F">
      <w:pPr>
        <w:rPr>
          <w:sz w:val="14"/>
        </w:rPr>
      </w:pPr>
    </w:p>
    <w:p w:rsidR="004924EA" w:rsidRDefault="00FC400F" w:rsidP="004924EA">
      <w:pPr>
        <w:pStyle w:val="Paragraphedeliste"/>
        <w:numPr>
          <w:ilvl w:val="0"/>
          <w:numId w:val="5"/>
        </w:numPr>
        <w:rPr>
          <w:b/>
          <w:u w:val="single"/>
        </w:rPr>
      </w:pPr>
      <w:r w:rsidRPr="004924EA">
        <w:rPr>
          <w:b/>
          <w:u w:val="single"/>
        </w:rPr>
        <w:t>Description du problème</w:t>
      </w:r>
    </w:p>
    <w:p w:rsidR="004924EA" w:rsidRPr="004924EA" w:rsidRDefault="004924EA" w:rsidP="004924EA">
      <w:pPr>
        <w:pStyle w:val="Paragraphedeliste"/>
        <w:rPr>
          <w:b/>
          <w:sz w:val="16"/>
          <w:u w:val="single"/>
        </w:rPr>
      </w:pPr>
    </w:p>
    <w:p w:rsidR="00FC400F" w:rsidRPr="004924EA" w:rsidRDefault="00FC400F" w:rsidP="007E2B9E">
      <w:pPr>
        <w:pStyle w:val="Paragraphedeliste"/>
        <w:ind w:left="360"/>
        <w:jc w:val="both"/>
        <w:rPr>
          <w:b/>
          <w:u w:val="single"/>
        </w:rPr>
      </w:pPr>
      <w:r w:rsidRPr="00C937E9">
        <w:t xml:space="preserve">Nous </w:t>
      </w:r>
      <w:r>
        <w:t xml:space="preserve">allons reproduire un jeu papier qui consiste à découvrir un dessin </w:t>
      </w:r>
      <w:r w:rsidR="007E2B9E">
        <w:t>caché sous une grille carrée</w:t>
      </w:r>
      <w:r w:rsidR="007E2B9E">
        <w:rPr>
          <w:rStyle w:val="Appelnotedebasdep"/>
        </w:rPr>
        <w:footnoteReference w:id="1"/>
      </w:r>
      <w:r>
        <w:t xml:space="preserve"> avec des indices sur le nombre de blocs coloriés.  Un bloc étant une ou plusieurs cases consécutives.  </w:t>
      </w:r>
    </w:p>
    <w:p w:rsidR="00DA7D3A" w:rsidRDefault="00DA7D3A" w:rsidP="007E2B9E">
      <w:pPr>
        <w:spacing w:before="120"/>
        <w:jc w:val="both"/>
      </w:pPr>
    </w:p>
    <w:p w:rsidR="00FC400F" w:rsidRDefault="00FC400F" w:rsidP="007E2B9E">
      <w:pPr>
        <w:spacing w:before="120" w:after="120"/>
        <w:ind w:left="348"/>
        <w:jc w:val="both"/>
      </w:pPr>
      <w:r>
        <w:t>Pour le dessin original suivant :</w:t>
      </w:r>
    </w:p>
    <w:p w:rsidR="00DA7D3A" w:rsidRDefault="00DA7D3A" w:rsidP="00FC400F">
      <w:pPr>
        <w:spacing w:before="120" w:after="120"/>
        <w:jc w:val="both"/>
      </w:pPr>
    </w:p>
    <w:tbl>
      <w:tblPr>
        <w:tblStyle w:val="Grilledutableau"/>
        <w:tblW w:w="0" w:type="auto"/>
        <w:jc w:val="center"/>
        <w:tblLook w:val="04A0" w:firstRow="1" w:lastRow="0" w:firstColumn="1" w:lastColumn="0" w:noHBand="0" w:noVBand="1"/>
      </w:tblPr>
      <w:tblGrid>
        <w:gridCol w:w="866"/>
        <w:gridCol w:w="866"/>
        <w:gridCol w:w="866"/>
        <w:gridCol w:w="866"/>
        <w:gridCol w:w="866"/>
      </w:tblGrid>
      <w:tr w:rsidR="00FC400F" w:rsidTr="00FC400F">
        <w:trPr>
          <w:trHeight w:val="395"/>
          <w:jc w:val="center"/>
        </w:trPr>
        <w:tc>
          <w:tcPr>
            <w:tcW w:w="866" w:type="dxa"/>
            <w:shd w:val="clear" w:color="auto" w:fill="FFFFFF" w:themeFill="background1"/>
          </w:tcPr>
          <w:p w:rsidR="00FC400F" w:rsidRDefault="00FC400F" w:rsidP="00FC400F">
            <w:pPr>
              <w:spacing w:before="120"/>
              <w:jc w:val="center"/>
            </w:pPr>
          </w:p>
        </w:tc>
        <w:tc>
          <w:tcPr>
            <w:tcW w:w="866" w:type="dxa"/>
            <w:tcBorders>
              <w:bottom w:val="single" w:sz="4" w:space="0" w:color="auto"/>
            </w:tcBorders>
            <w:shd w:val="clear" w:color="auto" w:fill="FFFFFF" w:themeFill="background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r>
      <w:tr w:rsidR="00FC400F" w:rsidTr="00FC400F">
        <w:trPr>
          <w:trHeight w:val="404"/>
          <w:jc w:val="center"/>
        </w:trPr>
        <w:tc>
          <w:tcPr>
            <w:tcW w:w="866" w:type="dxa"/>
            <w:shd w:val="clear" w:color="auto" w:fill="FFFFFF" w:themeFill="background1"/>
          </w:tcPr>
          <w:p w:rsidR="00FC400F" w:rsidRDefault="00FC400F" w:rsidP="00FC400F">
            <w:pPr>
              <w:spacing w:before="120"/>
              <w:jc w:val="both"/>
            </w:pPr>
          </w:p>
        </w:tc>
        <w:tc>
          <w:tcPr>
            <w:tcW w:w="866" w:type="dxa"/>
            <w:tcBorders>
              <w:top w:val="single" w:sz="4" w:space="0" w:color="auto"/>
            </w:tcBorders>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r>
      <w:tr w:rsidR="00FC400F" w:rsidTr="00FC400F">
        <w:trPr>
          <w:trHeight w:val="395"/>
          <w:jc w:val="center"/>
        </w:trPr>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r>
      <w:tr w:rsidR="00FC400F" w:rsidTr="00FC400F">
        <w:trPr>
          <w:trHeight w:val="404"/>
          <w:jc w:val="center"/>
        </w:trPr>
        <w:tc>
          <w:tcPr>
            <w:tcW w:w="866" w:type="dxa"/>
            <w:shd w:val="clear" w:color="auto" w:fill="000000" w:themeFill="text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FFFFFF" w:themeFill="background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r>
      <w:tr w:rsidR="00FC400F" w:rsidTr="00FC400F">
        <w:trPr>
          <w:trHeight w:val="395"/>
          <w:jc w:val="center"/>
        </w:trPr>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c>
          <w:tcPr>
            <w:tcW w:w="866" w:type="dxa"/>
            <w:shd w:val="clear" w:color="auto" w:fill="000000" w:themeFill="text1"/>
          </w:tcPr>
          <w:p w:rsidR="00FC400F" w:rsidRDefault="00FC400F" w:rsidP="00FC400F">
            <w:pPr>
              <w:spacing w:before="120"/>
              <w:jc w:val="both"/>
            </w:pPr>
          </w:p>
        </w:tc>
      </w:tr>
    </w:tbl>
    <w:p w:rsidR="00FC400F" w:rsidRDefault="00FC400F" w:rsidP="007E2B9E">
      <w:pPr>
        <w:spacing w:before="120" w:after="240" w:line="276" w:lineRule="auto"/>
        <w:ind w:left="708"/>
      </w:pPr>
      <w:r>
        <w:t>Le programme offre les indices suivant</w:t>
      </w:r>
      <w:r w:rsidR="00D52E9E">
        <w:t>s</w:t>
      </w:r>
      <w:r>
        <w:t> :</w:t>
      </w:r>
    </w:p>
    <w:p w:rsidR="00FC400F" w:rsidRDefault="00FC400F" w:rsidP="00FC400F">
      <w:pPr>
        <w:spacing w:before="120"/>
        <w:jc w:val="both"/>
      </w:pPr>
      <w:r>
        <w:lastRenderedPageBreak/>
        <w:t xml:space="preserve">                                                  </w:t>
      </w:r>
      <w:r w:rsidR="007E2B9E">
        <w:t xml:space="preserve">   </w:t>
      </w:r>
      <w:r>
        <w:t xml:space="preserve"> 2            2       </w:t>
      </w:r>
      <w:r w:rsidR="007E2B9E">
        <w:t xml:space="preserve">  </w:t>
      </w:r>
      <w:r>
        <w:t xml:space="preserve">   2</w:t>
      </w:r>
    </w:p>
    <w:p w:rsidR="00FC400F" w:rsidRDefault="00FC400F" w:rsidP="00FC400F">
      <w:pPr>
        <w:jc w:val="both"/>
      </w:pPr>
      <w:r>
        <w:t xml:space="preserve">                                       3       </w:t>
      </w:r>
      <w:r w:rsidR="007E2B9E">
        <w:t xml:space="preserve">   </w:t>
      </w:r>
      <w:r>
        <w:t xml:space="preserve">   1            2          </w:t>
      </w:r>
      <w:r w:rsidR="007E2B9E">
        <w:t xml:space="preserve">  </w:t>
      </w:r>
      <w:r>
        <w:t>1            3</w:t>
      </w:r>
    </w:p>
    <w:tbl>
      <w:tblPr>
        <w:tblStyle w:val="Grilledutableau"/>
        <w:tblpPr w:leftFromText="141" w:rightFromText="141" w:vertAnchor="text" w:horzAnchor="margin" w:tblpXSpec="center" w:tblpY="18"/>
        <w:tblOverlap w:val="never"/>
        <w:tblW w:w="0" w:type="auto"/>
        <w:tblLook w:val="04A0" w:firstRow="1" w:lastRow="0" w:firstColumn="1" w:lastColumn="0" w:noHBand="0" w:noVBand="1"/>
      </w:tblPr>
      <w:tblGrid>
        <w:gridCol w:w="866"/>
        <w:gridCol w:w="866"/>
        <w:gridCol w:w="866"/>
        <w:gridCol w:w="866"/>
        <w:gridCol w:w="866"/>
      </w:tblGrid>
      <w:tr w:rsidR="00FC400F" w:rsidTr="00FC400F">
        <w:trPr>
          <w:trHeight w:val="395"/>
        </w:trPr>
        <w:tc>
          <w:tcPr>
            <w:tcW w:w="866" w:type="dxa"/>
            <w:shd w:val="clear" w:color="auto" w:fill="FFFFFF" w:themeFill="background1"/>
          </w:tcPr>
          <w:p w:rsidR="00FC400F" w:rsidRDefault="00FC400F" w:rsidP="00FC400F">
            <w:pPr>
              <w:jc w:val="center"/>
            </w:pPr>
          </w:p>
        </w:tc>
        <w:tc>
          <w:tcPr>
            <w:tcW w:w="866" w:type="dxa"/>
            <w:tcBorders>
              <w:bottom w:val="single" w:sz="4" w:space="0" w:color="auto"/>
            </w:tcBorders>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r>
      <w:tr w:rsidR="00FC400F" w:rsidTr="00FC400F">
        <w:trPr>
          <w:trHeight w:val="404"/>
        </w:trPr>
        <w:tc>
          <w:tcPr>
            <w:tcW w:w="866" w:type="dxa"/>
            <w:shd w:val="clear" w:color="auto" w:fill="FFFFFF" w:themeFill="background1"/>
          </w:tcPr>
          <w:p w:rsidR="00FC400F" w:rsidRDefault="00FC400F" w:rsidP="00FC400F">
            <w:pPr>
              <w:jc w:val="both"/>
            </w:pPr>
          </w:p>
        </w:tc>
        <w:tc>
          <w:tcPr>
            <w:tcW w:w="866" w:type="dxa"/>
            <w:tcBorders>
              <w:top w:val="single" w:sz="4" w:space="0" w:color="auto"/>
            </w:tcBorders>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r>
      <w:tr w:rsidR="00FC400F" w:rsidTr="00FC400F">
        <w:trPr>
          <w:trHeight w:val="395"/>
        </w:trPr>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r>
      <w:tr w:rsidR="00FC400F" w:rsidTr="00FC400F">
        <w:trPr>
          <w:trHeight w:val="404"/>
        </w:trPr>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r>
      <w:tr w:rsidR="00FC400F" w:rsidTr="00FC400F">
        <w:trPr>
          <w:trHeight w:val="395"/>
        </w:trPr>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c>
          <w:tcPr>
            <w:tcW w:w="866" w:type="dxa"/>
            <w:shd w:val="clear" w:color="auto" w:fill="FFFFFF" w:themeFill="background1"/>
          </w:tcPr>
          <w:p w:rsidR="00FC400F" w:rsidRDefault="00FC400F" w:rsidP="00FC400F">
            <w:pPr>
              <w:jc w:val="both"/>
            </w:pPr>
          </w:p>
        </w:tc>
      </w:tr>
    </w:tbl>
    <w:p w:rsidR="00FC400F" w:rsidRPr="00FC400F" w:rsidRDefault="00FC400F" w:rsidP="00FC400F">
      <w:pPr>
        <w:tabs>
          <w:tab w:val="left" w:pos="954"/>
        </w:tabs>
        <w:rPr>
          <w:sz w:val="14"/>
        </w:rPr>
      </w:pPr>
      <w:r>
        <w:tab/>
      </w:r>
    </w:p>
    <w:p w:rsidR="00FC400F" w:rsidRDefault="00FC400F" w:rsidP="00FC400F">
      <w:pPr>
        <w:tabs>
          <w:tab w:val="left" w:pos="954"/>
        </w:tabs>
      </w:pPr>
      <w:r>
        <w:t xml:space="preserve">                               1</w:t>
      </w:r>
    </w:p>
    <w:p w:rsidR="00FC400F" w:rsidRPr="00FC400F" w:rsidRDefault="00FC400F" w:rsidP="00FC400F">
      <w:pPr>
        <w:tabs>
          <w:tab w:val="left" w:pos="954"/>
        </w:tabs>
        <w:rPr>
          <w:sz w:val="14"/>
        </w:rPr>
      </w:pPr>
      <w:r>
        <w:t xml:space="preserve">              </w:t>
      </w:r>
    </w:p>
    <w:p w:rsidR="00FC400F" w:rsidRDefault="00FC400F" w:rsidP="00FC400F">
      <w:pPr>
        <w:tabs>
          <w:tab w:val="left" w:pos="954"/>
        </w:tabs>
      </w:pPr>
      <w:r>
        <w:t xml:space="preserve">                               3</w:t>
      </w:r>
    </w:p>
    <w:p w:rsidR="00FC400F" w:rsidRPr="00FC400F" w:rsidRDefault="00FC400F" w:rsidP="00FC400F">
      <w:pPr>
        <w:tabs>
          <w:tab w:val="left" w:pos="954"/>
        </w:tabs>
        <w:rPr>
          <w:sz w:val="8"/>
        </w:rPr>
      </w:pPr>
      <w:r>
        <w:t xml:space="preserve">         </w:t>
      </w:r>
    </w:p>
    <w:p w:rsidR="00FC400F" w:rsidRDefault="00FC400F" w:rsidP="00FC400F">
      <w:pPr>
        <w:tabs>
          <w:tab w:val="left" w:pos="954"/>
        </w:tabs>
      </w:pPr>
      <w:r>
        <w:t xml:space="preserve">                         2    2</w:t>
      </w:r>
    </w:p>
    <w:p w:rsidR="00FC400F" w:rsidRPr="00FC400F" w:rsidRDefault="00FC400F" w:rsidP="00FC400F">
      <w:pPr>
        <w:tabs>
          <w:tab w:val="left" w:pos="954"/>
        </w:tabs>
        <w:rPr>
          <w:sz w:val="12"/>
        </w:rPr>
      </w:pPr>
      <w:r>
        <w:t xml:space="preserve">             </w:t>
      </w:r>
    </w:p>
    <w:p w:rsidR="00FC400F" w:rsidRDefault="00FC400F" w:rsidP="00FC400F">
      <w:pPr>
        <w:tabs>
          <w:tab w:val="left" w:pos="954"/>
        </w:tabs>
      </w:pPr>
      <w:r>
        <w:t xml:space="preserve">                     1   1   1</w:t>
      </w:r>
    </w:p>
    <w:p w:rsidR="00FC400F" w:rsidRPr="00FC400F" w:rsidRDefault="00FC400F" w:rsidP="00FC400F">
      <w:pPr>
        <w:tabs>
          <w:tab w:val="left" w:pos="954"/>
        </w:tabs>
        <w:rPr>
          <w:sz w:val="10"/>
        </w:rPr>
      </w:pPr>
      <w:r>
        <w:t xml:space="preserve">                           </w:t>
      </w:r>
    </w:p>
    <w:p w:rsidR="00FC400F" w:rsidRPr="00FC400F" w:rsidRDefault="00FC400F" w:rsidP="00FC400F">
      <w:pPr>
        <w:tabs>
          <w:tab w:val="left" w:pos="954"/>
        </w:tabs>
      </w:pPr>
      <w:r>
        <w:t xml:space="preserve">                               5</w:t>
      </w:r>
    </w:p>
    <w:p w:rsidR="00FC400F" w:rsidRDefault="00FC400F" w:rsidP="00FC400F">
      <w:pPr>
        <w:jc w:val="both"/>
      </w:pPr>
      <w:r>
        <w:br w:type="textWrapping" w:clear="all"/>
      </w:r>
    </w:p>
    <w:p w:rsidR="007A4217" w:rsidRDefault="00FC400F" w:rsidP="00E27916">
      <w:pPr>
        <w:ind w:left="708"/>
        <w:jc w:val="both"/>
      </w:pPr>
      <w:r>
        <w:t>L’utilisateur doit sélectionner des cases</w:t>
      </w:r>
      <w:r w:rsidR="00DA7D3A">
        <w:t>,</w:t>
      </w:r>
      <w:r>
        <w:t xml:space="preserve"> une par une</w:t>
      </w:r>
      <w:r w:rsidR="00DA7D3A">
        <w:t>,</w:t>
      </w:r>
      <w:r>
        <w:t xml:space="preserve"> et trouver le dessin.  Il  dispose de  trois vies pour un 5 X 5, quatre vies pour un 10 X 10 et cinq vies pour un 15 X 15.  Il perd une vie s’il clic sur une case qui ne fait pas partie du dessin original.  S’il clic sur une bonne case, elle est dessinée. </w:t>
      </w:r>
      <w:r w:rsidR="007A4217">
        <w:t xml:space="preserve"> Lorsqu’un bloc a été complètement découvert, l’indice affiché </w:t>
      </w:r>
      <w:r w:rsidR="00DA7D3A">
        <w:t xml:space="preserve">correspondant (en ligne et/ou en colonne) </w:t>
      </w:r>
      <w:r w:rsidR="007A4217">
        <w:t xml:space="preserve">devient négatif. </w:t>
      </w:r>
    </w:p>
    <w:p w:rsidR="007A4217" w:rsidRDefault="007A4217" w:rsidP="00FC400F">
      <w:pPr>
        <w:jc w:val="both"/>
      </w:pPr>
    </w:p>
    <w:p w:rsidR="00E27916" w:rsidRDefault="007A4217" w:rsidP="00E27916">
      <w:pPr>
        <w:spacing w:before="120"/>
        <w:ind w:left="708"/>
        <w:jc w:val="both"/>
      </w:pPr>
      <w:r>
        <w:t>Exemple :</w:t>
      </w:r>
    </w:p>
    <w:p w:rsidR="007A4217" w:rsidRDefault="00E27916" w:rsidP="007A4217">
      <w:pPr>
        <w:spacing w:before="120"/>
        <w:jc w:val="both"/>
      </w:pPr>
      <w:r>
        <w:t xml:space="preserve">   </w:t>
      </w:r>
      <w:r w:rsidR="007A4217">
        <w:t xml:space="preserve">            </w:t>
      </w:r>
      <w:r>
        <w:t xml:space="preserve">                     </w:t>
      </w:r>
      <w:r w:rsidR="007E2B9E">
        <w:t xml:space="preserve">               </w:t>
      </w:r>
      <w:r>
        <w:t xml:space="preserve">  2     </w:t>
      </w:r>
      <w:r w:rsidR="007A4217">
        <w:t xml:space="preserve">   </w:t>
      </w:r>
      <w:r w:rsidR="007E2B9E">
        <w:t xml:space="preserve">     </w:t>
      </w:r>
      <w:r w:rsidR="007A4217">
        <w:t xml:space="preserve"> 2 </w:t>
      </w:r>
      <w:r>
        <w:t xml:space="preserve">  </w:t>
      </w:r>
      <w:r w:rsidR="007A4217">
        <w:t xml:space="preserve">         2</w:t>
      </w:r>
    </w:p>
    <w:p w:rsidR="007A4217" w:rsidRDefault="007A4217" w:rsidP="007A4217">
      <w:pPr>
        <w:jc w:val="both"/>
      </w:pPr>
      <w:r>
        <w:t xml:space="preserve">                                       3        </w:t>
      </w:r>
      <w:r w:rsidR="007E2B9E">
        <w:t xml:space="preserve">  </w:t>
      </w:r>
      <w:r>
        <w:t xml:space="preserve"> -1         </w:t>
      </w:r>
      <w:r w:rsidR="007E2B9E">
        <w:t xml:space="preserve">   </w:t>
      </w:r>
      <w:r>
        <w:t xml:space="preserve">  2      </w:t>
      </w:r>
      <w:r w:rsidR="007E2B9E">
        <w:t xml:space="preserve">  </w:t>
      </w:r>
      <w:r>
        <w:t xml:space="preserve">   -1            3</w:t>
      </w:r>
    </w:p>
    <w:tbl>
      <w:tblPr>
        <w:tblStyle w:val="Grilledutableau"/>
        <w:tblpPr w:leftFromText="141" w:rightFromText="141" w:vertAnchor="text" w:horzAnchor="margin" w:tblpXSpec="center" w:tblpY="18"/>
        <w:tblOverlap w:val="never"/>
        <w:tblW w:w="0" w:type="auto"/>
        <w:tblLook w:val="04A0" w:firstRow="1" w:lastRow="0" w:firstColumn="1" w:lastColumn="0" w:noHBand="0" w:noVBand="1"/>
      </w:tblPr>
      <w:tblGrid>
        <w:gridCol w:w="866"/>
        <w:gridCol w:w="866"/>
        <w:gridCol w:w="866"/>
        <w:gridCol w:w="866"/>
        <w:gridCol w:w="866"/>
      </w:tblGrid>
      <w:tr w:rsidR="007A4217" w:rsidTr="00984281">
        <w:trPr>
          <w:trHeight w:val="395"/>
        </w:trPr>
        <w:tc>
          <w:tcPr>
            <w:tcW w:w="866" w:type="dxa"/>
            <w:shd w:val="clear" w:color="auto" w:fill="FFFFFF" w:themeFill="background1"/>
          </w:tcPr>
          <w:p w:rsidR="007A4217" w:rsidRDefault="007A4217" w:rsidP="00984281">
            <w:pPr>
              <w:jc w:val="center"/>
            </w:pPr>
          </w:p>
        </w:tc>
        <w:tc>
          <w:tcPr>
            <w:tcW w:w="866" w:type="dxa"/>
            <w:tcBorders>
              <w:bottom w:val="single" w:sz="4" w:space="0" w:color="auto"/>
            </w:tcBorders>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r>
      <w:tr w:rsidR="007A4217" w:rsidTr="00984281">
        <w:trPr>
          <w:trHeight w:val="404"/>
        </w:trPr>
        <w:tc>
          <w:tcPr>
            <w:tcW w:w="866" w:type="dxa"/>
            <w:shd w:val="clear" w:color="auto" w:fill="FFFFFF" w:themeFill="background1"/>
          </w:tcPr>
          <w:p w:rsidR="007A4217" w:rsidRDefault="007A4217" w:rsidP="00984281">
            <w:pPr>
              <w:jc w:val="both"/>
            </w:pPr>
          </w:p>
        </w:tc>
        <w:tc>
          <w:tcPr>
            <w:tcW w:w="866" w:type="dxa"/>
            <w:tcBorders>
              <w:top w:val="single" w:sz="4" w:space="0" w:color="auto"/>
            </w:tcBorders>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r>
      <w:tr w:rsidR="007A4217" w:rsidTr="00984281">
        <w:trPr>
          <w:trHeight w:val="395"/>
        </w:trPr>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r>
      <w:tr w:rsidR="007A4217" w:rsidTr="00984281">
        <w:trPr>
          <w:trHeight w:val="404"/>
        </w:trPr>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c>
          <w:tcPr>
            <w:tcW w:w="866" w:type="dxa"/>
            <w:shd w:val="clear" w:color="auto" w:fill="FFFFFF" w:themeFill="background1"/>
          </w:tcPr>
          <w:p w:rsidR="007A4217" w:rsidRDefault="007A4217" w:rsidP="00984281">
            <w:pPr>
              <w:jc w:val="both"/>
            </w:pPr>
          </w:p>
        </w:tc>
      </w:tr>
      <w:tr w:rsidR="007A4217" w:rsidTr="007A4217">
        <w:trPr>
          <w:trHeight w:val="395"/>
        </w:trPr>
        <w:tc>
          <w:tcPr>
            <w:tcW w:w="866" w:type="dxa"/>
            <w:shd w:val="clear" w:color="auto" w:fill="000000" w:themeFill="text1"/>
          </w:tcPr>
          <w:p w:rsidR="007A4217" w:rsidRDefault="007A4217" w:rsidP="00984281">
            <w:pPr>
              <w:jc w:val="both"/>
            </w:pPr>
          </w:p>
        </w:tc>
        <w:tc>
          <w:tcPr>
            <w:tcW w:w="866" w:type="dxa"/>
            <w:shd w:val="clear" w:color="auto" w:fill="000000" w:themeFill="text1"/>
          </w:tcPr>
          <w:p w:rsidR="007A4217" w:rsidRDefault="007A4217" w:rsidP="00984281">
            <w:pPr>
              <w:jc w:val="both"/>
            </w:pPr>
          </w:p>
        </w:tc>
        <w:tc>
          <w:tcPr>
            <w:tcW w:w="866" w:type="dxa"/>
            <w:shd w:val="clear" w:color="auto" w:fill="000000" w:themeFill="text1"/>
          </w:tcPr>
          <w:p w:rsidR="007A4217" w:rsidRDefault="007A4217" w:rsidP="00984281">
            <w:pPr>
              <w:jc w:val="both"/>
            </w:pPr>
          </w:p>
        </w:tc>
        <w:tc>
          <w:tcPr>
            <w:tcW w:w="866" w:type="dxa"/>
            <w:shd w:val="clear" w:color="auto" w:fill="000000" w:themeFill="text1"/>
          </w:tcPr>
          <w:p w:rsidR="007A4217" w:rsidRDefault="007A4217" w:rsidP="00984281">
            <w:pPr>
              <w:jc w:val="both"/>
            </w:pPr>
          </w:p>
        </w:tc>
        <w:tc>
          <w:tcPr>
            <w:tcW w:w="866" w:type="dxa"/>
            <w:shd w:val="clear" w:color="auto" w:fill="000000" w:themeFill="text1"/>
          </w:tcPr>
          <w:p w:rsidR="007A4217" w:rsidRDefault="007A4217" w:rsidP="00984281">
            <w:pPr>
              <w:jc w:val="both"/>
            </w:pPr>
          </w:p>
        </w:tc>
      </w:tr>
    </w:tbl>
    <w:p w:rsidR="007A4217" w:rsidRPr="00FC400F" w:rsidRDefault="007A4217" w:rsidP="007A4217">
      <w:pPr>
        <w:tabs>
          <w:tab w:val="left" w:pos="954"/>
        </w:tabs>
        <w:rPr>
          <w:sz w:val="14"/>
        </w:rPr>
      </w:pPr>
      <w:r>
        <w:tab/>
      </w:r>
    </w:p>
    <w:p w:rsidR="007A4217" w:rsidRDefault="007A4217" w:rsidP="007A4217">
      <w:pPr>
        <w:tabs>
          <w:tab w:val="left" w:pos="954"/>
        </w:tabs>
      </w:pPr>
      <w:r>
        <w:t xml:space="preserve">                               1</w:t>
      </w:r>
    </w:p>
    <w:p w:rsidR="007A4217" w:rsidRPr="00FC400F" w:rsidRDefault="007A4217" w:rsidP="007A4217">
      <w:pPr>
        <w:tabs>
          <w:tab w:val="left" w:pos="954"/>
        </w:tabs>
        <w:rPr>
          <w:sz w:val="14"/>
        </w:rPr>
      </w:pPr>
      <w:r>
        <w:t xml:space="preserve">              </w:t>
      </w:r>
    </w:p>
    <w:p w:rsidR="007A4217" w:rsidRDefault="007A4217" w:rsidP="007A4217">
      <w:pPr>
        <w:tabs>
          <w:tab w:val="left" w:pos="954"/>
        </w:tabs>
      </w:pPr>
      <w:r>
        <w:t xml:space="preserve">                               3</w:t>
      </w:r>
    </w:p>
    <w:p w:rsidR="007A4217" w:rsidRPr="00FC400F" w:rsidRDefault="007A4217" w:rsidP="007A4217">
      <w:pPr>
        <w:tabs>
          <w:tab w:val="left" w:pos="954"/>
        </w:tabs>
        <w:rPr>
          <w:sz w:val="8"/>
        </w:rPr>
      </w:pPr>
      <w:r>
        <w:t xml:space="preserve">         </w:t>
      </w:r>
    </w:p>
    <w:p w:rsidR="007A4217" w:rsidRDefault="007A4217" w:rsidP="007A4217">
      <w:pPr>
        <w:tabs>
          <w:tab w:val="left" w:pos="954"/>
        </w:tabs>
      </w:pPr>
      <w:r>
        <w:t xml:space="preserve">                         2    2</w:t>
      </w:r>
    </w:p>
    <w:p w:rsidR="007A4217" w:rsidRPr="00FC400F" w:rsidRDefault="007A4217" w:rsidP="007A4217">
      <w:pPr>
        <w:tabs>
          <w:tab w:val="left" w:pos="954"/>
        </w:tabs>
        <w:rPr>
          <w:sz w:val="12"/>
        </w:rPr>
      </w:pPr>
      <w:r>
        <w:t xml:space="preserve">             </w:t>
      </w:r>
    </w:p>
    <w:p w:rsidR="007A4217" w:rsidRDefault="007A4217" w:rsidP="007A4217">
      <w:pPr>
        <w:tabs>
          <w:tab w:val="left" w:pos="954"/>
        </w:tabs>
      </w:pPr>
      <w:r>
        <w:t xml:space="preserve">                     1   1   1</w:t>
      </w:r>
    </w:p>
    <w:p w:rsidR="007A4217" w:rsidRPr="00FC400F" w:rsidRDefault="007A4217" w:rsidP="007A4217">
      <w:pPr>
        <w:tabs>
          <w:tab w:val="left" w:pos="954"/>
        </w:tabs>
        <w:rPr>
          <w:sz w:val="10"/>
        </w:rPr>
      </w:pPr>
      <w:r>
        <w:t xml:space="preserve">                           </w:t>
      </w:r>
    </w:p>
    <w:p w:rsidR="007A4217" w:rsidRPr="00FC400F" w:rsidRDefault="007A4217" w:rsidP="007A4217">
      <w:pPr>
        <w:tabs>
          <w:tab w:val="left" w:pos="954"/>
        </w:tabs>
      </w:pPr>
      <w:r>
        <w:t xml:space="preserve">                              -5</w:t>
      </w:r>
    </w:p>
    <w:p w:rsidR="007A4217" w:rsidRDefault="007A4217" w:rsidP="00FC400F">
      <w:pPr>
        <w:jc w:val="both"/>
      </w:pPr>
    </w:p>
    <w:p w:rsidR="007A4217" w:rsidRDefault="007A4217" w:rsidP="00FC400F">
      <w:pPr>
        <w:jc w:val="both"/>
      </w:pPr>
    </w:p>
    <w:p w:rsidR="007A4217" w:rsidRDefault="007A4217" w:rsidP="00FC400F">
      <w:pPr>
        <w:jc w:val="both"/>
      </w:pPr>
    </w:p>
    <w:p w:rsidR="00FC400F" w:rsidRDefault="00FC400F" w:rsidP="007E2B9E">
      <w:pPr>
        <w:ind w:left="360"/>
        <w:jc w:val="both"/>
      </w:pPr>
      <w:r>
        <w:t>La partie se termine si l</w:t>
      </w:r>
      <w:r w:rsidR="007E2B9E">
        <w:t xml:space="preserve">’utilisateur n’a plus de vie, </w:t>
      </w:r>
      <w:r>
        <w:t>que le</w:t>
      </w:r>
      <w:r w:rsidR="007E2B9E">
        <w:t xml:space="preserve"> dessin est découvert en entier ou que l’utilisateur annule en entrant 0 pour la ligne ou la colonne.</w:t>
      </w:r>
    </w:p>
    <w:p w:rsidR="00FC400F" w:rsidRPr="00C937E9" w:rsidRDefault="00FC400F" w:rsidP="00FC400F">
      <w:pPr>
        <w:jc w:val="both"/>
      </w:pPr>
      <w:r>
        <w:t xml:space="preserve">  </w:t>
      </w:r>
    </w:p>
    <w:p w:rsidR="00FC400F" w:rsidRPr="00E27916" w:rsidRDefault="00FC400F" w:rsidP="00E27916">
      <w:pPr>
        <w:pStyle w:val="Paragraphedeliste"/>
        <w:numPr>
          <w:ilvl w:val="0"/>
          <w:numId w:val="5"/>
        </w:numPr>
        <w:rPr>
          <w:b/>
          <w:u w:val="single"/>
        </w:rPr>
      </w:pPr>
      <w:r w:rsidRPr="00E27916">
        <w:rPr>
          <w:b/>
          <w:u w:val="single"/>
        </w:rPr>
        <w:t>Déroulement du programme</w:t>
      </w:r>
    </w:p>
    <w:p w:rsidR="00FC400F" w:rsidRDefault="00FC400F" w:rsidP="007E2B9E">
      <w:pPr>
        <w:spacing w:before="120"/>
        <w:ind w:left="360"/>
        <w:jc w:val="both"/>
      </w:pPr>
      <w:r>
        <w:t>Le programme offre de récupérer un fichier avec une extension .</w:t>
      </w:r>
      <w:proofErr w:type="spellStart"/>
      <w:r>
        <w:t>dsn</w:t>
      </w:r>
      <w:proofErr w:type="spellEnd"/>
      <w:r>
        <w:t>.  Ce fichier doit être généré par l’application creerDessin.jar fourni avec cet énoncé.</w:t>
      </w:r>
    </w:p>
    <w:p w:rsidR="00FC400F" w:rsidRDefault="00FC400F" w:rsidP="007E2B9E">
      <w:pPr>
        <w:spacing w:before="120"/>
        <w:ind w:left="360"/>
        <w:jc w:val="both"/>
      </w:pPr>
      <w:r>
        <w:t>Votre application calcule les indices pour chaque ligne et chaque colonne à partir du fichier .</w:t>
      </w:r>
      <w:proofErr w:type="spellStart"/>
      <w:r>
        <w:t>dsn</w:t>
      </w:r>
      <w:proofErr w:type="spellEnd"/>
      <w:r>
        <w:t xml:space="preserve"> et les </w:t>
      </w:r>
      <w:r w:rsidR="007A4217">
        <w:t>affiche à l’écran</w:t>
      </w:r>
      <w:r w:rsidR="00532588">
        <w:t xml:space="preserve"> avec</w:t>
      </w:r>
      <w:r w:rsidR="007A4217">
        <w:t xml:space="preserve"> une grille vide.  L’utilisateur entre le numéro de ligne et de colonne qu’il veut découvrir.  Si la case ne fait pas partie du dessin original, l’utilisateur et avisé qu’il perd une vie sinon la case est colorié</w:t>
      </w:r>
      <w:r w:rsidR="00532588">
        <w:t>e</w:t>
      </w:r>
      <w:r w:rsidR="007A4217">
        <w:t xml:space="preserve"> et l’indice ajusté selon qu’un bloc est complété ou non.  Si l’utilisateur entre 0 pour la ligne ou la colonne, c’est qu’il veut annuler.  Le programme se termine </w:t>
      </w:r>
      <w:r w:rsidR="00DA7D3A">
        <w:t>alors exactement comme si l’utilisateur n’a plus de vie ou qu’il trouve le dessin</w:t>
      </w:r>
      <w:r w:rsidR="007A4217">
        <w:t xml:space="preserve">. </w:t>
      </w:r>
    </w:p>
    <w:p w:rsidR="00E27916" w:rsidRDefault="00E27916" w:rsidP="00E27916">
      <w:pPr>
        <w:spacing w:before="120"/>
        <w:ind w:left="708"/>
        <w:jc w:val="both"/>
      </w:pPr>
    </w:p>
    <w:p w:rsidR="00E27916" w:rsidRDefault="00FC400F" w:rsidP="00E27916">
      <w:pPr>
        <w:pStyle w:val="Paragraphedeliste"/>
        <w:numPr>
          <w:ilvl w:val="0"/>
          <w:numId w:val="5"/>
        </w:numPr>
        <w:rPr>
          <w:b/>
          <w:u w:val="single"/>
        </w:rPr>
      </w:pPr>
      <w:r w:rsidRPr="00DA7D3A">
        <w:rPr>
          <w:b/>
          <w:u w:val="single"/>
        </w:rPr>
        <w:t>Conception</w:t>
      </w:r>
    </w:p>
    <w:p w:rsidR="00E27916" w:rsidRPr="00E27916" w:rsidRDefault="00E27916" w:rsidP="00E27916">
      <w:pPr>
        <w:pStyle w:val="Paragraphedeliste"/>
        <w:rPr>
          <w:b/>
          <w:sz w:val="12"/>
          <w:u w:val="single"/>
        </w:rPr>
      </w:pPr>
    </w:p>
    <w:p w:rsidR="00FC400F" w:rsidRPr="00E27916" w:rsidRDefault="007A4217" w:rsidP="007E2B9E">
      <w:pPr>
        <w:pStyle w:val="Paragraphedeliste"/>
        <w:ind w:left="360"/>
        <w:rPr>
          <w:b/>
          <w:u w:val="single"/>
        </w:rPr>
      </w:pPr>
      <w:r>
        <w:t>Pour que l’interaction fonctionne entre les différentes applications (la vôtre et la mienne), vous devez respecter la description des API que je vous donne.  Cependant, certains choix d’implémentation sont laissés à votre discrétion.</w:t>
      </w:r>
      <w:r w:rsidR="00532588">
        <w:t xml:space="preserve"> Vous recevrez les consignes à mesure de la description des différentes parties à réaliser.</w:t>
      </w:r>
    </w:p>
    <w:p w:rsidR="00532588" w:rsidRDefault="00532588" w:rsidP="00FC400F">
      <w:pPr>
        <w:spacing w:before="120"/>
      </w:pPr>
    </w:p>
    <w:p w:rsidR="007A4217" w:rsidRPr="00532588" w:rsidRDefault="007A4217" w:rsidP="004924EA">
      <w:pPr>
        <w:pStyle w:val="Paragraphedeliste"/>
        <w:numPr>
          <w:ilvl w:val="0"/>
          <w:numId w:val="5"/>
        </w:numPr>
        <w:spacing w:before="120"/>
        <w:rPr>
          <w:b/>
          <w:u w:val="single"/>
        </w:rPr>
      </w:pPr>
      <w:r w:rsidRPr="00532588">
        <w:rPr>
          <w:b/>
          <w:u w:val="single"/>
        </w:rPr>
        <w:t>creerDessin.jar</w:t>
      </w:r>
    </w:p>
    <w:p w:rsidR="007A4217" w:rsidRDefault="007A4217" w:rsidP="007E2B9E">
      <w:pPr>
        <w:spacing w:before="120"/>
        <w:ind w:left="360"/>
        <w:jc w:val="both"/>
      </w:pPr>
      <w:r>
        <w:t>Idéalement, cette application se trouve dans le même répertoire que votre projet.  Double</w:t>
      </w:r>
      <w:r>
        <w:noBreakHyphen/>
        <w:t xml:space="preserve">cliquez </w:t>
      </w:r>
      <w:r w:rsidR="00532588">
        <w:t xml:space="preserve">dessus </w:t>
      </w:r>
      <w:r>
        <w:t>pour la démarrer.  Elle vous permet de</w:t>
      </w:r>
      <w:r w:rsidR="00532588">
        <w:t xml:space="preserve"> créer des dessins.  Vous ne pouvez </w:t>
      </w:r>
      <w:proofErr w:type="spellStart"/>
      <w:r w:rsidR="00532588">
        <w:t>qe</w:t>
      </w:r>
      <w:proofErr w:type="spellEnd"/>
      <w:r>
        <w:t xml:space="preserve"> créer un nouveau dessin ou à en récupérer un déjà existant.  Vous cliquez sur les cases jusqu’à ce que vous ayez le dessin voulu et vous le sauvegardez (ou non).</w:t>
      </w:r>
    </w:p>
    <w:p w:rsidR="007A4217" w:rsidRDefault="007A4217" w:rsidP="007A4217">
      <w:pPr>
        <w:spacing w:before="120"/>
        <w:jc w:val="both"/>
      </w:pPr>
    </w:p>
    <w:p w:rsidR="00DA7D3A" w:rsidRPr="00532588" w:rsidRDefault="00DA7D3A" w:rsidP="004924EA">
      <w:pPr>
        <w:pStyle w:val="Paragraphedeliste"/>
        <w:numPr>
          <w:ilvl w:val="0"/>
          <w:numId w:val="5"/>
        </w:numPr>
        <w:spacing w:after="200" w:line="276" w:lineRule="auto"/>
        <w:rPr>
          <w:b/>
          <w:u w:val="single"/>
        </w:rPr>
      </w:pPr>
      <w:r w:rsidRPr="00532588">
        <w:rPr>
          <w:b/>
          <w:u w:val="single"/>
        </w:rPr>
        <w:t xml:space="preserve"> Remise et évaluation</w:t>
      </w:r>
    </w:p>
    <w:p w:rsidR="00DA7D3A" w:rsidRDefault="00DA7D3A" w:rsidP="007E2B9E">
      <w:pPr>
        <w:spacing w:before="120"/>
        <w:ind w:left="360"/>
        <w:jc w:val="both"/>
      </w:pPr>
      <w:r>
        <w:t xml:space="preserve">C’est un travail à remises multiples mais seule la dernière remise sera notée.  Vous devez faire valider votre travail à chaque semaine en m’envoyant votre code commenté (pas besoin de faire les commentaires </w:t>
      </w:r>
      <w:proofErr w:type="spellStart"/>
      <w:r>
        <w:t>Javadoc</w:t>
      </w:r>
      <w:proofErr w:type="spellEnd"/>
      <w:r>
        <w:t xml:space="preserve">.  Les commentaires de stratégie seulement sont exigés).  </w:t>
      </w:r>
    </w:p>
    <w:p w:rsidR="00DA7D3A" w:rsidRDefault="00DA7D3A" w:rsidP="00E27916">
      <w:pPr>
        <w:spacing w:before="120"/>
        <w:ind w:left="720"/>
        <w:jc w:val="both"/>
      </w:pPr>
    </w:p>
    <w:p w:rsidR="00DA7D3A" w:rsidRDefault="00DA7D3A" w:rsidP="007E2B9E">
      <w:pPr>
        <w:spacing w:before="120"/>
        <w:ind w:left="360"/>
        <w:jc w:val="both"/>
      </w:pPr>
      <w:r>
        <w:t>Vous êtes en équipe de quatre étudiants et c’est la responsabilité de chaque membre d’être impliqué et de participer à chacune des étapes.  D’ailleurs la note de chaque membre ne sera pas nécessairement égale à la note du travail selon l’évaluation des pairs qui devra être remis</w:t>
      </w:r>
      <w:r w:rsidR="00532588">
        <w:t>e</w:t>
      </w:r>
      <w:r>
        <w:t xml:space="preserve"> avec chaque étape.  Un membre qui ne s’implique pas peut se f</w:t>
      </w:r>
      <w:r w:rsidR="00532588">
        <w:t>aire exclure de l’équipe par l</w:t>
      </w:r>
      <w:r>
        <w:t xml:space="preserve">es </w:t>
      </w:r>
      <w:r w:rsidR="00532588">
        <w:t xml:space="preserve">autres membres.  Il </w:t>
      </w:r>
      <w:r>
        <w:t>devra réaliser le travail seul ou avec un autre membre exclus d’une autre équipe.</w:t>
      </w:r>
      <w:r w:rsidR="00532588">
        <w:t xml:space="preserve">  Aucune prolongation n’est possible.</w:t>
      </w:r>
    </w:p>
    <w:p w:rsidR="00DA7D3A" w:rsidRDefault="00532588" w:rsidP="00E27916">
      <w:pPr>
        <w:tabs>
          <w:tab w:val="left" w:pos="7265"/>
        </w:tabs>
        <w:spacing w:before="120"/>
        <w:ind w:left="720"/>
        <w:jc w:val="both"/>
      </w:pPr>
      <w:r>
        <w:tab/>
      </w:r>
    </w:p>
    <w:p w:rsidR="00DA7D3A" w:rsidRDefault="00DA7D3A" w:rsidP="007E2B9E">
      <w:pPr>
        <w:spacing w:before="120"/>
        <w:ind w:left="360"/>
        <w:jc w:val="both"/>
      </w:pPr>
      <w:r>
        <w:t>Des questions précises sur les travaux 2 et 3 feront partie de l’examen final.  À ces questions, tous les membres recevront la moyenne de l’équipe. En d’autres termes,  tout le monde doit comprendre.</w:t>
      </w:r>
    </w:p>
    <w:p w:rsidR="007A4217" w:rsidRDefault="007A4217" w:rsidP="007A4217">
      <w:pPr>
        <w:spacing w:before="120"/>
        <w:jc w:val="both"/>
      </w:pPr>
    </w:p>
    <w:p w:rsidR="007E2B9E" w:rsidRDefault="007E2B9E">
      <w:pPr>
        <w:spacing w:after="200" w:line="276" w:lineRule="auto"/>
        <w:rPr>
          <w:b/>
          <w:u w:val="single"/>
        </w:rPr>
      </w:pPr>
      <w:r>
        <w:rPr>
          <w:b/>
          <w:u w:val="single"/>
        </w:rPr>
        <w:br w:type="page"/>
      </w:r>
    </w:p>
    <w:p w:rsidR="00D52E9E" w:rsidRDefault="00D52E9E" w:rsidP="00D52E9E">
      <w:pPr>
        <w:spacing w:before="120"/>
        <w:jc w:val="center"/>
        <w:rPr>
          <w:b/>
          <w:u w:val="single"/>
        </w:rPr>
      </w:pPr>
      <w:r w:rsidRPr="00D52E9E">
        <w:rPr>
          <w:b/>
          <w:u w:val="single"/>
        </w:rPr>
        <w:lastRenderedPageBreak/>
        <w:t>PREMIÈRE PARTIE</w:t>
      </w:r>
    </w:p>
    <w:p w:rsidR="00212DDE" w:rsidRDefault="00212DDE" w:rsidP="00D52E9E">
      <w:pPr>
        <w:spacing w:before="120"/>
        <w:jc w:val="center"/>
        <w:rPr>
          <w:b/>
          <w:u w:val="single"/>
        </w:rPr>
      </w:pPr>
    </w:p>
    <w:p w:rsidR="00212DDE" w:rsidRPr="00D52E9E" w:rsidRDefault="00212DDE" w:rsidP="00212DDE">
      <w:pPr>
        <w:spacing w:before="120"/>
        <w:rPr>
          <w:b/>
          <w:u w:val="single"/>
        </w:rPr>
      </w:pPr>
      <w:r>
        <w:rPr>
          <w:b/>
          <w:lang w:val="fr-FR"/>
        </w:rPr>
        <w:t xml:space="preserve">      </w:t>
      </w:r>
      <w:r w:rsidRPr="00951938">
        <w:rPr>
          <w:b/>
          <w:lang w:val="fr-FR"/>
        </w:rPr>
        <w:t>Remise</w:t>
      </w:r>
      <w:r>
        <w:rPr>
          <w:b/>
          <w:lang w:val="fr-FR"/>
        </w:rPr>
        <w:t xml:space="preserve"> </w:t>
      </w:r>
      <w:r w:rsidRPr="00951938">
        <w:rPr>
          <w:b/>
          <w:lang w:val="fr-FR"/>
        </w:rPr>
        <w:t xml:space="preserve">:                   </w:t>
      </w:r>
      <w:r>
        <w:rPr>
          <w:b/>
          <w:lang w:val="fr-FR"/>
        </w:rPr>
        <w:t xml:space="preserve">                                                 jeudi 6</w:t>
      </w:r>
      <w:r w:rsidRPr="00951938">
        <w:rPr>
          <w:b/>
          <w:lang w:val="fr-FR"/>
        </w:rPr>
        <w:t xml:space="preserve"> novembre</w:t>
      </w:r>
      <w:r>
        <w:rPr>
          <w:b/>
          <w:lang w:val="fr-FR"/>
        </w:rPr>
        <w:t xml:space="preserve"> </w:t>
      </w:r>
      <w:r w:rsidRPr="00951938">
        <w:rPr>
          <w:b/>
          <w:lang w:val="fr-FR"/>
        </w:rPr>
        <w:t>(13h</w:t>
      </w:r>
      <w:r>
        <w:rPr>
          <w:b/>
          <w:lang w:val="fr-FR"/>
        </w:rPr>
        <w:t xml:space="preserve">00 </w:t>
      </w:r>
      <w:r w:rsidRPr="00951938">
        <w:rPr>
          <w:b/>
          <w:lang w:val="fr-FR"/>
        </w:rPr>
        <w:t>max)</w:t>
      </w:r>
      <w:r w:rsidRPr="00951938">
        <w:rPr>
          <w:lang w:val="fr-FR"/>
        </w:rPr>
        <w:t xml:space="preserve">   </w:t>
      </w:r>
    </w:p>
    <w:p w:rsidR="00532588" w:rsidRPr="00E27916" w:rsidRDefault="00532588" w:rsidP="00E27916">
      <w:pPr>
        <w:pStyle w:val="Paragraphedeliste"/>
        <w:numPr>
          <w:ilvl w:val="0"/>
          <w:numId w:val="7"/>
        </w:numPr>
        <w:spacing w:before="120"/>
        <w:rPr>
          <w:b/>
          <w:u w:val="single"/>
        </w:rPr>
      </w:pPr>
      <w:r w:rsidRPr="00E27916">
        <w:rPr>
          <w:b/>
          <w:u w:val="single"/>
        </w:rPr>
        <w:t>Introduction</w:t>
      </w:r>
    </w:p>
    <w:p w:rsidR="00D52E9E" w:rsidRPr="00D52E9E" w:rsidRDefault="00D52E9E" w:rsidP="00D52E9E">
      <w:pPr>
        <w:pStyle w:val="Paragraphedeliste"/>
        <w:spacing w:before="120"/>
        <w:ind w:left="360"/>
        <w:rPr>
          <w:b/>
          <w:sz w:val="12"/>
          <w:u w:val="single"/>
        </w:rPr>
      </w:pPr>
    </w:p>
    <w:p w:rsidR="00E27916" w:rsidRDefault="00532588" w:rsidP="00212DDE">
      <w:pPr>
        <w:pStyle w:val="Paragraphedeliste"/>
        <w:ind w:left="360"/>
        <w:jc w:val="both"/>
      </w:pPr>
      <w:r>
        <w:t xml:space="preserve">Nous commençons le projet en récupérant un dessin sur disque.  Vous devez écrire la classe </w:t>
      </w:r>
      <w:proofErr w:type="spellStart"/>
      <w:r>
        <w:t>GrilleDessin</w:t>
      </w:r>
      <w:proofErr w:type="spellEnd"/>
      <w:r>
        <w:t xml:space="preserve"> avant de pouvoir écrire la procédure de récupération de la classe </w:t>
      </w:r>
      <w:proofErr w:type="spellStart"/>
      <w:r>
        <w:t>UtilitaireFichier</w:t>
      </w:r>
      <w:proofErr w:type="spellEnd"/>
      <w:r>
        <w:t>.</w:t>
      </w:r>
    </w:p>
    <w:p w:rsidR="007E2B9E" w:rsidRDefault="007E2B9E" w:rsidP="00E27916">
      <w:pPr>
        <w:pStyle w:val="Paragraphedeliste"/>
        <w:ind w:left="360"/>
      </w:pPr>
    </w:p>
    <w:p w:rsidR="007E2B9E" w:rsidRDefault="007E2B9E" w:rsidP="00E27916">
      <w:pPr>
        <w:pStyle w:val="Paragraphedeliste"/>
        <w:ind w:left="360"/>
      </w:pPr>
    </w:p>
    <w:p w:rsidR="00D52E9E" w:rsidRPr="00D52E9E" w:rsidRDefault="00532588" w:rsidP="00E27916">
      <w:pPr>
        <w:pStyle w:val="Paragraphedeliste"/>
        <w:numPr>
          <w:ilvl w:val="0"/>
          <w:numId w:val="7"/>
        </w:numPr>
      </w:pPr>
      <w:proofErr w:type="spellStart"/>
      <w:r w:rsidRPr="00E27916">
        <w:rPr>
          <w:b/>
          <w:u w:val="single"/>
        </w:rPr>
        <w:t>GrilleDessin</w:t>
      </w:r>
      <w:proofErr w:type="spellEnd"/>
    </w:p>
    <w:p w:rsidR="00D52E9E" w:rsidRPr="00D52E9E" w:rsidRDefault="00D52E9E" w:rsidP="00D52E9E">
      <w:pPr>
        <w:pStyle w:val="Paragraphedeliste"/>
        <w:spacing w:before="120"/>
        <w:ind w:left="360"/>
        <w:rPr>
          <w:sz w:val="18"/>
        </w:rPr>
      </w:pPr>
    </w:p>
    <w:p w:rsidR="00532588" w:rsidRPr="005E119B" w:rsidRDefault="00532588" w:rsidP="00D52E9E">
      <w:pPr>
        <w:pStyle w:val="Paragraphedeliste"/>
        <w:ind w:left="360"/>
      </w:pPr>
      <w:r w:rsidRPr="005E119B">
        <w:t>Cette classe vous est partiellement fournie.  Elle contient deux attributs </w:t>
      </w:r>
      <w:r>
        <w:t>(interdit d’en ajouter ou en enlever)</w:t>
      </w:r>
      <w:r w:rsidRPr="005E119B">
        <w:t>:</w:t>
      </w:r>
    </w:p>
    <w:p w:rsidR="00532588" w:rsidRPr="005E119B" w:rsidRDefault="00532588" w:rsidP="00532588">
      <w:pPr>
        <w:pStyle w:val="Paragraphedeliste"/>
        <w:numPr>
          <w:ilvl w:val="1"/>
          <w:numId w:val="1"/>
        </w:numPr>
        <w:spacing w:before="120"/>
      </w:pPr>
      <w:r w:rsidRPr="005E119B">
        <w:t xml:space="preserve">Un tableau 2D de booléens (si une case est à </w:t>
      </w:r>
      <w:proofErr w:type="spellStart"/>
      <w:r w:rsidRPr="005E119B">
        <w:rPr>
          <w:b/>
          <w:i/>
        </w:rPr>
        <w:t>true</w:t>
      </w:r>
      <w:proofErr w:type="spellEnd"/>
      <w:r w:rsidRPr="005E119B">
        <w:t xml:space="preserve">, c’est </w:t>
      </w:r>
      <w:r w:rsidR="00B3737F" w:rsidRPr="005E119B">
        <w:t>qu’elle</w:t>
      </w:r>
      <w:r w:rsidRPr="005E119B">
        <w:t xml:space="preserve"> fait partie du dessin)</w:t>
      </w:r>
    </w:p>
    <w:p w:rsidR="00532588" w:rsidRPr="005E119B" w:rsidRDefault="00532588" w:rsidP="00532588">
      <w:pPr>
        <w:pStyle w:val="Paragraphedeliste"/>
        <w:numPr>
          <w:ilvl w:val="1"/>
          <w:numId w:val="1"/>
        </w:numPr>
        <w:spacing w:before="120"/>
      </w:pPr>
      <w:r w:rsidRPr="005E119B">
        <w:t>Le nom du dessin (sert à reconnaitre le dessin).</w:t>
      </w:r>
    </w:p>
    <w:p w:rsidR="00532588" w:rsidRPr="005E119B" w:rsidRDefault="00532588" w:rsidP="00532588">
      <w:pPr>
        <w:spacing w:before="120"/>
        <w:ind w:left="360"/>
      </w:pPr>
      <w:r w:rsidRPr="005E119B">
        <w:t>Voici les méthodes fournies (voir le code pour détails) :</w:t>
      </w:r>
    </w:p>
    <w:p w:rsidR="00532588" w:rsidRPr="005E119B" w:rsidRDefault="00532588" w:rsidP="00532588">
      <w:pPr>
        <w:pStyle w:val="Paragraphedeliste"/>
        <w:numPr>
          <w:ilvl w:val="0"/>
          <w:numId w:val="1"/>
        </w:numPr>
        <w:spacing w:before="120"/>
      </w:pPr>
      <w:r w:rsidRPr="005E119B">
        <w:t>Le constructeur : Il reçoit la taille de la grille et une chaîne représentant le nom qui identifie le dessin.</w:t>
      </w:r>
    </w:p>
    <w:p w:rsidR="00532588" w:rsidRPr="005E119B" w:rsidRDefault="00532588" w:rsidP="00532588">
      <w:pPr>
        <w:pStyle w:val="Paragraphedeliste"/>
        <w:numPr>
          <w:ilvl w:val="0"/>
          <w:numId w:val="1"/>
        </w:numPr>
        <w:spacing w:before="120"/>
      </w:pPr>
      <w:r w:rsidRPr="005E119B">
        <w:t xml:space="preserve">Les accesseurs : </w:t>
      </w:r>
      <w:proofErr w:type="spellStart"/>
      <w:r w:rsidRPr="005E119B">
        <w:t>estColorie</w:t>
      </w:r>
      <w:proofErr w:type="spellEnd"/>
      <w:r w:rsidRPr="005E119B">
        <w:t xml:space="preserve">, </w:t>
      </w:r>
      <w:proofErr w:type="spellStart"/>
      <w:r w:rsidRPr="005E119B">
        <w:t>getTaille</w:t>
      </w:r>
      <w:proofErr w:type="spellEnd"/>
    </w:p>
    <w:p w:rsidR="00532588" w:rsidRPr="005E119B" w:rsidRDefault="00532588" w:rsidP="00532588">
      <w:pPr>
        <w:pStyle w:val="Paragraphedeliste"/>
        <w:numPr>
          <w:ilvl w:val="0"/>
          <w:numId w:val="1"/>
        </w:numPr>
        <w:spacing w:before="120"/>
      </w:pPr>
      <w:r w:rsidRPr="005E119B">
        <w:t xml:space="preserve">Le mutateur : </w:t>
      </w:r>
      <w:proofErr w:type="spellStart"/>
      <w:r w:rsidRPr="005E119B">
        <w:t>colorieCase</w:t>
      </w:r>
      <w:proofErr w:type="spellEnd"/>
    </w:p>
    <w:p w:rsidR="00532588" w:rsidRPr="005E119B" w:rsidRDefault="00532588" w:rsidP="00532588">
      <w:pPr>
        <w:spacing w:before="120"/>
        <w:ind w:left="360"/>
      </w:pPr>
    </w:p>
    <w:p w:rsidR="00532588" w:rsidRPr="005E119B" w:rsidRDefault="00532588" w:rsidP="00532588">
      <w:pPr>
        <w:spacing w:before="120"/>
        <w:ind w:left="360"/>
      </w:pPr>
      <w:r w:rsidRPr="005E119B">
        <w:t>Vous devez écrire la méthode suivante :</w:t>
      </w:r>
    </w:p>
    <w:p w:rsidR="00532588" w:rsidRDefault="00532588" w:rsidP="007E2B9E">
      <w:pPr>
        <w:pStyle w:val="Paragraphedeliste"/>
        <w:numPr>
          <w:ilvl w:val="1"/>
          <w:numId w:val="1"/>
        </w:numPr>
        <w:spacing w:before="120"/>
      </w:pPr>
      <w:proofErr w:type="spellStart"/>
      <w:proofErr w:type="gramStart"/>
      <w:r w:rsidRPr="005E119B">
        <w:t>estValide</w:t>
      </w:r>
      <w:proofErr w:type="spellEnd"/>
      <w:r w:rsidRPr="005E119B">
        <w:t>(</w:t>
      </w:r>
      <w:proofErr w:type="gramEnd"/>
      <w:r w:rsidRPr="005E119B">
        <w:t>) : Retourne si le dessin est valide.  Un dessin est invalide s’il a des lignes ou des colonnes avec aucun bloc sauf sur le</w:t>
      </w:r>
      <w:r>
        <w:t xml:space="preserve"> contour</w:t>
      </w:r>
      <w:r w:rsidRPr="005E119B">
        <w:t>.</w:t>
      </w:r>
      <w:r>
        <w:t xml:space="preserve">   Autrement dit, entre les lignes vides du haut et du bas et les colonnes de gauche et droite, il n’y a pas d’espace sans au moins une case coloriée.  Même chose en colonne.</w:t>
      </w:r>
      <w:r w:rsidR="009D468A">
        <w:t xml:space="preserve">  Les cases vides du contour ne font pas partie du dessin à découvrir.</w:t>
      </w:r>
    </w:p>
    <w:tbl>
      <w:tblPr>
        <w:tblStyle w:val="Grilledutableau"/>
        <w:tblpPr w:leftFromText="141" w:rightFromText="141" w:vertAnchor="text" w:horzAnchor="page" w:tblpX="2334" w:tblpY="819"/>
        <w:tblOverlap w:val="never"/>
        <w:tblW w:w="0" w:type="auto"/>
        <w:tblLook w:val="04A0" w:firstRow="1" w:lastRow="0" w:firstColumn="1" w:lastColumn="0" w:noHBand="0" w:noVBand="1"/>
      </w:tblPr>
      <w:tblGrid>
        <w:gridCol w:w="521"/>
        <w:gridCol w:w="520"/>
        <w:gridCol w:w="519"/>
        <w:gridCol w:w="519"/>
        <w:gridCol w:w="519"/>
      </w:tblGrid>
      <w:tr w:rsidR="00532588" w:rsidTr="00984281">
        <w:trPr>
          <w:trHeight w:val="398"/>
        </w:trPr>
        <w:tc>
          <w:tcPr>
            <w:tcW w:w="521" w:type="dxa"/>
          </w:tcPr>
          <w:p w:rsidR="00532588" w:rsidRDefault="00532588" w:rsidP="00984281">
            <w:pPr>
              <w:jc w:val="center"/>
            </w:pPr>
          </w:p>
        </w:tc>
        <w:tc>
          <w:tcPr>
            <w:tcW w:w="520" w:type="dxa"/>
          </w:tcPr>
          <w:p w:rsidR="00532588" w:rsidRDefault="00532588" w:rsidP="00984281">
            <w:pPr>
              <w:jc w:val="center"/>
            </w:pPr>
          </w:p>
        </w:tc>
        <w:tc>
          <w:tcPr>
            <w:tcW w:w="519" w:type="dxa"/>
          </w:tcPr>
          <w:p w:rsidR="00532588" w:rsidRDefault="00532588" w:rsidP="00984281"/>
        </w:tc>
        <w:tc>
          <w:tcPr>
            <w:tcW w:w="519" w:type="dxa"/>
          </w:tcPr>
          <w:p w:rsidR="00532588" w:rsidRDefault="00532588" w:rsidP="00984281">
            <w:pPr>
              <w:jc w:val="center"/>
            </w:pPr>
          </w:p>
        </w:tc>
        <w:tc>
          <w:tcPr>
            <w:tcW w:w="519" w:type="dxa"/>
          </w:tcPr>
          <w:p w:rsidR="00532588" w:rsidRDefault="00532588" w:rsidP="00984281">
            <w:pPr>
              <w:jc w:val="center"/>
            </w:pPr>
          </w:p>
        </w:tc>
      </w:tr>
      <w:tr w:rsidR="00532588" w:rsidTr="00984281">
        <w:trPr>
          <w:trHeight w:val="398"/>
        </w:trPr>
        <w:tc>
          <w:tcPr>
            <w:tcW w:w="521" w:type="dxa"/>
          </w:tcPr>
          <w:p w:rsidR="00532588" w:rsidRDefault="00532588" w:rsidP="00984281">
            <w:pPr>
              <w:jc w:val="center"/>
            </w:pPr>
          </w:p>
        </w:tc>
        <w:tc>
          <w:tcPr>
            <w:tcW w:w="520" w:type="dxa"/>
            <w:shd w:val="clear" w:color="auto" w:fill="000000" w:themeFill="text1"/>
          </w:tcPr>
          <w:p w:rsidR="00532588" w:rsidRDefault="00532588" w:rsidP="00984281">
            <w:pPr>
              <w:jc w:val="center"/>
            </w:pPr>
          </w:p>
        </w:tc>
        <w:tc>
          <w:tcPr>
            <w:tcW w:w="519" w:type="dxa"/>
            <w:shd w:val="clear" w:color="auto" w:fill="000000" w:themeFill="text1"/>
          </w:tcPr>
          <w:p w:rsidR="00532588" w:rsidRDefault="00532588" w:rsidP="00984281">
            <w:pPr>
              <w:jc w:val="center"/>
            </w:pPr>
          </w:p>
        </w:tc>
        <w:tc>
          <w:tcPr>
            <w:tcW w:w="519" w:type="dxa"/>
            <w:shd w:val="clear" w:color="auto" w:fill="000000" w:themeFill="text1"/>
          </w:tcPr>
          <w:p w:rsidR="00532588" w:rsidRDefault="00532588" w:rsidP="00984281">
            <w:pPr>
              <w:jc w:val="center"/>
            </w:pPr>
          </w:p>
        </w:tc>
        <w:tc>
          <w:tcPr>
            <w:tcW w:w="519" w:type="dxa"/>
          </w:tcPr>
          <w:p w:rsidR="00532588" w:rsidRDefault="00532588" w:rsidP="00984281">
            <w:pPr>
              <w:jc w:val="center"/>
            </w:pPr>
          </w:p>
        </w:tc>
      </w:tr>
      <w:tr w:rsidR="00532588" w:rsidTr="00984281">
        <w:trPr>
          <w:trHeight w:val="407"/>
        </w:trPr>
        <w:tc>
          <w:tcPr>
            <w:tcW w:w="521" w:type="dxa"/>
          </w:tcPr>
          <w:p w:rsidR="00532588" w:rsidRDefault="00532588" w:rsidP="00984281">
            <w:pPr>
              <w:jc w:val="center"/>
            </w:pPr>
          </w:p>
        </w:tc>
        <w:tc>
          <w:tcPr>
            <w:tcW w:w="520" w:type="dxa"/>
            <w:shd w:val="clear" w:color="auto" w:fill="FFFFFF" w:themeFill="background1"/>
          </w:tcPr>
          <w:p w:rsidR="00532588" w:rsidRDefault="00532588" w:rsidP="00984281">
            <w:pPr>
              <w:jc w:val="center"/>
            </w:pPr>
          </w:p>
        </w:tc>
        <w:tc>
          <w:tcPr>
            <w:tcW w:w="519" w:type="dxa"/>
            <w:shd w:val="clear" w:color="auto" w:fill="FFFFFF" w:themeFill="background1"/>
          </w:tcPr>
          <w:p w:rsidR="00532588" w:rsidRDefault="00532588" w:rsidP="00984281">
            <w:pPr>
              <w:jc w:val="center"/>
            </w:pPr>
          </w:p>
        </w:tc>
        <w:tc>
          <w:tcPr>
            <w:tcW w:w="519" w:type="dxa"/>
            <w:shd w:val="clear" w:color="auto" w:fill="000000" w:themeFill="text1"/>
          </w:tcPr>
          <w:p w:rsidR="00532588" w:rsidRDefault="00532588" w:rsidP="00984281">
            <w:pPr>
              <w:jc w:val="center"/>
            </w:pPr>
          </w:p>
        </w:tc>
        <w:tc>
          <w:tcPr>
            <w:tcW w:w="519" w:type="dxa"/>
          </w:tcPr>
          <w:p w:rsidR="00532588" w:rsidRDefault="00532588" w:rsidP="00984281">
            <w:pPr>
              <w:jc w:val="center"/>
            </w:pPr>
          </w:p>
        </w:tc>
      </w:tr>
      <w:tr w:rsidR="00532588" w:rsidTr="00984281">
        <w:trPr>
          <w:trHeight w:val="398"/>
        </w:trPr>
        <w:tc>
          <w:tcPr>
            <w:tcW w:w="521" w:type="dxa"/>
            <w:shd w:val="clear" w:color="auto" w:fill="000000" w:themeFill="text1"/>
          </w:tcPr>
          <w:p w:rsidR="00532588" w:rsidRPr="00D31DA4" w:rsidRDefault="00532588" w:rsidP="00984281">
            <w:pPr>
              <w:jc w:val="center"/>
            </w:pPr>
          </w:p>
        </w:tc>
        <w:tc>
          <w:tcPr>
            <w:tcW w:w="520" w:type="dxa"/>
            <w:shd w:val="clear" w:color="auto" w:fill="000000" w:themeFill="text1"/>
          </w:tcPr>
          <w:p w:rsidR="00532588" w:rsidRDefault="00532588" w:rsidP="00984281">
            <w:pPr>
              <w:jc w:val="center"/>
            </w:pPr>
          </w:p>
        </w:tc>
        <w:tc>
          <w:tcPr>
            <w:tcW w:w="519" w:type="dxa"/>
            <w:shd w:val="clear" w:color="auto" w:fill="000000" w:themeFill="text1"/>
          </w:tcPr>
          <w:p w:rsidR="00532588" w:rsidRDefault="00532588" w:rsidP="00984281">
            <w:pPr>
              <w:jc w:val="center"/>
            </w:pPr>
          </w:p>
        </w:tc>
        <w:tc>
          <w:tcPr>
            <w:tcW w:w="519" w:type="dxa"/>
            <w:shd w:val="clear" w:color="auto" w:fill="000000" w:themeFill="text1"/>
          </w:tcPr>
          <w:p w:rsidR="00532588" w:rsidRDefault="00532588" w:rsidP="00984281">
            <w:pPr>
              <w:jc w:val="center"/>
            </w:pPr>
          </w:p>
        </w:tc>
        <w:tc>
          <w:tcPr>
            <w:tcW w:w="519" w:type="dxa"/>
          </w:tcPr>
          <w:p w:rsidR="00532588" w:rsidRDefault="00532588" w:rsidP="00984281">
            <w:pPr>
              <w:jc w:val="center"/>
            </w:pPr>
          </w:p>
        </w:tc>
      </w:tr>
      <w:tr w:rsidR="00532588" w:rsidTr="00984281">
        <w:trPr>
          <w:trHeight w:val="398"/>
        </w:trPr>
        <w:tc>
          <w:tcPr>
            <w:tcW w:w="521" w:type="dxa"/>
          </w:tcPr>
          <w:p w:rsidR="00532588" w:rsidRDefault="00532588" w:rsidP="00984281">
            <w:pPr>
              <w:jc w:val="center"/>
            </w:pPr>
          </w:p>
        </w:tc>
        <w:tc>
          <w:tcPr>
            <w:tcW w:w="520" w:type="dxa"/>
          </w:tcPr>
          <w:p w:rsidR="00532588" w:rsidRDefault="00532588" w:rsidP="00984281">
            <w:pPr>
              <w:jc w:val="center"/>
            </w:pPr>
          </w:p>
        </w:tc>
        <w:tc>
          <w:tcPr>
            <w:tcW w:w="519" w:type="dxa"/>
          </w:tcPr>
          <w:p w:rsidR="00532588" w:rsidRDefault="00532588" w:rsidP="00984281">
            <w:pPr>
              <w:jc w:val="center"/>
            </w:pPr>
          </w:p>
        </w:tc>
        <w:tc>
          <w:tcPr>
            <w:tcW w:w="519" w:type="dxa"/>
          </w:tcPr>
          <w:p w:rsidR="00532588" w:rsidRDefault="00532588" w:rsidP="00984281">
            <w:pPr>
              <w:jc w:val="center"/>
            </w:pPr>
          </w:p>
        </w:tc>
        <w:tc>
          <w:tcPr>
            <w:tcW w:w="519" w:type="dxa"/>
          </w:tcPr>
          <w:p w:rsidR="00532588" w:rsidRDefault="00532588" w:rsidP="00984281">
            <w:pPr>
              <w:jc w:val="center"/>
            </w:pPr>
          </w:p>
        </w:tc>
      </w:tr>
      <w:tr w:rsidR="00B3737F" w:rsidTr="00984281">
        <w:trPr>
          <w:trHeight w:val="398"/>
        </w:trPr>
        <w:tc>
          <w:tcPr>
            <w:tcW w:w="521" w:type="dxa"/>
          </w:tcPr>
          <w:p w:rsidR="00B3737F" w:rsidRDefault="00B3737F" w:rsidP="00984281">
            <w:pPr>
              <w:jc w:val="center"/>
            </w:pPr>
          </w:p>
        </w:tc>
        <w:tc>
          <w:tcPr>
            <w:tcW w:w="520" w:type="dxa"/>
          </w:tcPr>
          <w:p w:rsidR="00B3737F" w:rsidRDefault="00B3737F" w:rsidP="00984281">
            <w:pPr>
              <w:jc w:val="center"/>
            </w:pPr>
          </w:p>
        </w:tc>
        <w:tc>
          <w:tcPr>
            <w:tcW w:w="519" w:type="dxa"/>
          </w:tcPr>
          <w:p w:rsidR="00B3737F" w:rsidRDefault="00B3737F" w:rsidP="00984281">
            <w:pPr>
              <w:jc w:val="center"/>
            </w:pPr>
          </w:p>
        </w:tc>
        <w:tc>
          <w:tcPr>
            <w:tcW w:w="519" w:type="dxa"/>
          </w:tcPr>
          <w:p w:rsidR="00B3737F" w:rsidRDefault="00B3737F" w:rsidP="00984281">
            <w:pPr>
              <w:jc w:val="center"/>
            </w:pPr>
          </w:p>
        </w:tc>
        <w:tc>
          <w:tcPr>
            <w:tcW w:w="519" w:type="dxa"/>
          </w:tcPr>
          <w:p w:rsidR="00B3737F" w:rsidRDefault="00B3737F" w:rsidP="00984281">
            <w:pPr>
              <w:jc w:val="center"/>
            </w:pPr>
          </w:p>
        </w:tc>
      </w:tr>
    </w:tbl>
    <w:p w:rsidR="00532588" w:rsidRDefault="00532588" w:rsidP="00532588">
      <w:r>
        <w:t xml:space="preserve">  </w:t>
      </w:r>
    </w:p>
    <w:p w:rsidR="00532588" w:rsidRDefault="00532588" w:rsidP="00532588">
      <w:r>
        <w:t xml:space="preserve">              Dessin valide                              Dessin invalide                         Dessin invalide</w:t>
      </w:r>
    </w:p>
    <w:tbl>
      <w:tblPr>
        <w:tblStyle w:val="Grilledutableau"/>
        <w:tblpPr w:leftFromText="141" w:rightFromText="141" w:vertAnchor="text" w:horzAnchor="page" w:tblpX="8345" w:tblpY="262"/>
        <w:tblW w:w="0" w:type="auto"/>
        <w:tblLook w:val="04A0" w:firstRow="1" w:lastRow="0" w:firstColumn="1" w:lastColumn="0" w:noHBand="0" w:noVBand="1"/>
      </w:tblPr>
      <w:tblGrid>
        <w:gridCol w:w="457"/>
        <w:gridCol w:w="457"/>
        <w:gridCol w:w="457"/>
        <w:gridCol w:w="457"/>
        <w:gridCol w:w="693"/>
      </w:tblGrid>
      <w:tr w:rsidR="00532588" w:rsidTr="00984281">
        <w:trPr>
          <w:trHeight w:val="372"/>
        </w:trPr>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693" w:type="dxa"/>
          </w:tcPr>
          <w:p w:rsidR="00532588" w:rsidRDefault="00532588" w:rsidP="00984281">
            <w:pPr>
              <w:spacing w:before="120"/>
              <w:jc w:val="center"/>
            </w:pPr>
          </w:p>
        </w:tc>
      </w:tr>
      <w:tr w:rsidR="00532588" w:rsidTr="00984281">
        <w:trPr>
          <w:trHeight w:val="372"/>
        </w:trPr>
        <w:tc>
          <w:tcPr>
            <w:tcW w:w="457" w:type="dxa"/>
          </w:tcPr>
          <w:p w:rsidR="00532588" w:rsidRDefault="00532588" w:rsidP="00984281">
            <w:pPr>
              <w:spacing w:before="120"/>
              <w:jc w:val="center"/>
            </w:pPr>
          </w:p>
        </w:tc>
        <w:tc>
          <w:tcPr>
            <w:tcW w:w="457" w:type="dxa"/>
            <w:shd w:val="clear" w:color="auto" w:fill="000000" w:themeFill="text1"/>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shd w:val="clear" w:color="auto" w:fill="000000" w:themeFill="text1"/>
          </w:tcPr>
          <w:p w:rsidR="00532588" w:rsidRDefault="00532588" w:rsidP="00984281">
            <w:pPr>
              <w:spacing w:before="120"/>
              <w:jc w:val="center"/>
            </w:pPr>
          </w:p>
        </w:tc>
        <w:tc>
          <w:tcPr>
            <w:tcW w:w="693" w:type="dxa"/>
          </w:tcPr>
          <w:p w:rsidR="00532588" w:rsidRDefault="00532588" w:rsidP="00984281">
            <w:pPr>
              <w:spacing w:before="120"/>
              <w:jc w:val="center"/>
            </w:pPr>
          </w:p>
        </w:tc>
      </w:tr>
      <w:tr w:rsidR="00532588" w:rsidTr="00984281">
        <w:trPr>
          <w:trHeight w:val="381"/>
        </w:trPr>
        <w:tc>
          <w:tcPr>
            <w:tcW w:w="457" w:type="dxa"/>
          </w:tcPr>
          <w:p w:rsidR="00532588" w:rsidRDefault="00532588" w:rsidP="00984281">
            <w:pPr>
              <w:spacing w:before="120"/>
              <w:jc w:val="center"/>
            </w:pPr>
          </w:p>
        </w:tc>
        <w:tc>
          <w:tcPr>
            <w:tcW w:w="457" w:type="dxa"/>
            <w:shd w:val="clear" w:color="auto" w:fill="FFFFFF" w:themeFill="background1"/>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shd w:val="clear" w:color="auto" w:fill="FFFFFF" w:themeFill="background1"/>
          </w:tcPr>
          <w:p w:rsidR="00532588" w:rsidRDefault="00532588" w:rsidP="00984281">
            <w:pPr>
              <w:spacing w:before="120"/>
              <w:jc w:val="center"/>
            </w:pPr>
          </w:p>
        </w:tc>
        <w:tc>
          <w:tcPr>
            <w:tcW w:w="693" w:type="dxa"/>
          </w:tcPr>
          <w:p w:rsidR="00532588" w:rsidRDefault="00532588" w:rsidP="00984281">
            <w:pPr>
              <w:spacing w:before="120"/>
              <w:jc w:val="center"/>
            </w:pPr>
          </w:p>
        </w:tc>
      </w:tr>
      <w:tr w:rsidR="00532588" w:rsidTr="00984281">
        <w:trPr>
          <w:trHeight w:val="372"/>
        </w:trPr>
        <w:tc>
          <w:tcPr>
            <w:tcW w:w="457" w:type="dxa"/>
            <w:shd w:val="clear" w:color="auto" w:fill="000000" w:themeFill="text1"/>
          </w:tcPr>
          <w:p w:rsidR="00532588" w:rsidRDefault="00532588" w:rsidP="00984281">
            <w:pPr>
              <w:spacing w:before="120"/>
              <w:jc w:val="center"/>
            </w:pPr>
          </w:p>
        </w:tc>
        <w:tc>
          <w:tcPr>
            <w:tcW w:w="457" w:type="dxa"/>
            <w:shd w:val="clear" w:color="auto" w:fill="000000" w:themeFill="text1"/>
          </w:tcPr>
          <w:p w:rsidR="00532588" w:rsidRDefault="00532588" w:rsidP="00984281">
            <w:pPr>
              <w:spacing w:before="120"/>
              <w:jc w:val="center"/>
            </w:pPr>
          </w:p>
        </w:tc>
        <w:tc>
          <w:tcPr>
            <w:tcW w:w="457" w:type="dxa"/>
            <w:shd w:val="clear" w:color="auto" w:fill="000000" w:themeFill="text1"/>
          </w:tcPr>
          <w:p w:rsidR="00532588" w:rsidRDefault="00532588" w:rsidP="00984281">
            <w:pPr>
              <w:spacing w:before="120"/>
              <w:jc w:val="center"/>
            </w:pPr>
          </w:p>
        </w:tc>
        <w:tc>
          <w:tcPr>
            <w:tcW w:w="457" w:type="dxa"/>
            <w:shd w:val="clear" w:color="auto" w:fill="000000" w:themeFill="text1"/>
          </w:tcPr>
          <w:p w:rsidR="00532588" w:rsidRDefault="00532588" w:rsidP="00984281">
            <w:pPr>
              <w:spacing w:before="120"/>
              <w:jc w:val="center"/>
            </w:pPr>
          </w:p>
        </w:tc>
        <w:tc>
          <w:tcPr>
            <w:tcW w:w="693" w:type="dxa"/>
          </w:tcPr>
          <w:p w:rsidR="00532588" w:rsidRDefault="00532588" w:rsidP="00984281">
            <w:pPr>
              <w:spacing w:before="120"/>
              <w:jc w:val="center"/>
            </w:pPr>
          </w:p>
        </w:tc>
      </w:tr>
      <w:tr w:rsidR="00532588" w:rsidTr="00984281">
        <w:trPr>
          <w:trHeight w:val="372"/>
        </w:trPr>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457" w:type="dxa"/>
          </w:tcPr>
          <w:p w:rsidR="00532588" w:rsidRDefault="00532588" w:rsidP="00984281">
            <w:pPr>
              <w:spacing w:before="120"/>
              <w:jc w:val="center"/>
            </w:pPr>
          </w:p>
        </w:tc>
        <w:tc>
          <w:tcPr>
            <w:tcW w:w="693" w:type="dxa"/>
          </w:tcPr>
          <w:p w:rsidR="00532588" w:rsidRDefault="00532588" w:rsidP="00984281">
            <w:pPr>
              <w:spacing w:before="120"/>
              <w:jc w:val="center"/>
            </w:pPr>
          </w:p>
        </w:tc>
      </w:tr>
    </w:tbl>
    <w:tbl>
      <w:tblPr>
        <w:tblStyle w:val="Grilledutableau"/>
        <w:tblpPr w:leftFromText="141" w:rightFromText="141" w:vertAnchor="text" w:horzAnchor="margin" w:tblpY="258"/>
        <w:tblW w:w="0" w:type="auto"/>
        <w:tblLook w:val="04A0" w:firstRow="1" w:lastRow="0" w:firstColumn="1" w:lastColumn="0" w:noHBand="0" w:noVBand="1"/>
      </w:tblPr>
      <w:tblGrid>
        <w:gridCol w:w="554"/>
        <w:gridCol w:w="554"/>
        <w:gridCol w:w="554"/>
        <w:gridCol w:w="554"/>
        <w:gridCol w:w="554"/>
      </w:tblGrid>
      <w:tr w:rsidR="00532588" w:rsidTr="00984281">
        <w:trPr>
          <w:trHeight w:val="374"/>
        </w:trPr>
        <w:tc>
          <w:tcPr>
            <w:tcW w:w="554" w:type="dxa"/>
          </w:tcPr>
          <w:p w:rsidR="00532588" w:rsidRDefault="00532588" w:rsidP="00984281">
            <w:pPr>
              <w:spacing w:before="120"/>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r>
      <w:tr w:rsidR="00532588" w:rsidTr="00984281">
        <w:trPr>
          <w:trHeight w:val="374"/>
        </w:trPr>
        <w:tc>
          <w:tcPr>
            <w:tcW w:w="554" w:type="dxa"/>
          </w:tcPr>
          <w:p w:rsidR="00532588" w:rsidRDefault="00532588" w:rsidP="00984281">
            <w:pPr>
              <w:spacing w:before="120"/>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r>
      <w:tr w:rsidR="00532588" w:rsidTr="00984281">
        <w:trPr>
          <w:trHeight w:val="382"/>
        </w:trPr>
        <w:tc>
          <w:tcPr>
            <w:tcW w:w="554" w:type="dxa"/>
          </w:tcPr>
          <w:p w:rsidR="00532588" w:rsidRDefault="00532588" w:rsidP="00984281">
            <w:pPr>
              <w:spacing w:before="120"/>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r>
      <w:tr w:rsidR="00532588" w:rsidTr="00984281">
        <w:trPr>
          <w:trHeight w:val="374"/>
        </w:trPr>
        <w:tc>
          <w:tcPr>
            <w:tcW w:w="554" w:type="dxa"/>
          </w:tcPr>
          <w:p w:rsidR="00532588" w:rsidRDefault="00532588" w:rsidP="00984281">
            <w:pPr>
              <w:spacing w:before="120"/>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shd w:val="clear" w:color="auto" w:fill="000000" w:themeFill="text1"/>
          </w:tcPr>
          <w:p w:rsidR="00532588" w:rsidRDefault="00532588" w:rsidP="00984281">
            <w:pPr>
              <w:spacing w:before="120"/>
              <w:jc w:val="center"/>
            </w:pPr>
          </w:p>
        </w:tc>
        <w:tc>
          <w:tcPr>
            <w:tcW w:w="554" w:type="dxa"/>
          </w:tcPr>
          <w:p w:rsidR="00532588" w:rsidRDefault="00532588" w:rsidP="00984281">
            <w:pPr>
              <w:spacing w:before="120"/>
              <w:jc w:val="center"/>
            </w:pPr>
          </w:p>
        </w:tc>
      </w:tr>
      <w:tr w:rsidR="00532588" w:rsidTr="00984281">
        <w:trPr>
          <w:trHeight w:val="374"/>
        </w:trPr>
        <w:tc>
          <w:tcPr>
            <w:tcW w:w="554" w:type="dxa"/>
          </w:tcPr>
          <w:p w:rsidR="00532588" w:rsidRDefault="00532588" w:rsidP="00984281">
            <w:pPr>
              <w:spacing w:before="120"/>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c>
          <w:tcPr>
            <w:tcW w:w="554" w:type="dxa"/>
          </w:tcPr>
          <w:p w:rsidR="00532588" w:rsidRDefault="00532588" w:rsidP="00984281">
            <w:pPr>
              <w:spacing w:before="120"/>
              <w:jc w:val="center"/>
            </w:pPr>
          </w:p>
        </w:tc>
      </w:tr>
    </w:tbl>
    <w:p w:rsidR="00D52E9E" w:rsidRDefault="00D52E9E" w:rsidP="00D52E9E">
      <w:pPr>
        <w:pStyle w:val="Paragraphedeliste"/>
        <w:spacing w:before="120"/>
        <w:ind w:left="360"/>
        <w:rPr>
          <w:b/>
          <w:u w:val="single"/>
        </w:rPr>
      </w:pPr>
    </w:p>
    <w:p w:rsidR="007E2B9E" w:rsidRDefault="007E2B9E">
      <w:pPr>
        <w:spacing w:after="200" w:line="276" w:lineRule="auto"/>
        <w:rPr>
          <w:b/>
          <w:u w:val="single"/>
        </w:rPr>
      </w:pPr>
      <w:r>
        <w:rPr>
          <w:b/>
          <w:u w:val="single"/>
        </w:rPr>
        <w:br w:type="page"/>
      </w:r>
    </w:p>
    <w:p w:rsidR="00532588" w:rsidRPr="00E27916" w:rsidRDefault="00532588" w:rsidP="00E27916">
      <w:pPr>
        <w:pStyle w:val="Paragraphedeliste"/>
        <w:numPr>
          <w:ilvl w:val="0"/>
          <w:numId w:val="7"/>
        </w:numPr>
        <w:spacing w:before="120"/>
        <w:rPr>
          <w:b/>
          <w:u w:val="single"/>
        </w:rPr>
      </w:pPr>
      <w:proofErr w:type="spellStart"/>
      <w:r w:rsidRPr="00E27916">
        <w:rPr>
          <w:b/>
          <w:u w:val="single"/>
        </w:rPr>
        <w:lastRenderedPageBreak/>
        <w:t>UtilitaireFichier</w:t>
      </w:r>
      <w:proofErr w:type="spellEnd"/>
    </w:p>
    <w:p w:rsidR="00532588" w:rsidRDefault="00532588" w:rsidP="00E27916">
      <w:pPr>
        <w:autoSpaceDE w:val="0"/>
        <w:autoSpaceDN w:val="0"/>
        <w:adjustRightInd w:val="0"/>
        <w:spacing w:before="120"/>
        <w:ind w:left="360"/>
        <w:jc w:val="both"/>
      </w:pPr>
      <w:r>
        <w:t>Vous devez écrire une</w:t>
      </w:r>
      <w:r w:rsidRPr="005E119B">
        <w:t xml:space="preserve"> </w:t>
      </w:r>
      <w:r w:rsidRPr="00E2194C">
        <w:t>méthode</w:t>
      </w:r>
      <w:r w:rsidRPr="005E119B">
        <w:t xml:space="preserve"> </w:t>
      </w:r>
      <w:proofErr w:type="spellStart"/>
      <w:r>
        <w:t>static</w:t>
      </w:r>
      <w:proofErr w:type="spellEnd"/>
      <w:r>
        <w:t xml:space="preserve"> dans une classe utilitaire </w:t>
      </w:r>
      <w:r w:rsidRPr="005E119B">
        <w:t>qui permet de récupérer un fichier avec l’extension .</w:t>
      </w:r>
      <w:proofErr w:type="spellStart"/>
      <w:r w:rsidRPr="005E119B">
        <w:t>dsn</w:t>
      </w:r>
      <w:proofErr w:type="spellEnd"/>
      <w:r>
        <w:t xml:space="preserve"> créé par l’application creerDessin.jar</w:t>
      </w:r>
      <w:r w:rsidRPr="005E119B">
        <w:t xml:space="preserve">.  </w:t>
      </w:r>
      <w:r>
        <w:t>Consultez</w:t>
      </w:r>
      <w:r w:rsidRPr="005E119B">
        <w:t xml:space="preserve"> l</w:t>
      </w:r>
      <w:r>
        <w:t xml:space="preserve">es </w:t>
      </w:r>
      <w:r w:rsidRPr="005E119B">
        <w:t>API des classes</w:t>
      </w:r>
      <w:r>
        <w:t xml:space="preserve"> : </w:t>
      </w:r>
    </w:p>
    <w:p w:rsidR="00532588" w:rsidRPr="00E06B65" w:rsidRDefault="00532588" w:rsidP="00E27916">
      <w:pPr>
        <w:pStyle w:val="Paragraphedeliste"/>
        <w:numPr>
          <w:ilvl w:val="0"/>
          <w:numId w:val="3"/>
        </w:numPr>
        <w:autoSpaceDE w:val="0"/>
        <w:autoSpaceDN w:val="0"/>
        <w:adjustRightInd w:val="0"/>
        <w:spacing w:before="240"/>
        <w:ind w:left="1080"/>
        <w:jc w:val="both"/>
        <w:rPr>
          <w:rFonts w:eastAsiaTheme="minorHAnsi"/>
          <w:color w:val="000000"/>
          <w:lang w:eastAsia="en-US"/>
        </w:rPr>
      </w:pPr>
      <w:proofErr w:type="spellStart"/>
      <w:r w:rsidRPr="00E06B65">
        <w:rPr>
          <w:rFonts w:eastAsiaTheme="minorHAnsi"/>
          <w:lang w:eastAsia="en-US"/>
        </w:rPr>
        <w:t>JOptionPane</w:t>
      </w:r>
      <w:proofErr w:type="spellEnd"/>
      <w:r>
        <w:rPr>
          <w:rFonts w:eastAsiaTheme="minorHAnsi"/>
          <w:lang w:eastAsia="en-US"/>
        </w:rPr>
        <w:t xml:space="preserve"> </w:t>
      </w:r>
    </w:p>
    <w:p w:rsidR="00532588" w:rsidRPr="00D52E9E" w:rsidRDefault="00532588" w:rsidP="00E27916">
      <w:pPr>
        <w:pStyle w:val="Paragraphedeliste"/>
        <w:numPr>
          <w:ilvl w:val="1"/>
          <w:numId w:val="3"/>
        </w:numPr>
        <w:autoSpaceDE w:val="0"/>
        <w:autoSpaceDN w:val="0"/>
        <w:adjustRightInd w:val="0"/>
        <w:ind w:left="1800"/>
        <w:jc w:val="both"/>
        <w:rPr>
          <w:rFonts w:eastAsiaTheme="minorHAnsi"/>
          <w:color w:val="000000"/>
          <w:lang w:eastAsia="en-US"/>
        </w:rPr>
      </w:pPr>
      <w:proofErr w:type="spellStart"/>
      <w:r w:rsidRPr="00E06B65">
        <w:rPr>
          <w:rFonts w:eastAsiaTheme="minorHAnsi"/>
          <w:lang w:eastAsia="en-US"/>
        </w:rPr>
        <w:t>showMessageDialog</w:t>
      </w:r>
      <w:proofErr w:type="spellEnd"/>
    </w:p>
    <w:p w:rsidR="00D52E9E" w:rsidRPr="007E2B9E" w:rsidRDefault="00D52E9E" w:rsidP="00E27916">
      <w:pPr>
        <w:pStyle w:val="Paragraphedeliste"/>
        <w:autoSpaceDE w:val="0"/>
        <w:autoSpaceDN w:val="0"/>
        <w:adjustRightInd w:val="0"/>
        <w:ind w:left="1800"/>
        <w:jc w:val="both"/>
        <w:rPr>
          <w:rFonts w:eastAsiaTheme="minorHAnsi"/>
          <w:color w:val="000000"/>
          <w:sz w:val="10"/>
          <w:lang w:eastAsia="en-US"/>
        </w:rPr>
      </w:pPr>
    </w:p>
    <w:p w:rsidR="00532588" w:rsidRPr="009D468A" w:rsidRDefault="00532588" w:rsidP="00E27916">
      <w:pPr>
        <w:pStyle w:val="Paragraphedeliste"/>
        <w:numPr>
          <w:ilvl w:val="0"/>
          <w:numId w:val="3"/>
        </w:numPr>
        <w:autoSpaceDE w:val="0"/>
        <w:autoSpaceDN w:val="0"/>
        <w:adjustRightInd w:val="0"/>
        <w:ind w:left="1080"/>
        <w:jc w:val="both"/>
        <w:rPr>
          <w:rFonts w:eastAsiaTheme="minorHAnsi"/>
          <w:color w:val="000000"/>
          <w:lang w:eastAsia="en-US"/>
        </w:rPr>
      </w:pPr>
      <w:proofErr w:type="spellStart"/>
      <w:r w:rsidRPr="00E06B65">
        <w:rPr>
          <w:rFonts w:eastAsiaTheme="minorHAnsi"/>
          <w:shd w:val="clear" w:color="auto" w:fill="FFFFFF" w:themeFill="background1"/>
          <w:lang w:eastAsia="en-US"/>
        </w:rPr>
        <w:t>F</w:t>
      </w:r>
      <w:r w:rsidRPr="00E06B65">
        <w:rPr>
          <w:rFonts w:eastAsiaTheme="minorHAnsi"/>
          <w:lang w:eastAsia="en-US"/>
        </w:rPr>
        <w:t>ileNameExtensionFilter</w:t>
      </w:r>
      <w:proofErr w:type="spellEnd"/>
      <w:r>
        <w:rPr>
          <w:rFonts w:eastAsiaTheme="minorHAnsi"/>
          <w:lang w:eastAsia="en-US"/>
        </w:rPr>
        <w:t xml:space="preserve"> (constructeur seulement)</w:t>
      </w:r>
    </w:p>
    <w:p w:rsidR="009D468A" w:rsidRPr="00D52E9E" w:rsidRDefault="009D468A" w:rsidP="009D468A">
      <w:pPr>
        <w:pStyle w:val="Paragraphedeliste"/>
        <w:numPr>
          <w:ilvl w:val="1"/>
          <w:numId w:val="3"/>
        </w:numPr>
        <w:autoSpaceDE w:val="0"/>
        <w:autoSpaceDN w:val="0"/>
        <w:adjustRightInd w:val="0"/>
        <w:jc w:val="both"/>
        <w:rPr>
          <w:rFonts w:eastAsiaTheme="minorHAnsi"/>
          <w:color w:val="000000"/>
          <w:lang w:eastAsia="en-US"/>
        </w:rPr>
      </w:pPr>
      <w:r>
        <w:rPr>
          <w:rFonts w:eastAsiaTheme="minorHAnsi"/>
          <w:lang w:eastAsia="en-US"/>
        </w:rPr>
        <w:t>C’est pour filtrer les choix de fichiers offerts</w:t>
      </w:r>
    </w:p>
    <w:p w:rsidR="00D52E9E" w:rsidRPr="009D468A" w:rsidRDefault="00D52E9E" w:rsidP="00E27916">
      <w:pPr>
        <w:pStyle w:val="Paragraphedeliste"/>
        <w:autoSpaceDE w:val="0"/>
        <w:autoSpaceDN w:val="0"/>
        <w:adjustRightInd w:val="0"/>
        <w:ind w:left="1080"/>
        <w:jc w:val="both"/>
        <w:rPr>
          <w:rFonts w:eastAsiaTheme="minorHAnsi"/>
          <w:color w:val="000000"/>
          <w:sz w:val="14"/>
          <w:lang w:eastAsia="en-US"/>
        </w:rPr>
      </w:pPr>
    </w:p>
    <w:p w:rsidR="00532588" w:rsidRPr="00E06B65" w:rsidRDefault="00532588" w:rsidP="00E27916">
      <w:pPr>
        <w:pStyle w:val="Paragraphedeliste"/>
        <w:numPr>
          <w:ilvl w:val="0"/>
          <w:numId w:val="3"/>
        </w:numPr>
        <w:autoSpaceDE w:val="0"/>
        <w:autoSpaceDN w:val="0"/>
        <w:adjustRightInd w:val="0"/>
        <w:ind w:left="1080"/>
        <w:jc w:val="both"/>
        <w:rPr>
          <w:rFonts w:eastAsiaTheme="minorHAnsi"/>
          <w:color w:val="000000"/>
          <w:lang w:eastAsia="en-US"/>
        </w:rPr>
      </w:pPr>
      <w:proofErr w:type="spellStart"/>
      <w:r w:rsidRPr="005E119B">
        <w:t>J</w:t>
      </w:r>
      <w:r w:rsidRPr="00E06B65">
        <w:rPr>
          <w:shd w:val="clear" w:color="auto" w:fill="FFFFFF" w:themeFill="background1"/>
        </w:rPr>
        <w:t>FileChooser</w:t>
      </w:r>
      <w:proofErr w:type="spellEnd"/>
    </w:p>
    <w:p w:rsidR="00532588" w:rsidRDefault="00532588" w:rsidP="00E27916">
      <w:pPr>
        <w:pStyle w:val="Paragraphedeliste"/>
        <w:numPr>
          <w:ilvl w:val="1"/>
          <w:numId w:val="3"/>
        </w:numPr>
        <w:autoSpaceDE w:val="0"/>
        <w:autoSpaceDN w:val="0"/>
        <w:adjustRightInd w:val="0"/>
        <w:ind w:left="1800"/>
        <w:jc w:val="both"/>
        <w:rPr>
          <w:rFonts w:eastAsiaTheme="minorHAnsi"/>
          <w:color w:val="000000"/>
          <w:lang w:eastAsia="en-US"/>
        </w:rPr>
      </w:pPr>
      <w:r>
        <w:rPr>
          <w:rFonts w:eastAsiaTheme="minorHAnsi"/>
          <w:lang w:eastAsia="en-US"/>
        </w:rPr>
        <w:t xml:space="preserve">Constructeur, </w:t>
      </w:r>
      <w:proofErr w:type="spellStart"/>
      <w:r>
        <w:rPr>
          <w:rFonts w:eastAsiaTheme="minorHAnsi"/>
          <w:lang w:eastAsia="en-US"/>
        </w:rPr>
        <w:t>addChoosableFileFilter</w:t>
      </w:r>
      <w:proofErr w:type="spellEnd"/>
      <w:r>
        <w:rPr>
          <w:rFonts w:eastAsiaTheme="minorHAnsi"/>
          <w:lang w:eastAsia="en-US"/>
        </w:rPr>
        <w:t xml:space="preserve">, </w:t>
      </w:r>
      <w:proofErr w:type="spellStart"/>
      <w:r w:rsidRPr="00E06B65">
        <w:rPr>
          <w:rFonts w:eastAsiaTheme="minorHAnsi"/>
          <w:lang w:eastAsia="en-US"/>
        </w:rPr>
        <w:t>showOpenDialog</w:t>
      </w:r>
      <w:proofErr w:type="spellEnd"/>
      <w:r w:rsidRPr="00E06B65">
        <w:rPr>
          <w:rFonts w:eastAsiaTheme="minorHAnsi"/>
          <w:lang w:eastAsia="en-US"/>
        </w:rPr>
        <w:t xml:space="preserve">, </w:t>
      </w:r>
      <w:proofErr w:type="spellStart"/>
      <w:r w:rsidRPr="00E06B65">
        <w:rPr>
          <w:rFonts w:eastAsiaTheme="minorHAnsi"/>
          <w:color w:val="000000"/>
          <w:lang w:eastAsia="en-US"/>
        </w:rPr>
        <w:t>getSelectedFile</w:t>
      </w:r>
      <w:proofErr w:type="spellEnd"/>
      <w:r w:rsidRPr="00E06B65">
        <w:rPr>
          <w:rFonts w:eastAsiaTheme="minorHAnsi"/>
          <w:color w:val="000000"/>
          <w:lang w:eastAsia="en-US"/>
        </w:rPr>
        <w:t xml:space="preserve"> et </w:t>
      </w:r>
      <w:proofErr w:type="spellStart"/>
      <w:r>
        <w:rPr>
          <w:rFonts w:eastAsiaTheme="minorHAnsi"/>
          <w:color w:val="000000"/>
          <w:lang w:eastAsia="en-US"/>
        </w:rPr>
        <w:t>getAbsolutePath</w:t>
      </w:r>
      <w:proofErr w:type="spellEnd"/>
      <w:r>
        <w:rPr>
          <w:rFonts w:eastAsiaTheme="minorHAnsi"/>
          <w:color w:val="000000"/>
          <w:lang w:eastAsia="en-US"/>
        </w:rPr>
        <w:t>.</w:t>
      </w:r>
    </w:p>
    <w:p w:rsidR="00D52E9E" w:rsidRPr="009D468A" w:rsidRDefault="00D52E9E" w:rsidP="00E27916">
      <w:pPr>
        <w:pStyle w:val="Paragraphedeliste"/>
        <w:autoSpaceDE w:val="0"/>
        <w:autoSpaceDN w:val="0"/>
        <w:adjustRightInd w:val="0"/>
        <w:ind w:left="1080"/>
        <w:jc w:val="both"/>
        <w:rPr>
          <w:rFonts w:eastAsiaTheme="minorHAnsi"/>
          <w:color w:val="000000"/>
          <w:sz w:val="16"/>
          <w:lang w:eastAsia="en-US"/>
        </w:rPr>
      </w:pPr>
    </w:p>
    <w:p w:rsidR="00D52E9E" w:rsidRPr="00D52E9E" w:rsidRDefault="00532588" w:rsidP="00E27916">
      <w:pPr>
        <w:pStyle w:val="Paragraphedeliste"/>
        <w:numPr>
          <w:ilvl w:val="0"/>
          <w:numId w:val="3"/>
        </w:numPr>
        <w:autoSpaceDE w:val="0"/>
        <w:autoSpaceDN w:val="0"/>
        <w:adjustRightInd w:val="0"/>
        <w:ind w:left="1080"/>
        <w:jc w:val="both"/>
        <w:rPr>
          <w:rFonts w:eastAsiaTheme="minorHAnsi"/>
          <w:color w:val="000000"/>
          <w:lang w:eastAsia="en-US"/>
        </w:rPr>
      </w:pPr>
      <w:proofErr w:type="spellStart"/>
      <w:r w:rsidRPr="00E06B65">
        <w:rPr>
          <w:rFonts w:eastAsiaTheme="minorHAnsi"/>
          <w:lang w:eastAsia="en-US"/>
        </w:rPr>
        <w:t>FileInputStream</w:t>
      </w:r>
      <w:proofErr w:type="spellEnd"/>
      <w:r>
        <w:rPr>
          <w:rFonts w:eastAsiaTheme="minorHAnsi"/>
          <w:lang w:eastAsia="en-US"/>
        </w:rPr>
        <w:t xml:space="preserve"> (constructeur)</w:t>
      </w:r>
    </w:p>
    <w:p w:rsidR="00D52E9E" w:rsidRPr="007E2B9E" w:rsidRDefault="00D52E9E" w:rsidP="00E27916">
      <w:pPr>
        <w:pStyle w:val="Paragraphedeliste"/>
        <w:autoSpaceDE w:val="0"/>
        <w:autoSpaceDN w:val="0"/>
        <w:adjustRightInd w:val="0"/>
        <w:ind w:left="1080"/>
        <w:jc w:val="both"/>
        <w:rPr>
          <w:rFonts w:eastAsiaTheme="minorHAnsi"/>
          <w:color w:val="000000"/>
          <w:sz w:val="18"/>
          <w:lang w:eastAsia="en-US"/>
        </w:rPr>
      </w:pPr>
    </w:p>
    <w:p w:rsidR="00532588" w:rsidRPr="00293268" w:rsidRDefault="00532588" w:rsidP="00E27916">
      <w:pPr>
        <w:pStyle w:val="Paragraphedeliste"/>
        <w:numPr>
          <w:ilvl w:val="0"/>
          <w:numId w:val="3"/>
        </w:numPr>
        <w:autoSpaceDE w:val="0"/>
        <w:autoSpaceDN w:val="0"/>
        <w:adjustRightInd w:val="0"/>
        <w:ind w:left="1080"/>
        <w:jc w:val="both"/>
        <w:rPr>
          <w:rFonts w:eastAsiaTheme="minorHAnsi"/>
          <w:color w:val="000000"/>
          <w:lang w:eastAsia="en-US"/>
        </w:rPr>
      </w:pPr>
      <w:proofErr w:type="spellStart"/>
      <w:r w:rsidRPr="00293268">
        <w:rPr>
          <w:rFonts w:eastAsiaTheme="minorHAnsi"/>
          <w:shd w:val="clear" w:color="auto" w:fill="FFFFFF" w:themeFill="background1"/>
          <w:lang w:eastAsia="en-US"/>
        </w:rPr>
        <w:t>ObjectInputStream</w:t>
      </w:r>
      <w:proofErr w:type="spellEnd"/>
    </w:p>
    <w:p w:rsidR="00532588" w:rsidRPr="00D52E9E" w:rsidRDefault="00532588" w:rsidP="00E27916">
      <w:pPr>
        <w:pStyle w:val="Paragraphedeliste"/>
        <w:numPr>
          <w:ilvl w:val="1"/>
          <w:numId w:val="3"/>
        </w:numPr>
        <w:autoSpaceDE w:val="0"/>
        <w:autoSpaceDN w:val="0"/>
        <w:adjustRightInd w:val="0"/>
        <w:ind w:left="1800"/>
        <w:jc w:val="both"/>
        <w:rPr>
          <w:rFonts w:eastAsiaTheme="minorHAnsi"/>
          <w:color w:val="000000"/>
          <w:lang w:eastAsia="en-US"/>
        </w:rPr>
      </w:pPr>
      <w:proofErr w:type="gramStart"/>
      <w:r>
        <w:rPr>
          <w:rFonts w:eastAsiaTheme="minorHAnsi"/>
          <w:shd w:val="clear" w:color="auto" w:fill="FFFFFF" w:themeFill="background1"/>
          <w:lang w:eastAsia="en-US"/>
        </w:rPr>
        <w:t>Read(</w:t>
      </w:r>
      <w:proofErr w:type="gramEnd"/>
      <w:r>
        <w:rPr>
          <w:rFonts w:eastAsiaTheme="minorHAnsi"/>
          <w:shd w:val="clear" w:color="auto" w:fill="FFFFFF" w:themeFill="background1"/>
          <w:lang w:eastAsia="en-US"/>
        </w:rPr>
        <w:t>)</w:t>
      </w:r>
      <w:r>
        <w:rPr>
          <w:rStyle w:val="Appelnotedebasdep"/>
          <w:rFonts w:eastAsiaTheme="minorHAnsi"/>
          <w:shd w:val="clear" w:color="auto" w:fill="FFFFFF" w:themeFill="background1"/>
          <w:lang w:eastAsia="en-US"/>
        </w:rPr>
        <w:footnoteReference w:id="2"/>
      </w:r>
      <w:r>
        <w:rPr>
          <w:rFonts w:eastAsiaTheme="minorHAnsi"/>
          <w:shd w:val="clear" w:color="auto" w:fill="FFFFFF" w:themeFill="background1"/>
          <w:lang w:eastAsia="en-US"/>
        </w:rPr>
        <w:t xml:space="preserve"> et close().</w:t>
      </w:r>
    </w:p>
    <w:p w:rsidR="00D52E9E" w:rsidRPr="00293268" w:rsidRDefault="00D52E9E" w:rsidP="00E27916">
      <w:pPr>
        <w:pStyle w:val="Paragraphedeliste"/>
        <w:autoSpaceDE w:val="0"/>
        <w:autoSpaceDN w:val="0"/>
        <w:adjustRightInd w:val="0"/>
        <w:ind w:left="1800"/>
        <w:jc w:val="both"/>
        <w:rPr>
          <w:rFonts w:eastAsiaTheme="minorHAnsi"/>
          <w:color w:val="000000"/>
          <w:lang w:eastAsia="en-US"/>
        </w:rPr>
      </w:pPr>
    </w:p>
    <w:p w:rsidR="00532588" w:rsidRPr="00293268" w:rsidRDefault="00532588" w:rsidP="00E27916">
      <w:pPr>
        <w:pStyle w:val="Paragraphedeliste"/>
        <w:numPr>
          <w:ilvl w:val="0"/>
          <w:numId w:val="3"/>
        </w:numPr>
        <w:autoSpaceDE w:val="0"/>
        <w:autoSpaceDN w:val="0"/>
        <w:adjustRightInd w:val="0"/>
        <w:ind w:left="1080"/>
        <w:rPr>
          <w:rFonts w:eastAsiaTheme="minorHAnsi"/>
          <w:color w:val="000000"/>
          <w:lang w:eastAsia="en-US"/>
        </w:rPr>
      </w:pPr>
      <w:r>
        <w:rPr>
          <w:rFonts w:eastAsiaTheme="minorHAnsi"/>
          <w:lang w:eastAsia="en-US"/>
        </w:rPr>
        <w:t xml:space="preserve">Utilisez </w:t>
      </w:r>
      <w:r w:rsidRPr="00293268">
        <w:rPr>
          <w:rFonts w:eastAsiaTheme="minorHAnsi"/>
          <w:lang w:eastAsia="en-US"/>
        </w:rPr>
        <w:t>les constantes</w:t>
      </w:r>
      <w:r>
        <w:rPr>
          <w:rFonts w:eastAsiaTheme="minorHAnsi"/>
          <w:lang w:eastAsia="en-US"/>
        </w:rPr>
        <w:t xml:space="preserve"> </w:t>
      </w:r>
      <w:proofErr w:type="spellStart"/>
      <w:r>
        <w:rPr>
          <w:rFonts w:eastAsiaTheme="minorHAnsi"/>
          <w:lang w:eastAsia="en-US"/>
        </w:rPr>
        <w:t>static</w:t>
      </w:r>
      <w:proofErr w:type="spellEnd"/>
      <w:r>
        <w:rPr>
          <w:rFonts w:eastAsiaTheme="minorHAnsi"/>
          <w:lang w:eastAsia="en-US"/>
        </w:rPr>
        <w:t xml:space="preserve"> des différentes classes</w:t>
      </w:r>
      <w:r w:rsidRPr="00293268">
        <w:rPr>
          <w:rFonts w:eastAsiaTheme="minorHAnsi"/>
          <w:lang w:eastAsia="en-US"/>
        </w:rPr>
        <w:t> </w:t>
      </w:r>
      <w:r>
        <w:rPr>
          <w:rFonts w:eastAsiaTheme="minorHAnsi"/>
          <w:lang w:eastAsia="en-US"/>
        </w:rPr>
        <w:t xml:space="preserve">lorsque c’est possible et pertinent (exemple : </w:t>
      </w:r>
      <w:proofErr w:type="spellStart"/>
      <w:r w:rsidRPr="00293268">
        <w:rPr>
          <w:rFonts w:eastAsiaTheme="minorHAnsi"/>
          <w:color w:val="000000"/>
          <w:lang w:eastAsia="en-US"/>
        </w:rPr>
        <w:t>JFileChooser.</w:t>
      </w:r>
      <w:r w:rsidRPr="00110678">
        <w:rPr>
          <w:rFonts w:eastAsiaTheme="minorHAnsi"/>
          <w:iCs/>
          <w:color w:val="0000C0"/>
          <w:lang w:eastAsia="en-US"/>
        </w:rPr>
        <w:t>APPROVE_OPTION</w:t>
      </w:r>
      <w:proofErr w:type="spellEnd"/>
      <w:r>
        <w:rPr>
          <w:rFonts w:eastAsiaTheme="minorHAnsi"/>
          <w:i/>
          <w:iCs/>
          <w:color w:val="0000C0"/>
          <w:lang w:eastAsia="en-US"/>
        </w:rPr>
        <w:t xml:space="preserve">, </w:t>
      </w:r>
      <w:proofErr w:type="spellStart"/>
      <w:r w:rsidRPr="00293268">
        <w:rPr>
          <w:rFonts w:eastAsiaTheme="minorHAnsi"/>
          <w:color w:val="000000"/>
          <w:lang w:eastAsia="en-US"/>
        </w:rPr>
        <w:t>OptionPane.</w:t>
      </w:r>
      <w:r w:rsidRPr="00110678">
        <w:rPr>
          <w:rFonts w:eastAsiaTheme="minorHAnsi"/>
          <w:iCs/>
          <w:color w:val="0000C0"/>
          <w:lang w:eastAsia="en-US"/>
        </w:rPr>
        <w:t>CANCEL</w:t>
      </w:r>
      <w:r w:rsidRPr="00293268">
        <w:rPr>
          <w:rFonts w:eastAsiaTheme="minorHAnsi"/>
          <w:i/>
          <w:iCs/>
          <w:color w:val="0000C0"/>
          <w:lang w:eastAsia="en-US"/>
        </w:rPr>
        <w:t>_</w:t>
      </w:r>
      <w:r w:rsidRPr="00110678">
        <w:rPr>
          <w:rFonts w:eastAsiaTheme="minorHAnsi"/>
          <w:iCs/>
          <w:color w:val="0000C0"/>
          <w:lang w:eastAsia="en-US"/>
        </w:rPr>
        <w:t>OPTION</w:t>
      </w:r>
      <w:proofErr w:type="spellEnd"/>
      <w:r>
        <w:rPr>
          <w:rFonts w:eastAsiaTheme="minorHAnsi"/>
          <w:color w:val="000000"/>
          <w:lang w:eastAsia="en-US"/>
        </w:rPr>
        <w:t>,</w:t>
      </w:r>
      <w:r w:rsidRPr="00293268">
        <w:rPr>
          <w:rFonts w:eastAsiaTheme="minorHAnsi"/>
          <w:color w:val="000000"/>
          <w:lang w:eastAsia="en-US"/>
        </w:rPr>
        <w:t xml:space="preserve">  </w:t>
      </w:r>
      <w:proofErr w:type="spellStart"/>
      <w:r w:rsidRPr="00293268">
        <w:rPr>
          <w:rFonts w:eastAsiaTheme="minorHAnsi"/>
          <w:color w:val="000000"/>
          <w:lang w:eastAsia="en-US"/>
        </w:rPr>
        <w:t>JOptionPane.</w:t>
      </w:r>
      <w:r w:rsidRPr="00293268">
        <w:rPr>
          <w:rFonts w:eastAsiaTheme="minorHAnsi"/>
          <w:iCs/>
          <w:color w:val="0000C0"/>
          <w:lang w:eastAsia="en-US"/>
        </w:rPr>
        <w:t>NO_OPTION</w:t>
      </w:r>
      <w:proofErr w:type="spellEnd"/>
      <w:r w:rsidRPr="00293268">
        <w:rPr>
          <w:rFonts w:eastAsiaTheme="minorHAnsi"/>
          <w:iCs/>
          <w:color w:val="0000C0"/>
          <w:lang w:eastAsia="en-US"/>
        </w:rPr>
        <w:t>, …)</w:t>
      </w:r>
    </w:p>
    <w:p w:rsidR="00532588" w:rsidRPr="00110678" w:rsidRDefault="00532588" w:rsidP="00E27916">
      <w:pPr>
        <w:autoSpaceDE w:val="0"/>
        <w:autoSpaceDN w:val="0"/>
        <w:adjustRightInd w:val="0"/>
        <w:ind w:left="360"/>
        <w:rPr>
          <w:rFonts w:eastAsiaTheme="minorHAnsi"/>
          <w:color w:val="000000"/>
          <w:lang w:eastAsia="en-US"/>
        </w:rPr>
      </w:pPr>
      <w:r w:rsidRPr="00110678">
        <w:rPr>
          <w:rFonts w:ascii="Arial" w:eastAsiaTheme="minorHAnsi" w:hAnsi="Arial" w:cs="Arial"/>
          <w:color w:val="000000"/>
          <w:lang w:eastAsia="en-US"/>
        </w:rPr>
        <w:tab/>
      </w:r>
    </w:p>
    <w:p w:rsidR="00532588" w:rsidRDefault="00532588" w:rsidP="00E27916">
      <w:pPr>
        <w:autoSpaceDE w:val="0"/>
        <w:autoSpaceDN w:val="0"/>
        <w:adjustRightInd w:val="0"/>
        <w:ind w:left="360"/>
        <w:rPr>
          <w:rFonts w:eastAsiaTheme="minorHAnsi"/>
          <w:color w:val="000000"/>
          <w:lang w:eastAsia="en-US"/>
        </w:rPr>
      </w:pPr>
      <w:r>
        <w:rPr>
          <w:rFonts w:eastAsiaTheme="minorHAnsi"/>
          <w:color w:val="000000"/>
          <w:lang w:eastAsia="en-US"/>
        </w:rPr>
        <w:t xml:space="preserve">Vous devez voir cette fenêtre à l’aide de </w:t>
      </w:r>
      <w:proofErr w:type="spellStart"/>
      <w:r>
        <w:rPr>
          <w:rFonts w:eastAsiaTheme="minorHAnsi"/>
          <w:color w:val="000000"/>
          <w:lang w:eastAsia="en-US"/>
        </w:rPr>
        <w:t>JFileChooser</w:t>
      </w:r>
      <w:proofErr w:type="spellEnd"/>
      <w:r>
        <w:rPr>
          <w:rFonts w:eastAsiaTheme="minorHAnsi"/>
          <w:color w:val="000000"/>
          <w:lang w:eastAsia="en-US"/>
        </w:rPr>
        <w:t> </w:t>
      </w:r>
      <w:r w:rsidR="009D468A">
        <w:rPr>
          <w:rFonts w:eastAsiaTheme="minorHAnsi"/>
          <w:color w:val="000000"/>
          <w:lang w:eastAsia="en-US"/>
        </w:rPr>
        <w:t>(les noms de fichier peuvent varier)</w:t>
      </w:r>
      <w:r>
        <w:rPr>
          <w:rFonts w:eastAsiaTheme="minorHAnsi"/>
          <w:color w:val="000000"/>
          <w:lang w:eastAsia="en-US"/>
        </w:rPr>
        <w:t>:</w:t>
      </w:r>
    </w:p>
    <w:p w:rsidR="00532588" w:rsidRPr="009D468A" w:rsidRDefault="00532588" w:rsidP="00532588">
      <w:pPr>
        <w:autoSpaceDE w:val="0"/>
        <w:autoSpaceDN w:val="0"/>
        <w:adjustRightInd w:val="0"/>
        <w:rPr>
          <w:rFonts w:eastAsiaTheme="minorHAnsi"/>
          <w:color w:val="000000"/>
          <w:sz w:val="10"/>
          <w:lang w:eastAsia="en-US"/>
        </w:rPr>
      </w:pPr>
    </w:p>
    <w:p w:rsidR="00532588" w:rsidRPr="005E119B" w:rsidRDefault="00532588" w:rsidP="00532588">
      <w:pPr>
        <w:autoSpaceDE w:val="0"/>
        <w:autoSpaceDN w:val="0"/>
        <w:adjustRightInd w:val="0"/>
        <w:jc w:val="center"/>
      </w:pPr>
      <w:r>
        <w:rPr>
          <w:noProof/>
        </w:rPr>
        <w:drawing>
          <wp:inline distT="0" distB="0" distL="0" distR="0" wp14:anchorId="04D46935" wp14:editId="63D4D92A">
            <wp:extent cx="4178300" cy="1943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1670" cy="1944667"/>
                    </a:xfrm>
                    <a:prstGeom prst="rect">
                      <a:avLst/>
                    </a:prstGeom>
                    <a:noFill/>
                    <a:ln>
                      <a:noFill/>
                    </a:ln>
                  </pic:spPr>
                </pic:pic>
              </a:graphicData>
            </a:graphic>
          </wp:inline>
        </w:drawing>
      </w:r>
    </w:p>
    <w:p w:rsidR="00532588" w:rsidRDefault="00532588" w:rsidP="00E27916">
      <w:pPr>
        <w:spacing w:before="120"/>
        <w:ind w:left="708"/>
      </w:pPr>
      <w:r w:rsidRPr="00E2194C">
        <w:t xml:space="preserve">Si l’utilisateur n’annule pas et choisis un fichier, vous devez </w:t>
      </w:r>
      <w:r>
        <w:t>l’aviser si l’extension n’est pas valide (.</w:t>
      </w:r>
      <w:proofErr w:type="spellStart"/>
      <w:r>
        <w:t>dsn</w:t>
      </w:r>
      <w:proofErr w:type="spellEnd"/>
      <w:r>
        <w:t>) et réafficher la fenêtre de saisie tant que ce n’est pas valide ou que l’utilisateur quitte.</w:t>
      </w:r>
      <w:r w:rsidR="009D468A">
        <w:t xml:space="preserve">  Exemple de message :</w:t>
      </w:r>
    </w:p>
    <w:p w:rsidR="00532588" w:rsidRPr="00E2194C" w:rsidRDefault="00532588" w:rsidP="00532588">
      <w:pPr>
        <w:spacing w:before="120"/>
        <w:jc w:val="center"/>
      </w:pPr>
      <w:r>
        <w:rPr>
          <w:noProof/>
        </w:rPr>
        <w:drawing>
          <wp:inline distT="0" distB="0" distL="0" distR="0" wp14:anchorId="30876B40" wp14:editId="562A4BBE">
            <wp:extent cx="2951018" cy="777834"/>
            <wp:effectExtent l="0" t="0" r="190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151" cy="777869"/>
                    </a:xfrm>
                    <a:prstGeom prst="rect">
                      <a:avLst/>
                    </a:prstGeom>
                    <a:noFill/>
                    <a:ln>
                      <a:noFill/>
                    </a:ln>
                  </pic:spPr>
                </pic:pic>
              </a:graphicData>
            </a:graphic>
          </wp:inline>
        </w:drawing>
      </w:r>
    </w:p>
    <w:p w:rsidR="00D52E9E" w:rsidRDefault="00D52E9E" w:rsidP="00532588">
      <w:pPr>
        <w:pStyle w:val="Paragraphedeliste"/>
        <w:autoSpaceDE w:val="0"/>
        <w:autoSpaceDN w:val="0"/>
        <w:adjustRightInd w:val="0"/>
        <w:spacing w:before="240"/>
        <w:ind w:left="0"/>
        <w:rPr>
          <w:rFonts w:eastAsiaTheme="minorHAnsi"/>
          <w:b/>
          <w:color w:val="000000"/>
          <w:lang w:eastAsia="en-US"/>
        </w:rPr>
      </w:pPr>
    </w:p>
    <w:p w:rsidR="00532588" w:rsidRDefault="00532588" w:rsidP="009D468A">
      <w:pPr>
        <w:pStyle w:val="Paragraphedeliste"/>
        <w:autoSpaceDE w:val="0"/>
        <w:autoSpaceDN w:val="0"/>
        <w:adjustRightInd w:val="0"/>
        <w:spacing w:before="240"/>
        <w:ind w:left="360"/>
        <w:rPr>
          <w:rFonts w:eastAsiaTheme="minorHAnsi"/>
          <w:lang w:eastAsia="en-US"/>
        </w:rPr>
      </w:pPr>
      <w:r>
        <w:rPr>
          <w:rFonts w:eastAsiaTheme="minorHAnsi"/>
          <w:b/>
          <w:color w:val="000000"/>
          <w:lang w:eastAsia="en-US"/>
        </w:rPr>
        <w:t>Général</w:t>
      </w:r>
      <w:r w:rsidRPr="00110678">
        <w:rPr>
          <w:rFonts w:eastAsiaTheme="minorHAnsi"/>
          <w:color w:val="000000"/>
          <w:lang w:eastAsia="en-US"/>
        </w:rPr>
        <w:t xml:space="preserve"> : </w:t>
      </w:r>
      <w:r w:rsidRPr="00110678">
        <w:rPr>
          <w:rFonts w:eastAsiaTheme="minorHAnsi"/>
          <w:lang w:eastAsia="en-US"/>
        </w:rPr>
        <w:t>Pour changer le répertoire courant par celui du fichier qui vient d'être lu </w:t>
      </w:r>
      <w:r>
        <w:rPr>
          <w:rFonts w:eastAsiaTheme="minorHAnsi"/>
          <w:lang w:eastAsia="en-US"/>
        </w:rPr>
        <w:t xml:space="preserve">(sauve du temps lors des tests) </w:t>
      </w:r>
      <w:r w:rsidRPr="00110678">
        <w:rPr>
          <w:rFonts w:eastAsiaTheme="minorHAnsi"/>
          <w:lang w:eastAsia="en-US"/>
        </w:rPr>
        <w:t xml:space="preserve">: </w:t>
      </w:r>
      <w:proofErr w:type="spellStart"/>
      <w:proofErr w:type="gramStart"/>
      <w:r w:rsidRPr="00110678">
        <w:rPr>
          <w:rFonts w:eastAsiaTheme="minorHAnsi"/>
          <w:lang w:eastAsia="en-US"/>
        </w:rPr>
        <w:t>System.</w:t>
      </w:r>
      <w:r w:rsidRPr="00110678">
        <w:rPr>
          <w:rFonts w:eastAsiaTheme="minorHAnsi"/>
          <w:i/>
          <w:iCs/>
          <w:lang w:eastAsia="en-US"/>
        </w:rPr>
        <w:t>setProperty</w:t>
      </w:r>
      <w:proofErr w:type="spellEnd"/>
      <w:r w:rsidRPr="00110678">
        <w:rPr>
          <w:rFonts w:eastAsiaTheme="minorHAnsi"/>
          <w:lang w:eastAsia="en-US"/>
        </w:rPr>
        <w:t>(</w:t>
      </w:r>
      <w:proofErr w:type="gramEnd"/>
      <w:r w:rsidRPr="00110678">
        <w:rPr>
          <w:rFonts w:eastAsiaTheme="minorHAnsi"/>
          <w:lang w:eastAsia="en-US"/>
        </w:rPr>
        <w:t>"user.</w:t>
      </w:r>
      <w:proofErr w:type="spellStart"/>
      <w:r w:rsidRPr="00110678">
        <w:rPr>
          <w:rFonts w:eastAsiaTheme="minorHAnsi"/>
          <w:lang w:eastAsia="en-US"/>
        </w:rPr>
        <w:t>dir</w:t>
      </w:r>
      <w:proofErr w:type="spellEnd"/>
      <w:r w:rsidRPr="00110678">
        <w:rPr>
          <w:rFonts w:eastAsiaTheme="minorHAnsi"/>
          <w:lang w:eastAsia="en-US"/>
        </w:rPr>
        <w:t>",</w:t>
      </w:r>
      <w:proofErr w:type="spellStart"/>
      <w:r w:rsidRPr="00110678">
        <w:rPr>
          <w:rFonts w:eastAsiaTheme="minorHAnsi"/>
          <w:lang w:eastAsia="en-US"/>
        </w:rPr>
        <w:t>fc.getSelectedFile</w:t>
      </w:r>
      <w:proofErr w:type="spellEnd"/>
      <w:r w:rsidRPr="00110678">
        <w:rPr>
          <w:rFonts w:eastAsiaTheme="minorHAnsi"/>
          <w:lang w:eastAsia="en-US"/>
        </w:rPr>
        <w:t>().</w:t>
      </w:r>
      <w:proofErr w:type="spellStart"/>
      <w:r w:rsidRPr="00110678">
        <w:rPr>
          <w:rFonts w:eastAsiaTheme="minorHAnsi"/>
          <w:lang w:eastAsia="en-US"/>
        </w:rPr>
        <w:t>getParent</w:t>
      </w:r>
      <w:proofErr w:type="spellEnd"/>
      <w:r w:rsidRPr="00110678">
        <w:rPr>
          <w:rFonts w:eastAsiaTheme="minorHAnsi"/>
          <w:lang w:eastAsia="en-US"/>
        </w:rPr>
        <w:t>());</w:t>
      </w:r>
    </w:p>
    <w:p w:rsidR="00631CDA" w:rsidRDefault="00631CDA" w:rsidP="00631CDA">
      <w:pPr>
        <w:spacing w:after="200" w:line="276" w:lineRule="auto"/>
        <w:rPr>
          <w:b/>
          <w:u w:val="single"/>
        </w:rPr>
      </w:pPr>
    </w:p>
    <w:p w:rsidR="00631CDA" w:rsidRPr="00631CDA" w:rsidRDefault="00631CDA" w:rsidP="00631CDA">
      <w:pPr>
        <w:pStyle w:val="Paragraphedeliste"/>
        <w:numPr>
          <w:ilvl w:val="0"/>
          <w:numId w:val="7"/>
        </w:numPr>
        <w:spacing w:after="200" w:line="276" w:lineRule="auto"/>
        <w:rPr>
          <w:b/>
          <w:u w:val="single"/>
        </w:rPr>
      </w:pPr>
      <w:proofErr w:type="spellStart"/>
      <w:r w:rsidRPr="00631CDA">
        <w:rPr>
          <w:b/>
          <w:u w:val="single"/>
        </w:rPr>
        <w:t>UtilitaireAffichageConsole</w:t>
      </w:r>
      <w:proofErr w:type="spellEnd"/>
    </w:p>
    <w:p w:rsidR="00631CDA" w:rsidRPr="00631CDA" w:rsidRDefault="00631CDA" w:rsidP="00631CDA">
      <w:pPr>
        <w:pStyle w:val="Paragraphedeliste"/>
        <w:spacing w:before="120"/>
        <w:rPr>
          <w:b/>
          <w:sz w:val="14"/>
          <w:u w:val="single"/>
        </w:rPr>
      </w:pPr>
    </w:p>
    <w:p w:rsidR="00631CDA" w:rsidRDefault="00631CDA" w:rsidP="007E2B9E">
      <w:pPr>
        <w:pStyle w:val="Paragraphedeliste"/>
        <w:spacing w:before="120"/>
        <w:ind w:left="360"/>
      </w:pPr>
      <w:r>
        <w:t xml:space="preserve">Je ne vous demande pas de remettre </w:t>
      </w:r>
      <w:r w:rsidR="009D468A">
        <w:t xml:space="preserve">le code d’affichage du dessin </w:t>
      </w:r>
      <w:r>
        <w:t xml:space="preserve">mais si vous voulez tester facilement la validité de vos méthodes, écrivez une méthode </w:t>
      </w:r>
      <w:proofErr w:type="spellStart"/>
      <w:r>
        <w:t>static</w:t>
      </w:r>
      <w:proofErr w:type="spellEnd"/>
      <w:r>
        <w:t xml:space="preserve"> qui affiche une </w:t>
      </w:r>
      <w:proofErr w:type="spellStart"/>
      <w:r>
        <w:t>GrilleDessin</w:t>
      </w:r>
      <w:proofErr w:type="spellEnd"/>
      <w:r>
        <w:t xml:space="preserve">.   Si une case est à </w:t>
      </w:r>
      <w:proofErr w:type="spellStart"/>
      <w:proofErr w:type="gramStart"/>
      <w:r>
        <w:t>true</w:t>
      </w:r>
      <w:proofErr w:type="spellEnd"/>
      <w:r>
        <w:t xml:space="preserve"> ,</w:t>
      </w:r>
      <w:proofErr w:type="gramEnd"/>
      <w:r>
        <w:t xml:space="preserve"> vous mettez un X sinon vous mett</w:t>
      </w:r>
      <w:r w:rsidR="009D468A">
        <w:t>ez</w:t>
      </w:r>
      <w:r>
        <w:t xml:space="preserve"> un espace.</w:t>
      </w:r>
      <w:r w:rsidR="009D468A">
        <w:t xml:space="preserve">  Autrement, il faut se servir du débogueur pour valider votre code.</w:t>
      </w:r>
    </w:p>
    <w:p w:rsidR="00631CDA" w:rsidRDefault="00631CDA" w:rsidP="00631CDA">
      <w:pPr>
        <w:pStyle w:val="Paragraphedeliste"/>
        <w:spacing w:before="120"/>
      </w:pPr>
    </w:p>
    <w:p w:rsidR="00631CDA" w:rsidRPr="00631CDA" w:rsidRDefault="00631CDA" w:rsidP="00631CDA">
      <w:pPr>
        <w:pStyle w:val="Paragraphedeliste"/>
        <w:spacing w:before="120"/>
      </w:pPr>
    </w:p>
    <w:p w:rsidR="00631CDA" w:rsidRPr="00631CDA" w:rsidRDefault="00532588" w:rsidP="00631CDA">
      <w:pPr>
        <w:pStyle w:val="Paragraphedeliste"/>
        <w:numPr>
          <w:ilvl w:val="0"/>
          <w:numId w:val="7"/>
        </w:numPr>
        <w:spacing w:before="120"/>
        <w:rPr>
          <w:b/>
          <w:u w:val="single"/>
        </w:rPr>
      </w:pPr>
      <w:r w:rsidRPr="00E27916">
        <w:rPr>
          <w:b/>
          <w:u w:val="single"/>
        </w:rPr>
        <w:t>Déroulement du travail</w:t>
      </w:r>
      <w:r w:rsidR="00631CDA">
        <w:rPr>
          <w:b/>
          <w:u w:val="single"/>
        </w:rPr>
        <w:t xml:space="preserve"> (i</w:t>
      </w:r>
      <w:r w:rsidR="00631CDA" w:rsidRPr="00631CDA">
        <w:rPr>
          <w:b/>
          <w:u w:val="single"/>
        </w:rPr>
        <w:t>déalement</w:t>
      </w:r>
      <w:r w:rsidR="00631CDA">
        <w:rPr>
          <w:b/>
          <w:u w:val="single"/>
        </w:rPr>
        <w:t>)</w:t>
      </w:r>
    </w:p>
    <w:p w:rsidR="00532588" w:rsidRDefault="00532588" w:rsidP="007E2B9E">
      <w:pPr>
        <w:spacing w:before="120"/>
        <w:ind w:left="360"/>
        <w:jc w:val="both"/>
      </w:pPr>
      <w:r w:rsidRPr="005E119B">
        <w:t>Vous détermine</w:t>
      </w:r>
      <w:r w:rsidR="009D468A">
        <w:t>z</w:t>
      </w:r>
      <w:r w:rsidRPr="005E119B">
        <w:t xml:space="preserve"> en équipe quelle est la stratégie pour valider le dessin</w:t>
      </w:r>
      <w:r w:rsidR="00631CDA">
        <w:t xml:space="preserve"> dans </w:t>
      </w:r>
      <w:proofErr w:type="spellStart"/>
      <w:r w:rsidR="00631CDA">
        <w:t>GrilleDessin</w:t>
      </w:r>
      <w:proofErr w:type="spellEnd"/>
      <w:r w:rsidRPr="005E119B">
        <w:t xml:space="preserve">.  Lorsque vous êtes d’accord, chaque membre fait </w:t>
      </w:r>
      <w:r w:rsidR="00631CDA">
        <w:t>une</w:t>
      </w:r>
      <w:r w:rsidRPr="005E119B">
        <w:t xml:space="preserve"> version</w:t>
      </w:r>
      <w:r w:rsidR="00631CDA">
        <w:t xml:space="preserve"> béta</w:t>
      </w:r>
      <w:r w:rsidRPr="005E119B">
        <w:t xml:space="preserve">.  Les versions sont présentées aux autres membres de l’équipe et la meilleure solution est retenue pour approbation. </w:t>
      </w:r>
      <w:r>
        <w:t>Vous répétez le tout pour la procédure de récupération</w:t>
      </w:r>
      <w:r w:rsidRPr="005E119B">
        <w:t xml:space="preserve"> </w:t>
      </w:r>
      <w:r w:rsidR="00631CDA">
        <w:t xml:space="preserve">dans </w:t>
      </w:r>
      <w:proofErr w:type="spellStart"/>
      <w:r w:rsidR="00631CDA">
        <w:t>UtilitaireFichier</w:t>
      </w:r>
      <w:proofErr w:type="spellEnd"/>
      <w:r w:rsidR="00631CDA">
        <w:t>.</w:t>
      </w:r>
    </w:p>
    <w:p w:rsidR="00D52E9E" w:rsidRDefault="00532588" w:rsidP="007E2B9E">
      <w:pPr>
        <w:spacing w:before="120"/>
        <w:ind w:left="360"/>
        <w:jc w:val="both"/>
      </w:pPr>
      <w:r w:rsidRPr="005E119B">
        <w:t xml:space="preserve">Vous </w:t>
      </w:r>
      <w:r w:rsidR="00631CDA">
        <w:t>me remettez</w:t>
      </w:r>
      <w:r w:rsidRPr="005E119B">
        <w:t xml:space="preserve"> la version d’équipe dans un fichier compressé</w:t>
      </w:r>
      <w:r w:rsidR="00631CDA">
        <w:t xml:space="preserve">.  </w:t>
      </w:r>
      <w:r w:rsidRPr="005E119B">
        <w:t>Pas besoin de .</w:t>
      </w:r>
      <w:proofErr w:type="spellStart"/>
      <w:r w:rsidRPr="005E119B">
        <w:t>pdf</w:t>
      </w:r>
      <w:proofErr w:type="spellEnd"/>
      <w:r w:rsidRPr="005E119B">
        <w:t>, jus</w:t>
      </w:r>
      <w:r>
        <w:t xml:space="preserve">te </w:t>
      </w:r>
      <w:r w:rsidRPr="005E119B">
        <w:t>GrilleDessin</w:t>
      </w:r>
      <w:r>
        <w:t>.</w:t>
      </w:r>
      <w:r w:rsidRPr="005E119B">
        <w:t>java</w:t>
      </w:r>
      <w:r>
        <w:t xml:space="preserve">, UtilitaireFichier.java et DemarrerJeuCache.java (contient seulement </w:t>
      </w:r>
      <w:proofErr w:type="gramStart"/>
      <w:r>
        <w:t>le</w:t>
      </w:r>
      <w:proofErr w:type="gramEnd"/>
      <w:r>
        <w:t xml:space="preserve"> main).</w:t>
      </w:r>
    </w:p>
    <w:p w:rsidR="00631CDA" w:rsidRDefault="00631CDA" w:rsidP="007E2B9E">
      <w:pPr>
        <w:ind w:left="360"/>
      </w:pPr>
    </w:p>
    <w:p w:rsidR="00D52E9E" w:rsidRPr="006019D0" w:rsidRDefault="006019D0" w:rsidP="007E2B9E">
      <w:pPr>
        <w:ind w:left="360"/>
      </w:pPr>
      <w:r w:rsidRPr="006019D0">
        <w:t>Je m’attends</w:t>
      </w:r>
      <w:r>
        <w:t xml:space="preserve"> à au moins 6 heures de travail par semaine par membre</w:t>
      </w:r>
      <w:r w:rsidR="00033018">
        <w:t xml:space="preserve"> de l’équipe pour ce travail.  Cela n’inclut pas les exercices de laboratoire qu’il y aura à réaliser en préparation à la réalisation du dernier travail pratique qui sera totalement orienté</w:t>
      </w:r>
      <w:r w:rsidR="00033018">
        <w:noBreakHyphen/>
        <w:t>objet.</w:t>
      </w:r>
    </w:p>
    <w:p w:rsidR="00D52E9E" w:rsidRDefault="00D52E9E" w:rsidP="00631CDA">
      <w:pPr>
        <w:ind w:left="348"/>
        <w:rPr>
          <w:b/>
          <w:u w:val="single"/>
        </w:rPr>
      </w:pPr>
    </w:p>
    <w:p w:rsidR="00532588" w:rsidRPr="00E27916" w:rsidRDefault="00532588" w:rsidP="00631CDA">
      <w:pPr>
        <w:pStyle w:val="Paragraphedeliste"/>
        <w:numPr>
          <w:ilvl w:val="0"/>
          <w:numId w:val="7"/>
        </w:numPr>
        <w:rPr>
          <w:u w:val="single"/>
        </w:rPr>
      </w:pPr>
      <w:r w:rsidRPr="00E27916">
        <w:rPr>
          <w:b/>
          <w:u w:val="single"/>
        </w:rPr>
        <w:t>Critères d’approbation</w:t>
      </w:r>
    </w:p>
    <w:p w:rsidR="00532588" w:rsidRPr="005E119B" w:rsidRDefault="00532588" w:rsidP="00631CDA">
      <w:pPr>
        <w:ind w:left="348"/>
      </w:pPr>
    </w:p>
    <w:p w:rsidR="00532588" w:rsidRPr="005E119B" w:rsidRDefault="00532588" w:rsidP="00631CDA">
      <w:pPr>
        <w:pStyle w:val="Paragraphedeliste"/>
        <w:numPr>
          <w:ilvl w:val="0"/>
          <w:numId w:val="1"/>
        </w:numPr>
        <w:tabs>
          <w:tab w:val="clear" w:pos="720"/>
          <w:tab w:val="num" w:pos="1068"/>
        </w:tabs>
        <w:ind w:left="1068"/>
      </w:pPr>
      <w:r w:rsidRPr="005E119B">
        <w:t>Efficacité de</w:t>
      </w:r>
      <w:r>
        <w:t xml:space="preserve">s </w:t>
      </w:r>
      <w:r w:rsidRPr="005E119B">
        <w:t>algorithme</w:t>
      </w:r>
      <w:r>
        <w:t>s (pas de code inutile).</w:t>
      </w:r>
    </w:p>
    <w:p w:rsidR="00532588" w:rsidRPr="005E119B" w:rsidRDefault="00532588" w:rsidP="00631CDA">
      <w:pPr>
        <w:pStyle w:val="Paragraphedeliste"/>
        <w:numPr>
          <w:ilvl w:val="0"/>
          <w:numId w:val="1"/>
        </w:numPr>
        <w:ind w:left="1068"/>
      </w:pPr>
      <w:r w:rsidRPr="005E119B">
        <w:t>Découpage en sous-programmes</w:t>
      </w:r>
      <w:r>
        <w:t>.</w:t>
      </w:r>
    </w:p>
    <w:p w:rsidR="00532588" w:rsidRDefault="00532588" w:rsidP="00631CDA">
      <w:pPr>
        <w:pStyle w:val="Paragraphedeliste"/>
        <w:numPr>
          <w:ilvl w:val="0"/>
          <w:numId w:val="1"/>
        </w:numPr>
        <w:ind w:left="1068"/>
      </w:pPr>
      <w:r w:rsidRPr="005E119B">
        <w:t>Commentaire</w:t>
      </w:r>
      <w:r>
        <w:t>s</w:t>
      </w:r>
      <w:r w:rsidRPr="005E119B">
        <w:t xml:space="preserve"> </w:t>
      </w:r>
      <w:r>
        <w:t>de stratégie clairs</w:t>
      </w:r>
      <w:r w:rsidRPr="005E119B">
        <w:t xml:space="preserve"> et pertinent</w:t>
      </w:r>
      <w:r>
        <w:t>s.</w:t>
      </w:r>
    </w:p>
    <w:p w:rsidR="00532588" w:rsidRDefault="00532588" w:rsidP="00631CDA">
      <w:pPr>
        <w:pStyle w:val="Paragraphedeliste"/>
        <w:numPr>
          <w:ilvl w:val="0"/>
          <w:numId w:val="1"/>
        </w:numPr>
        <w:ind w:left="1068"/>
      </w:pPr>
      <w:r>
        <w:t>Conformité avec l’énoncé (exécution).</w:t>
      </w:r>
    </w:p>
    <w:p w:rsidR="00631CDA" w:rsidRPr="005E119B" w:rsidRDefault="00631CDA" w:rsidP="00631CDA">
      <w:pPr>
        <w:pStyle w:val="Paragraphedeliste"/>
        <w:numPr>
          <w:ilvl w:val="0"/>
          <w:numId w:val="1"/>
        </w:numPr>
        <w:ind w:left="1068"/>
      </w:pPr>
      <w:r>
        <w:t xml:space="preserve">Respect des normes Java (sans le </w:t>
      </w:r>
      <w:proofErr w:type="spellStart"/>
      <w:r>
        <w:t>Javadoc</w:t>
      </w:r>
      <w:proofErr w:type="spellEnd"/>
      <w:r>
        <w:t>).</w:t>
      </w:r>
    </w:p>
    <w:p w:rsidR="00532588" w:rsidRDefault="00532588" w:rsidP="00631CDA">
      <w:pPr>
        <w:spacing w:before="120"/>
        <w:ind w:left="348"/>
        <w:jc w:val="both"/>
        <w:rPr>
          <w:b/>
          <w:u w:val="single"/>
        </w:rPr>
      </w:pPr>
    </w:p>
    <w:p w:rsidR="00033018" w:rsidRDefault="00033018" w:rsidP="00631CDA">
      <w:pPr>
        <w:spacing w:before="120"/>
        <w:ind w:left="348"/>
        <w:jc w:val="both"/>
        <w:rPr>
          <w:b/>
          <w:u w:val="single"/>
        </w:rPr>
      </w:pPr>
      <w:r>
        <w:rPr>
          <w:b/>
          <w:u w:val="single"/>
        </w:rPr>
        <w:t xml:space="preserve">Conseils : </w:t>
      </w:r>
    </w:p>
    <w:p w:rsidR="00033018" w:rsidRDefault="00033018" w:rsidP="00631CDA">
      <w:pPr>
        <w:pStyle w:val="Paragraphedeliste"/>
        <w:numPr>
          <w:ilvl w:val="0"/>
          <w:numId w:val="8"/>
        </w:numPr>
        <w:spacing w:before="120"/>
        <w:ind w:left="1068"/>
        <w:jc w:val="both"/>
      </w:pPr>
      <w:r>
        <w:t>Écrivez le commentaire de stratégie avant d’écrire le code.</w:t>
      </w:r>
    </w:p>
    <w:p w:rsidR="00033018" w:rsidRDefault="00033018" w:rsidP="00631CDA">
      <w:pPr>
        <w:pStyle w:val="Paragraphedeliste"/>
        <w:numPr>
          <w:ilvl w:val="0"/>
          <w:numId w:val="8"/>
        </w:numPr>
        <w:spacing w:before="120"/>
        <w:ind w:left="1068"/>
        <w:jc w:val="both"/>
      </w:pPr>
      <w:r>
        <w:t xml:space="preserve">Écrivez le code correctement du premier coup comme si c’était juste avant la remise (identificateurs significatifs, utilisation de constantes, aération, indentation, </w:t>
      </w:r>
      <w:r w:rsidR="00631CDA">
        <w:t xml:space="preserve">80 col. Max et </w:t>
      </w:r>
      <w:r>
        <w:t>découpage en SP, …). Cela vous sauvera du temps</w:t>
      </w:r>
      <w:r w:rsidR="009D468A">
        <w:t xml:space="preserve"> si votre version est choisie</w:t>
      </w:r>
      <w:r>
        <w:t xml:space="preserve">.  Formatez le code à l’aide de ctrl-i (sous </w:t>
      </w:r>
      <w:proofErr w:type="spellStart"/>
      <w:r>
        <w:t>Eclipse</w:t>
      </w:r>
      <w:proofErr w:type="spellEnd"/>
      <w:r>
        <w:t>).</w:t>
      </w:r>
    </w:p>
    <w:p w:rsidR="00033018" w:rsidRDefault="00033018" w:rsidP="00631CDA">
      <w:pPr>
        <w:pStyle w:val="Paragraphedeliste"/>
        <w:numPr>
          <w:ilvl w:val="0"/>
          <w:numId w:val="8"/>
        </w:numPr>
        <w:spacing w:before="120"/>
        <w:ind w:left="1068"/>
        <w:jc w:val="both"/>
      </w:pPr>
      <w:r>
        <w:t>Ne commencez p</w:t>
      </w:r>
      <w:r w:rsidR="009D468A">
        <w:t>as à coder si vous n’avez pas une stratégie implacable.</w:t>
      </w:r>
    </w:p>
    <w:p w:rsidR="007E2B9E" w:rsidRDefault="007E2B9E" w:rsidP="007E2B9E">
      <w:pPr>
        <w:pBdr>
          <w:top w:val="single" w:sz="4" w:space="1" w:color="auto"/>
          <w:left w:val="single" w:sz="4" w:space="0" w:color="auto"/>
          <w:bottom w:val="single" w:sz="4" w:space="1" w:color="auto"/>
          <w:right w:val="single" w:sz="4" w:space="4" w:color="auto"/>
        </w:pBdr>
        <w:spacing w:before="120"/>
        <w:jc w:val="both"/>
      </w:pPr>
      <w:r>
        <w:lastRenderedPageBreak/>
        <w:t>Tant que vous n’avez pas l’approbation, vous ne recevez pas la partie suivante.  Il y a trois parties comptant pour 33.3% de la note chacune.  Seule la version finale, comptant</w:t>
      </w:r>
      <w:r w:rsidR="00212DDE">
        <w:t xml:space="preserve"> les trois parties, remise le 20</w:t>
      </w:r>
      <w:bookmarkStart w:id="0" w:name="_GoBack"/>
      <w:bookmarkEnd w:id="0"/>
      <w:r>
        <w:t xml:space="preserve"> novembre sera notée.</w:t>
      </w:r>
    </w:p>
    <w:p w:rsidR="007E2B9E" w:rsidRDefault="007E2B9E" w:rsidP="007E2B9E">
      <w:pPr>
        <w:pBdr>
          <w:top w:val="single" w:sz="4" w:space="1" w:color="auto"/>
          <w:left w:val="single" w:sz="4" w:space="0" w:color="auto"/>
          <w:bottom w:val="single" w:sz="4" w:space="1" w:color="auto"/>
          <w:right w:val="single" w:sz="4" w:space="4" w:color="auto"/>
        </w:pBdr>
        <w:spacing w:before="120"/>
        <w:jc w:val="both"/>
      </w:pPr>
    </w:p>
    <w:p w:rsidR="007E2B9E" w:rsidRDefault="007E2B9E" w:rsidP="007E2B9E">
      <w:pPr>
        <w:pBdr>
          <w:top w:val="single" w:sz="4" w:space="1" w:color="auto"/>
          <w:left w:val="single" w:sz="4" w:space="0" w:color="auto"/>
          <w:bottom w:val="single" w:sz="4" w:space="1" w:color="auto"/>
          <w:right w:val="single" w:sz="4" w:space="4" w:color="auto"/>
        </w:pBdr>
        <w:spacing w:before="120"/>
        <w:jc w:val="center"/>
      </w:pPr>
      <w:r>
        <w:t xml:space="preserve">VOUS NE DEVEZ PAS CONSULTER LES AUTRES ÉQUIPES. </w:t>
      </w:r>
    </w:p>
    <w:p w:rsidR="007E2B9E" w:rsidRDefault="007E2B9E" w:rsidP="007E2B9E">
      <w:pPr>
        <w:pBdr>
          <w:top w:val="single" w:sz="4" w:space="1" w:color="auto"/>
          <w:left w:val="single" w:sz="4" w:space="0" w:color="auto"/>
          <w:bottom w:val="single" w:sz="4" w:space="1" w:color="auto"/>
          <w:right w:val="single" w:sz="4" w:space="4" w:color="auto"/>
        </w:pBdr>
        <w:spacing w:before="120"/>
        <w:jc w:val="center"/>
      </w:pPr>
    </w:p>
    <w:p w:rsidR="007E2B9E" w:rsidRDefault="007E2B9E" w:rsidP="007E2B9E">
      <w:pPr>
        <w:pBdr>
          <w:top w:val="single" w:sz="4" w:space="1" w:color="auto"/>
          <w:left w:val="single" w:sz="4" w:space="0" w:color="auto"/>
          <w:bottom w:val="single" w:sz="4" w:space="1" w:color="auto"/>
          <w:right w:val="single" w:sz="4" w:space="4" w:color="auto"/>
        </w:pBdr>
        <w:spacing w:before="120"/>
        <w:jc w:val="both"/>
        <w:rPr>
          <w:b/>
        </w:rPr>
      </w:pPr>
      <w:r>
        <w:t>Les seules questions auxquelles les auxiliaires et moi répondront sont sur les concepts de programmation vus en classe</w:t>
      </w:r>
      <w:r w:rsidR="009D468A">
        <w:t xml:space="preserve">, la qualité de votre code </w:t>
      </w:r>
      <w:r>
        <w:t xml:space="preserve">et non sur le fonctionnement des classes de Java.  </w:t>
      </w:r>
      <w:r w:rsidRPr="007E2B9E">
        <w:rPr>
          <w:b/>
        </w:rPr>
        <w:t>Vous devez appre</w:t>
      </w:r>
      <w:r>
        <w:rPr>
          <w:b/>
        </w:rPr>
        <w:t>ndre à utiliser les API de Java sans aide.</w:t>
      </w:r>
    </w:p>
    <w:p w:rsidR="007E2B9E" w:rsidRDefault="007E2B9E" w:rsidP="007E2B9E">
      <w:pPr>
        <w:spacing w:before="120"/>
        <w:jc w:val="both"/>
      </w:pPr>
    </w:p>
    <w:p w:rsidR="007E2B9E" w:rsidRDefault="007E2B9E" w:rsidP="007E2B9E">
      <w:pPr>
        <w:spacing w:before="120"/>
        <w:jc w:val="both"/>
      </w:pPr>
      <w:r>
        <w:t>Bon travail!</w:t>
      </w:r>
    </w:p>
    <w:p w:rsidR="007E2B9E" w:rsidRDefault="007E2B9E" w:rsidP="007E2B9E">
      <w:pPr>
        <w:spacing w:before="120"/>
        <w:jc w:val="both"/>
      </w:pPr>
    </w:p>
    <w:p w:rsidR="007E2B9E" w:rsidRDefault="007E2B9E" w:rsidP="007E2B9E">
      <w:pPr>
        <w:spacing w:before="120"/>
        <w:jc w:val="both"/>
      </w:pPr>
    </w:p>
    <w:p w:rsidR="007E2B9E" w:rsidRDefault="007E2B9E" w:rsidP="007E2B9E">
      <w:pPr>
        <w:spacing w:before="120"/>
        <w:jc w:val="both"/>
      </w:pPr>
    </w:p>
    <w:p w:rsidR="007E2B9E" w:rsidRDefault="007E2B9E" w:rsidP="00631CDA">
      <w:pPr>
        <w:spacing w:before="120"/>
        <w:ind w:left="348"/>
        <w:jc w:val="both"/>
      </w:pPr>
    </w:p>
    <w:p w:rsidR="007E2B9E" w:rsidRDefault="007E2B9E" w:rsidP="00631CDA">
      <w:pPr>
        <w:spacing w:before="120"/>
        <w:ind w:left="348"/>
        <w:jc w:val="both"/>
      </w:pPr>
    </w:p>
    <w:p w:rsidR="007E2B9E" w:rsidRDefault="007E2B9E" w:rsidP="00631CDA">
      <w:pPr>
        <w:spacing w:before="120"/>
        <w:ind w:left="348"/>
        <w:jc w:val="both"/>
      </w:pPr>
    </w:p>
    <w:p w:rsidR="007E2B9E" w:rsidRDefault="007E2B9E" w:rsidP="00631CDA">
      <w:pPr>
        <w:spacing w:before="120"/>
        <w:ind w:left="348"/>
        <w:jc w:val="both"/>
      </w:pPr>
    </w:p>
    <w:sectPr w:rsidR="007E2B9E">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588" w:rsidRDefault="00532588" w:rsidP="00532588">
      <w:r>
        <w:separator/>
      </w:r>
    </w:p>
  </w:endnote>
  <w:endnote w:type="continuationSeparator" w:id="0">
    <w:p w:rsidR="00532588" w:rsidRDefault="00532588" w:rsidP="0053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169231"/>
      <w:docPartObj>
        <w:docPartGallery w:val="Page Numbers (Bottom of Page)"/>
        <w:docPartUnique/>
      </w:docPartObj>
    </w:sdtPr>
    <w:sdtEndPr/>
    <w:sdtContent>
      <w:p w:rsidR="00D52E9E" w:rsidRDefault="00D52E9E">
        <w:pPr>
          <w:pStyle w:val="Pieddepage"/>
          <w:jc w:val="center"/>
        </w:pPr>
        <w:r>
          <w:fldChar w:fldCharType="begin"/>
        </w:r>
        <w:r>
          <w:instrText>PAGE   \* MERGEFORMAT</w:instrText>
        </w:r>
        <w:r>
          <w:fldChar w:fldCharType="separate"/>
        </w:r>
        <w:r w:rsidR="00212DDE" w:rsidRPr="00212DDE">
          <w:rPr>
            <w:noProof/>
            <w:lang w:val="fr-FR"/>
          </w:rPr>
          <w:t>1</w:t>
        </w:r>
        <w:r>
          <w:fldChar w:fldCharType="end"/>
        </w:r>
      </w:p>
    </w:sdtContent>
  </w:sdt>
  <w:p w:rsidR="00D52E9E" w:rsidRDefault="00D52E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588" w:rsidRDefault="00532588" w:rsidP="00532588">
      <w:r>
        <w:separator/>
      </w:r>
    </w:p>
  </w:footnote>
  <w:footnote w:type="continuationSeparator" w:id="0">
    <w:p w:rsidR="00532588" w:rsidRDefault="00532588" w:rsidP="00532588">
      <w:r>
        <w:continuationSeparator/>
      </w:r>
    </w:p>
  </w:footnote>
  <w:footnote w:id="1">
    <w:p w:rsidR="007E2B9E" w:rsidRDefault="007E2B9E">
      <w:pPr>
        <w:pStyle w:val="Notedebasdepage"/>
      </w:pPr>
      <w:r>
        <w:rPr>
          <w:rStyle w:val="Appelnotedebasdep"/>
        </w:rPr>
        <w:footnoteRef/>
      </w:r>
      <w:r>
        <w:t xml:space="preserve"> Les gilles peuvent être de 5, 10 ou 15 lignes (décision arbitraire).</w:t>
      </w:r>
    </w:p>
  </w:footnote>
  <w:footnote w:id="2">
    <w:p w:rsidR="00532588" w:rsidRDefault="00532588" w:rsidP="00532588">
      <w:pPr>
        <w:pStyle w:val="Notedebasdepage"/>
      </w:pPr>
      <w:r>
        <w:rPr>
          <w:rStyle w:val="Appelnotedebasdep"/>
        </w:rPr>
        <w:footnoteRef/>
      </w:r>
      <w:r>
        <w:t xml:space="preserve"> </w:t>
      </w:r>
      <w:r>
        <w:rPr>
          <w:rFonts w:eastAsiaTheme="minorHAnsi"/>
          <w:shd w:val="clear" w:color="auto" w:fill="FFFFFF" w:themeFill="background1"/>
          <w:lang w:eastAsia="en-US"/>
        </w:rPr>
        <w:t xml:space="preserve">Il n’y a qu’un objet de la classe </w:t>
      </w:r>
      <w:proofErr w:type="spellStart"/>
      <w:r>
        <w:rPr>
          <w:rFonts w:eastAsiaTheme="minorHAnsi"/>
          <w:shd w:val="clear" w:color="auto" w:fill="FFFFFF" w:themeFill="background1"/>
          <w:lang w:eastAsia="en-US"/>
        </w:rPr>
        <w:t>GrilleDessin</w:t>
      </w:r>
      <w:proofErr w:type="spellEnd"/>
      <w:r>
        <w:rPr>
          <w:rFonts w:eastAsiaTheme="minorHAnsi"/>
          <w:shd w:val="clear" w:color="auto" w:fill="FFFFFF" w:themeFill="background1"/>
          <w:lang w:eastAsia="en-US"/>
        </w:rPr>
        <w:t xml:space="preserve"> dans un fichier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7C3"/>
    <w:multiLevelType w:val="hybridMultilevel"/>
    <w:tmpl w:val="F84C47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2544610"/>
    <w:multiLevelType w:val="hybridMultilevel"/>
    <w:tmpl w:val="DA626A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78F04A9"/>
    <w:multiLevelType w:val="hybridMultilevel"/>
    <w:tmpl w:val="D168FE9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8D442B3"/>
    <w:multiLevelType w:val="hybridMultilevel"/>
    <w:tmpl w:val="02B2E542"/>
    <w:lvl w:ilvl="0" w:tplc="C452286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9504144"/>
    <w:multiLevelType w:val="multilevel"/>
    <w:tmpl w:val="71B6E33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5">
    <w:nsid w:val="4BEE34C4"/>
    <w:multiLevelType w:val="hybridMultilevel"/>
    <w:tmpl w:val="91387D70"/>
    <w:lvl w:ilvl="0" w:tplc="CF3CA840">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4BA3137"/>
    <w:multiLevelType w:val="multilevel"/>
    <w:tmpl w:val="B62E782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nsid w:val="76DC2727"/>
    <w:multiLevelType w:val="hybridMultilevel"/>
    <w:tmpl w:val="A9B075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89E10CB"/>
    <w:multiLevelType w:val="hybridMultilevel"/>
    <w:tmpl w:val="EB56D2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0F"/>
    <w:rsid w:val="00033018"/>
    <w:rsid w:val="00212DDE"/>
    <w:rsid w:val="004924EA"/>
    <w:rsid w:val="00532588"/>
    <w:rsid w:val="006019D0"/>
    <w:rsid w:val="00631CDA"/>
    <w:rsid w:val="007758F1"/>
    <w:rsid w:val="007A4217"/>
    <w:rsid w:val="007E2B9E"/>
    <w:rsid w:val="00951938"/>
    <w:rsid w:val="009D468A"/>
    <w:rsid w:val="00B155D9"/>
    <w:rsid w:val="00B3737F"/>
    <w:rsid w:val="00D52E9E"/>
    <w:rsid w:val="00DA7D3A"/>
    <w:rsid w:val="00E27916"/>
    <w:rsid w:val="00ED31EF"/>
    <w:rsid w:val="00F64DD2"/>
    <w:rsid w:val="00FC400F"/>
    <w:rsid w:val="00FE26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5FAD-2111-4131-AE95-6F2E1D4C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1584</Words>
  <Characters>8713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ets</cp:lastModifiedBy>
  <cp:revision>2</cp:revision>
  <cp:lastPrinted>2014-10-28T12:48:00Z</cp:lastPrinted>
  <dcterms:created xsi:type="dcterms:W3CDTF">2014-10-29T01:00:00Z</dcterms:created>
  <dcterms:modified xsi:type="dcterms:W3CDTF">2014-10-29T01:00:00Z</dcterms:modified>
</cp:coreProperties>
</file>