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  <w:bookmarkStart w:id="30" w:name="_GoBack"/>
      <w:bookmarkEnd w:id="30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bCs/>
          <w:sz w:val="48"/>
          <w:szCs w:val="48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48"/>
          <w:szCs w:val="48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48"/>
          <w:szCs w:val="48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48"/>
          <w:szCs w:val="48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44"/>
          <w:szCs w:val="44"/>
        </w:rPr>
      </w:pPr>
      <w:r>
        <w:rPr>
          <w:rFonts w:hint="eastAsia" w:ascii="PingFang SC Regular" w:hAnsi="PingFang SC Regular" w:eastAsia="PingFang SC Regular" w:cs="PingFang SC Regular"/>
          <w:bCs/>
          <w:sz w:val="44"/>
          <w:szCs w:val="44"/>
          <w:lang w:eastAsia="zh-Hans"/>
        </w:rPr>
        <w:t>云帆</w:t>
      </w:r>
      <w:r>
        <w:rPr>
          <w:rFonts w:hint="eastAsia" w:ascii="PingFang SC Regular" w:hAnsi="PingFang SC Regular" w:eastAsia="PingFang SC Regular" w:cs="PingFang SC Regular"/>
          <w:bCs/>
          <w:sz w:val="44"/>
          <w:szCs w:val="44"/>
        </w:rPr>
        <w:t>在线</w:t>
      </w:r>
      <w:r>
        <w:rPr>
          <w:rFonts w:hint="eastAsia" w:ascii="PingFang SC Regular" w:hAnsi="PingFang SC Regular" w:eastAsia="PingFang SC Regular" w:cs="PingFang SC Regular"/>
          <w:bCs/>
          <w:sz w:val="44"/>
          <w:szCs w:val="44"/>
          <w:lang w:val="en-US" w:eastAsia="zh-CN"/>
        </w:rPr>
        <w:t>文档</w:t>
      </w:r>
      <w:r>
        <w:rPr>
          <w:rFonts w:hint="eastAsia" w:ascii="PingFang SC Regular" w:hAnsi="PingFang SC Regular" w:eastAsia="PingFang SC Regular" w:cs="PingFang SC Regular"/>
          <w:bCs/>
          <w:sz w:val="44"/>
          <w:szCs w:val="44"/>
        </w:rPr>
        <w:t>系统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44"/>
          <w:szCs w:val="44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48"/>
          <w:szCs w:val="48"/>
        </w:rPr>
      </w:pPr>
      <w:r>
        <w:rPr>
          <w:rFonts w:hint="eastAsia" w:ascii="PingFang SC Regular" w:hAnsi="PingFang SC Regular" w:eastAsia="PingFang SC Regular" w:cs="PingFang SC Regular"/>
          <w:bCs/>
          <w:sz w:val="44"/>
          <w:szCs w:val="44"/>
        </w:rPr>
        <w:t>系统部署手册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32"/>
          <w:szCs w:val="32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32"/>
          <w:szCs w:val="32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44"/>
          <w:szCs w:val="44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28"/>
          <w:szCs w:val="28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28"/>
          <w:szCs w:val="28"/>
        </w:rPr>
      </w:pPr>
      <w:r>
        <w:rPr>
          <w:rFonts w:hint="eastAsia" w:ascii="PingFang SC Regular" w:hAnsi="PingFang SC Regular" w:eastAsia="PingFang SC Regular" w:cs="PingFang SC Regular"/>
          <w:bCs/>
          <w:sz w:val="44"/>
          <w:szCs w:val="44"/>
        </w:rPr>
        <w:t>版本：V</w:t>
      </w:r>
      <w:r>
        <w:rPr>
          <w:rFonts w:hint="eastAsia" w:ascii="PingFang SC Regular" w:hAnsi="PingFang SC Regular" w:eastAsia="PingFang SC Regular" w:cs="PingFang SC Regular"/>
          <w:bCs/>
          <w:sz w:val="44"/>
          <w:szCs w:val="44"/>
          <w:lang w:val="en-US" w:eastAsia="zh-CN"/>
        </w:rPr>
        <w:t>3</w:t>
      </w:r>
      <w:r>
        <w:rPr>
          <w:rFonts w:hint="eastAsia" w:ascii="PingFang SC Regular" w:hAnsi="PingFang SC Regular" w:eastAsia="PingFang SC Regular" w:cs="PingFang SC Regular"/>
          <w:bCs/>
          <w:sz w:val="44"/>
          <w:szCs w:val="44"/>
        </w:rPr>
        <w:t>.0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28"/>
          <w:szCs w:val="28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28"/>
          <w:szCs w:val="28"/>
        </w:rPr>
      </w:pPr>
    </w:p>
    <w:p>
      <w:pPr>
        <w:pageBreakBefore w:val="0"/>
        <w:widowControl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left"/>
        <w:textAlignment w:val="auto"/>
        <w:rPr>
          <w:rFonts w:hint="eastAsia" w:ascii="PingFang SC Regular" w:hAnsi="PingFang SC Regular" w:eastAsia="PingFang SC Regular" w:cs="PingFang SC Regular"/>
          <w:bCs/>
        </w:rPr>
      </w:pPr>
      <w:r>
        <w:rPr>
          <w:rFonts w:hint="eastAsia" w:ascii="PingFang SC Regular" w:hAnsi="PingFang SC Regular" w:eastAsia="PingFang SC Regular" w:cs="PingFang SC Regular"/>
          <w:bCs/>
        </w:rPr>
        <w:br w:type="page"/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36"/>
          <w:szCs w:val="36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36"/>
          <w:szCs w:val="36"/>
        </w:rPr>
      </w:pPr>
      <w:r>
        <w:rPr>
          <w:rFonts w:hint="eastAsia" w:ascii="PingFang SC Regular" w:hAnsi="PingFang SC Regular" w:eastAsia="PingFang SC Regular" w:cs="PingFang SC Regular"/>
          <w:bCs/>
          <w:sz w:val="36"/>
          <w:szCs w:val="36"/>
        </w:rPr>
        <w:t>文档变更记录</w:t>
      </w:r>
    </w:p>
    <w:tbl>
      <w:tblPr>
        <w:tblStyle w:val="11"/>
        <w:tblW w:w="85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3"/>
        <w:gridCol w:w="1134"/>
        <w:gridCol w:w="1701"/>
        <w:gridCol w:w="2410"/>
        <w:gridCol w:w="1276"/>
        <w:gridCol w:w="1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853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版本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修订人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修订日期</w:t>
            </w:r>
          </w:p>
        </w:tc>
        <w:tc>
          <w:tcPr>
            <w:tcW w:w="2410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修订内容</w:t>
            </w:r>
          </w:p>
        </w:tc>
        <w:tc>
          <w:tcPr>
            <w:tcW w:w="1276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审核人</w:t>
            </w:r>
          </w:p>
        </w:tc>
        <w:tc>
          <w:tcPr>
            <w:tcW w:w="1220" w:type="dxa"/>
            <w:shd w:val="clear" w:color="auto" w:fill="DEEAF6" w:themeFill="accent1" w:themeFillTint="33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批准人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53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V</w:t>
            </w: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  <w:lang w:val="en-US" w:eastAsia="zh-CN"/>
              </w:rPr>
              <w:t>3</w:t>
            </w: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.0</w:t>
            </w:r>
          </w:p>
        </w:tc>
        <w:tc>
          <w:tcPr>
            <w:tcW w:w="1134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default" w:ascii="PingFang SC Regular" w:hAnsi="PingFang SC Regular" w:eastAsia="PingFang SC Regular" w:cs="PingFang SC Regular"/>
                <w:bCs/>
                <w:szCs w:val="21"/>
                <w:lang w:val="en-US" w:eastAsia="zh-CN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  <w:lang w:val="en-US" w:eastAsia="zh-CN"/>
              </w:rPr>
              <w:t>潘剑平</w:t>
            </w: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  <w:lang w:eastAsia="zh-CN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202</w:t>
            </w: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  <w:lang w:val="en-US" w:eastAsia="zh-CN"/>
              </w:rPr>
              <w:t>1</w:t>
            </w: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-1</w:t>
            </w: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  <w:lang w:val="en-US" w:eastAsia="zh-CN"/>
              </w:rPr>
              <w:t>1</w:t>
            </w: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-2</w:t>
            </w: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  <w:lang w:val="en-US" w:eastAsia="zh-CN"/>
              </w:rPr>
              <w:t>4</w:t>
            </w:r>
          </w:p>
        </w:tc>
        <w:tc>
          <w:tcPr>
            <w:tcW w:w="2410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left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  <w:r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  <w:t>初建文档</w:t>
            </w:r>
          </w:p>
        </w:tc>
        <w:tc>
          <w:tcPr>
            <w:tcW w:w="1276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</w:p>
        </w:tc>
        <w:tc>
          <w:tcPr>
            <w:tcW w:w="1220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53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</w:p>
        </w:tc>
        <w:tc>
          <w:tcPr>
            <w:tcW w:w="1134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</w:p>
        </w:tc>
        <w:tc>
          <w:tcPr>
            <w:tcW w:w="2410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left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</w:p>
        </w:tc>
        <w:tc>
          <w:tcPr>
            <w:tcW w:w="1276" w:type="dxa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</w:p>
        </w:tc>
        <w:tc>
          <w:tcPr>
            <w:tcW w:w="1220" w:type="dxa"/>
            <w:vAlign w:val="center"/>
          </w:tcPr>
          <w:p>
            <w:pPr>
              <w:pageBreakBefore w:val="0"/>
              <w:kinsoku/>
              <w:wordWrap w:val="0"/>
              <w:overflowPunct/>
              <w:topLinePunct/>
              <w:autoSpaceDE/>
              <w:autoSpaceDN/>
              <w:bidi w:val="0"/>
              <w:adjustRightInd/>
              <w:snapToGrid/>
              <w:ind w:right="0" w:rightChars="0"/>
              <w:jc w:val="center"/>
              <w:textAlignment w:val="auto"/>
              <w:rPr>
                <w:rFonts w:hint="eastAsia" w:ascii="PingFang SC Regular" w:hAnsi="PingFang SC Regular" w:eastAsia="PingFang SC Regular" w:cs="PingFang SC Regular"/>
                <w:bCs/>
                <w:szCs w:val="21"/>
              </w:rPr>
            </w:pPr>
          </w:p>
        </w:tc>
      </w:tr>
    </w:tbl>
    <w:p>
      <w:pPr>
        <w:pageBreakBefore w:val="0"/>
        <w:widowControl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left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szCs w:val="21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t>说明：</w:t>
      </w:r>
    </w:p>
    <w:p>
      <w:pPr>
        <w:pStyle w:val="16"/>
        <w:pageBreakBefore w:val="0"/>
        <w:numPr>
          <w:ilvl w:val="0"/>
          <w:numId w:val="1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 w:firstLineChars="0"/>
        <w:textAlignment w:val="auto"/>
        <w:rPr>
          <w:rFonts w:hint="eastAsia" w:ascii="PingFang SC Regular" w:hAnsi="PingFang SC Regular" w:eastAsia="PingFang SC Regular" w:cs="PingFang SC Regular"/>
          <w:bCs/>
          <w:szCs w:val="21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t>修订日期格式统一为：yyyy-mm-dd</w:t>
      </w:r>
    </w:p>
    <w:p>
      <w:pPr>
        <w:pStyle w:val="16"/>
        <w:pageBreakBefore w:val="0"/>
        <w:numPr>
          <w:ilvl w:val="0"/>
          <w:numId w:val="1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 w:firstLineChars="0"/>
        <w:textAlignment w:val="auto"/>
        <w:rPr>
          <w:rFonts w:hint="eastAsia" w:ascii="PingFang SC Regular" w:hAnsi="PingFang SC Regular" w:eastAsia="PingFang SC Regular" w:cs="PingFang SC Regular"/>
          <w:bCs/>
          <w:sz w:val="28"/>
          <w:szCs w:val="28"/>
        </w:rPr>
      </w:pPr>
      <w:r>
        <w:rPr>
          <w:rFonts w:hint="eastAsia" w:ascii="PingFang SC Regular" w:hAnsi="PingFang SC Regular" w:eastAsia="PingFang SC Regular" w:cs="PingFang SC Regular"/>
          <w:bCs/>
          <w:szCs w:val="21"/>
        </w:rPr>
        <w:t>修订内容中简要记录每次修订涉及的章节及内容。</w:t>
      </w:r>
    </w:p>
    <w:p>
      <w:pPr>
        <w:pageBreakBefore w:val="0"/>
        <w:widowControl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left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32"/>
          <w:szCs w:val="32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32"/>
          <w:szCs w:val="32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center"/>
        <w:textAlignment w:val="auto"/>
        <w:rPr>
          <w:rFonts w:hint="eastAsia" w:ascii="PingFang SC Regular" w:hAnsi="PingFang SC Regular" w:eastAsia="PingFang SC Regular" w:cs="PingFang SC Regular"/>
          <w:bCs/>
          <w:sz w:val="32"/>
          <w:szCs w:val="32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0" w:h="16840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sdt>
      <w:sdtPr>
        <w:rPr>
          <w:rFonts w:hint="eastAsia" w:ascii="PingFang SC Regular" w:hAnsi="PingFang SC Regular" w:eastAsia="PingFang SC Regular" w:cs="PingFang SC Regular"/>
          <w:bCs/>
          <w:color w:val="auto"/>
          <w:kern w:val="2"/>
          <w:sz w:val="24"/>
          <w:szCs w:val="24"/>
          <w:lang w:val="zh-CN"/>
        </w:rPr>
        <w:id w:val="883524424"/>
      </w:sdtPr>
      <w:sdtEndPr>
        <w:rPr>
          <w:rFonts w:hint="eastAsia" w:ascii="PingFang SC Regular" w:hAnsi="PingFang SC Regular" w:eastAsia="PingFang SC Regular" w:cs="PingFang SC Regular"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0"/>
            <w:pageBreakBefore w:val="0"/>
            <w:kinsoku/>
            <w:wordWrap w:val="0"/>
            <w:overflowPunct/>
            <w:topLinePunct/>
            <w:autoSpaceDE/>
            <w:autoSpaceDN/>
            <w:bidi w:val="0"/>
            <w:adjustRightInd/>
            <w:snapToGrid/>
            <w:spacing w:before="0" w:after="0" w:line="240" w:lineRule="auto"/>
            <w:ind w:right="0" w:rightChars="0"/>
            <w:jc w:val="center"/>
            <w:textAlignment w:val="auto"/>
            <w:rPr>
              <w:rFonts w:hint="eastAsia" w:ascii="PingFang SC Regular" w:hAnsi="PingFang SC Regular" w:eastAsia="PingFang SC Regular" w:cs="PingFang SC Regular"/>
              <w:bCs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t>目录</w:t>
          </w:r>
        </w:p>
        <w:p>
          <w:pPr>
            <w:pStyle w:val="9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</w:rPr>
            <w:instrText xml:space="preserve"> TOC \o "1-3" \h \z \u </w:instrText>
          </w:r>
          <w:r>
            <w:rPr>
              <w:rFonts w:hint="eastAsia" w:ascii="PingFang SC Regular" w:hAnsi="PingFang SC Regular" w:eastAsia="PingFang SC Regular" w:cs="PingFang SC Regular"/>
              <w:bCs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bCs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</w:rPr>
            <w:instrText xml:space="preserve"> HYPERLINK \l _Toc62178366 </w:instrText>
          </w:r>
          <w:r>
            <w:rPr>
              <w:rFonts w:hint="eastAsia" w:ascii="PingFang SC Regular" w:hAnsi="PingFang SC Regular" w:eastAsia="PingFang SC Regular" w:cs="PingFang SC Regular"/>
              <w:bCs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 xml:space="preserve">1、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项目基础环境配置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_Toc62178366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6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_Toc1354744920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1.1 Java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_Toc1354744920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6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_Toc1576244946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1.2 Redis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_Toc1576244946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6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_Toc590538030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1.3 MySql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_Toc590538030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6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_Toc1650737423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1.4 Nginx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_Toc1650737423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6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_Toc602632768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2、 初始化数据库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_Toc602632768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6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_Toc916052524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2.1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创建数据库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_Toc916052524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6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_Toc784505525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2.2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导入初始化数据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_Toc784505525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7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_Toc1782249742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3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、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部署接口项目（exam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-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xxx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-api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）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_Toc1782249742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7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_Toc1169505438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3.1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打包接口项目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_Toc1169505438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8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_Toc2107559122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3.2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上传接口项目到服务器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_Toc2107559122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8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_Toc1150889836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3.3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上传独立配置文件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_Toc1150889836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8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_Toc620265123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3.4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修改配置文件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_Toc620265123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8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_Toc910299723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3.5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启动项目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_Toc910299723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12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_Toc733943233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 xml:space="preserve">4、 </w:t>
          </w:r>
          <w:r>
            <w:rPr>
              <w:rFonts w:hint="eastAsia" w:ascii="PingFang SC Regular" w:hAnsi="PingFang SC Regular" w:eastAsia="PingFang SC Regular" w:cs="PingFang SC Regular"/>
            </w:rPr>
            <w:t>PC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学员端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/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管理端部署（exam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-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xxx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-vue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）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_Toc733943233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13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_Toc237848663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4.1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打包前端项目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_Toc237848663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13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_Toc1055411974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4.2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上传静态文件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_Toc1055411974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13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_Toc94122798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4.3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配置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N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ginx反向代理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_Toc94122798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13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_Toc1373901794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4.4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访问项目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_Toc1373901794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15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_Toc1423279214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 xml:space="preserve">5、 </w:t>
          </w:r>
          <w:r>
            <w:rPr>
              <w:rFonts w:hint="eastAsia" w:ascii="PingFang SC Regular" w:hAnsi="PingFang SC Regular" w:eastAsia="PingFang SC Regular" w:cs="PingFang SC Regular"/>
            </w:rPr>
            <w:t>H5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学员端部署（exam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-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xxx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-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uni）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_Toc1423279214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15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_Toc233405765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5.1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下载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HBuilder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_Toc233405765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15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_Toc1545552933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5.2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导入项目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_Toc1545552933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15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_Toc145950819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5.3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修改配置文件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_Toc145950819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17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_Toc569090059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5.4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打包成为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H5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包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_Toc569090059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18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_Toc1951941522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5.5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上传包到服务器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_Toc1951941522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19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_Toc1320968682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5.6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配置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N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ginx反向代理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_Toc1320968682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19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_Toc834695688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5.7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访问项目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_Toc834695688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21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_Toc1367246012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6、 发布成小程序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_Toc1367246012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21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_Toc1228700784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6.1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修改app</w:t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>Id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_Toc1228700784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22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0"/>
            </w:tabs>
            <w:rPr>
              <w:rFonts w:hint="eastAsia" w:ascii="PingFang SC Regular" w:hAnsi="PingFang SC Regular" w:eastAsia="PingFang SC Regular" w:cs="PingFang SC Regular"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instrText xml:space="preserve"> HYPERLINK \l _Toc571327136 </w:instrText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  <w:lang w:eastAsia="zh-Hans"/>
            </w:rPr>
            <w:t xml:space="preserve">6.2 </w:t>
          </w:r>
          <w:r>
            <w:rPr>
              <w:rFonts w:hint="eastAsia" w:ascii="PingFang SC Regular" w:hAnsi="PingFang SC Regular" w:eastAsia="PingFang SC Regular" w:cs="PingFang SC Regular"/>
              <w:lang w:val="en-US" w:eastAsia="zh-Hans"/>
            </w:rPr>
            <w:t>发布成微信小程序</w:t>
          </w:r>
          <w:r>
            <w:rPr>
              <w:rFonts w:hint="eastAsia" w:ascii="PingFang SC Regular" w:hAnsi="PingFang SC Regular" w:eastAsia="PingFang SC Regular" w:cs="PingFang SC Regular"/>
            </w:rPr>
            <w:tab/>
          </w:r>
          <w:r>
            <w:rPr>
              <w:rFonts w:hint="eastAsia" w:ascii="PingFang SC Regular" w:hAnsi="PingFang SC Regular" w:eastAsia="PingFang SC Regular" w:cs="PingFang SC Regular"/>
            </w:rPr>
            <w:fldChar w:fldCharType="begin"/>
          </w:r>
          <w:r>
            <w:rPr>
              <w:rFonts w:hint="eastAsia" w:ascii="PingFang SC Regular" w:hAnsi="PingFang SC Regular" w:eastAsia="PingFang SC Regular" w:cs="PingFang SC Regular"/>
            </w:rPr>
            <w:instrText xml:space="preserve"> PAGEREF _Toc571327136 </w:instrText>
          </w:r>
          <w:r>
            <w:rPr>
              <w:rFonts w:hint="eastAsia" w:ascii="PingFang SC Regular" w:hAnsi="PingFang SC Regular" w:eastAsia="PingFang SC Regular" w:cs="PingFang SC Regular"/>
            </w:rPr>
            <w:fldChar w:fldCharType="separate"/>
          </w:r>
          <w:r>
            <w:rPr>
              <w:rFonts w:hint="eastAsia" w:ascii="PingFang SC Regular" w:hAnsi="PingFang SC Regular" w:eastAsia="PingFang SC Regular" w:cs="PingFang SC Regular"/>
            </w:rPr>
            <w:t>23</w:t>
          </w:r>
          <w:r>
            <w:rPr>
              <w:rFonts w:hint="eastAsia" w:ascii="PingFang SC Regular" w:hAnsi="PingFang SC Regular" w:eastAsia="PingFang SC Regular" w:cs="PingFang SC Regular"/>
            </w:rPr>
            <w:fldChar w:fldCharType="end"/>
          </w: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  <w:p>
          <w:pPr>
            <w:pageBreakBefore w:val="0"/>
            <w:kinsoku/>
            <w:wordWrap w:val="0"/>
            <w:overflowPunct/>
            <w:topLinePunct/>
            <w:autoSpaceDE/>
            <w:autoSpaceDN/>
            <w:bidi w:val="0"/>
            <w:adjustRightInd/>
            <w:snapToGrid/>
            <w:ind w:right="0" w:rightChars="0"/>
            <w:textAlignment w:val="auto"/>
            <w:rPr>
              <w:rFonts w:hint="eastAsia" w:ascii="PingFang SC Regular" w:hAnsi="PingFang SC Regular" w:eastAsia="PingFang SC Regular" w:cs="PingFang SC Regular"/>
              <w:bCs/>
            </w:rPr>
          </w:pPr>
          <w:r>
            <w:rPr>
              <w:rFonts w:hint="eastAsia" w:ascii="PingFang SC Regular" w:hAnsi="PingFang SC Regular" w:eastAsia="PingFang SC Regular" w:cs="PingFang SC Regular"/>
              <w:bCs/>
              <w:lang w:val="zh-CN"/>
            </w:rPr>
            <w:fldChar w:fldCharType="end"/>
          </w:r>
        </w:p>
      </w:sdtContent>
    </w:sdt>
    <w:p>
      <w:pPr>
        <w:pageBreakBefore w:val="0"/>
        <w:widowControl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left"/>
        <w:textAlignment w:val="auto"/>
        <w:rPr>
          <w:rFonts w:hint="eastAsia" w:ascii="PingFang SC Regular" w:hAnsi="PingFang SC Regular" w:eastAsia="PingFang SC Regular" w:cs="PingFang SC Regular"/>
          <w:bCs/>
          <w:kern w:val="44"/>
          <w:sz w:val="44"/>
          <w:szCs w:val="44"/>
        </w:rPr>
      </w:pPr>
      <w:r>
        <w:rPr>
          <w:rFonts w:hint="eastAsia" w:ascii="PingFang SC Regular" w:hAnsi="PingFang SC Regular" w:eastAsia="PingFang SC Regular" w:cs="PingFang SC Regular"/>
          <w:bCs/>
        </w:rPr>
        <w:br w:type="page"/>
      </w:r>
    </w:p>
    <w:p>
      <w:pPr>
        <w:pStyle w:val="2"/>
        <w:pageBreakBefore w:val="0"/>
        <w:numPr>
          <w:ilvl w:val="0"/>
          <w:numId w:val="2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24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b w:val="0"/>
        </w:rPr>
      </w:pPr>
      <w:bookmarkStart w:id="0" w:name="_Toc62178366"/>
      <w:r>
        <w:rPr>
          <w:rFonts w:hint="eastAsia" w:ascii="PingFang SC Regular" w:hAnsi="PingFang SC Regular" w:eastAsia="PingFang SC Regular" w:cs="PingFang SC Regular"/>
          <w:b w:val="0"/>
          <w:lang w:val="en-US" w:eastAsia="zh-Hans"/>
        </w:rPr>
        <w:t>项目基础环境配置</w:t>
      </w:r>
      <w:bookmarkEnd w:id="0"/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24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b w:val="0"/>
        </w:rPr>
      </w:pPr>
      <w:bookmarkStart w:id="1" w:name="_Toc1354744920"/>
      <w:r>
        <w:rPr>
          <w:rFonts w:hint="eastAsia" w:ascii="PingFang SC Regular" w:hAnsi="PingFang SC Regular" w:eastAsia="PingFang SC Regular" w:cs="PingFang SC Regular"/>
          <w:b w:val="0"/>
        </w:rPr>
        <w:t>1.1 Java</w:t>
      </w:r>
      <w:bookmarkEnd w:id="1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  <w:r>
        <w:rPr>
          <w:rFonts w:hint="eastAsia" w:ascii="PingFang SC Regular" w:hAnsi="PingFang SC Regular" w:eastAsia="PingFang SC Regular" w:cs="PingFang SC Regular"/>
          <w:bCs/>
        </w:rPr>
        <w:t>项目基于JAVA开发，支持JDK1.8及以上版本。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24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b w:val="0"/>
        </w:rPr>
      </w:pPr>
      <w:bookmarkStart w:id="2" w:name="_Toc1576244946"/>
      <w:r>
        <w:rPr>
          <w:rFonts w:hint="eastAsia" w:ascii="PingFang SC Regular" w:hAnsi="PingFang SC Regular" w:eastAsia="PingFang SC Regular" w:cs="PingFang SC Regular"/>
          <w:b w:val="0"/>
        </w:rPr>
        <w:t>1.2 Redis</w:t>
      </w:r>
      <w:bookmarkEnd w:id="2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eastAsia="zh-Hans"/>
        </w:rPr>
      </w:pP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应</w:t>
      </w:r>
      <w:r>
        <w:rPr>
          <w:rFonts w:hint="eastAsia" w:ascii="PingFang SC Regular" w:hAnsi="PingFang SC Regular" w:eastAsia="PingFang SC Regular" w:cs="PingFang SC Regular"/>
          <w:bCs/>
        </w:rPr>
        <w:t>用Redis，用于做用户会话存储、数据缓存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等、必须安装，版本最好大于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4.0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24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b w:val="0"/>
        </w:rPr>
      </w:pPr>
      <w:bookmarkStart w:id="3" w:name="_Toc590538030"/>
      <w:r>
        <w:rPr>
          <w:rFonts w:hint="eastAsia" w:ascii="PingFang SC Regular" w:hAnsi="PingFang SC Regular" w:eastAsia="PingFang SC Regular" w:cs="PingFang SC Regular"/>
          <w:b w:val="0"/>
        </w:rPr>
        <w:t>1.3 MySql</w:t>
      </w:r>
      <w:bookmarkEnd w:id="3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建议安装</w:t>
      </w:r>
      <w:r>
        <w:rPr>
          <w:rFonts w:hint="eastAsia" w:ascii="PingFang SC Regular" w:hAnsi="PingFang SC Regular" w:eastAsia="PingFang SC Regular" w:cs="PingFang SC Regular"/>
          <w:bCs/>
        </w:rPr>
        <w:t xml:space="preserve">MySQL </w:t>
      </w:r>
      <w:r>
        <w:rPr>
          <w:rFonts w:hint="eastAsia" w:ascii="PingFang SC Regular" w:hAnsi="PingFang SC Regular" w:eastAsia="PingFang SC Regular" w:cs="PingFang SC Regular"/>
          <w:bCs/>
          <w:lang w:val="en-US" w:eastAsia="zh-CN"/>
        </w:rPr>
        <w:t>8</w:t>
      </w:r>
      <w:r>
        <w:rPr>
          <w:rFonts w:hint="eastAsia" w:ascii="PingFang SC Regular" w:hAnsi="PingFang SC Regular" w:eastAsia="PingFang SC Regular" w:cs="PingFang SC Regular"/>
          <w:bCs/>
        </w:rPr>
        <w:t>.</w:t>
      </w:r>
      <w:r>
        <w:rPr>
          <w:rFonts w:hint="eastAsia" w:ascii="PingFang SC Regular" w:hAnsi="PingFang SC Regular" w:eastAsia="PingFang SC Regular" w:cs="PingFang SC Regular"/>
          <w:bCs/>
          <w:lang w:val="en-US" w:eastAsia="zh-CN"/>
        </w:rPr>
        <w:t>0</w:t>
      </w:r>
      <w:r>
        <w:rPr>
          <w:rFonts w:hint="eastAsia" w:ascii="PingFang SC Regular" w:hAnsi="PingFang SC Regular" w:eastAsia="PingFang SC Regular" w:cs="PingFang SC Regular"/>
          <w:bCs/>
        </w:rPr>
        <w:t xml:space="preserve"> 版本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，</w:t>
      </w:r>
      <w:r>
        <w:rPr>
          <w:rFonts w:hint="eastAsia" w:ascii="PingFang SC Regular" w:hAnsi="PingFang SC Regular" w:eastAsia="PingFang SC Regular" w:cs="PingFang SC Regular"/>
          <w:bCs/>
          <w:lang w:val="en-US" w:eastAsia="zh-CN"/>
        </w:rPr>
        <w:t>5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.</w:t>
      </w:r>
      <w:r>
        <w:rPr>
          <w:rFonts w:hint="eastAsia" w:ascii="PingFang SC Regular" w:hAnsi="PingFang SC Regular" w:eastAsia="PingFang SC Regular" w:cs="PingFang SC Regular"/>
          <w:bCs/>
          <w:lang w:val="en-US" w:eastAsia="zh-CN"/>
        </w:rPr>
        <w:t>7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版本亦可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bookmarkStart w:id="4" w:name="_Toc1650737423"/>
      <w:r>
        <w:rPr>
          <w:rFonts w:hint="eastAsia" w:ascii="PingFang SC Regular" w:hAnsi="PingFang SC Regular" w:eastAsia="PingFang SC Regular" w:cs="PingFang SC Regular"/>
        </w:rPr>
        <w:t>1.4 Nginx</w:t>
      </w:r>
      <w:bookmarkEnd w:id="4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用来做前端反向代理，域名绑定、前后端分离式部署，建议使用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1.14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版本以上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Style w:val="2"/>
        <w:pageBreakBefore w:val="0"/>
        <w:numPr>
          <w:ilvl w:val="0"/>
          <w:numId w:val="2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24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b w:val="0"/>
          <w:lang w:val="en-US" w:eastAsia="zh-Hans"/>
        </w:rPr>
      </w:pPr>
      <w:bookmarkStart w:id="5" w:name="_Toc602632768"/>
      <w:r>
        <w:rPr>
          <w:rFonts w:hint="eastAsia" w:ascii="PingFang SC Regular" w:hAnsi="PingFang SC Regular" w:eastAsia="PingFang SC Regular" w:cs="PingFang SC Regular"/>
          <w:b w:val="0"/>
          <w:lang w:val="en-US" w:eastAsia="zh-Hans"/>
        </w:rPr>
        <w:t>初始化数据库</w:t>
      </w:r>
      <w:bookmarkEnd w:id="5"/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bookmarkStart w:id="6" w:name="_Toc916052524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2.1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创建数据库</w:t>
      </w:r>
      <w:bookmarkEnd w:id="6"/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创建一个新的数据库，建议使用uft8</w:t>
      </w:r>
      <w:r>
        <w:rPr>
          <w:rFonts w:hint="eastAsia" w:ascii="PingFang SC Regular" w:hAnsi="PingFang SC Regular" w:eastAsia="PingFang SC Regular" w:cs="PingFang SC Regular"/>
          <w:lang w:eastAsia="zh-Hans"/>
        </w:rPr>
        <w:t>mb4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字符集，命令如下：</w:t>
      </w:r>
    </w:p>
    <w:p>
      <w:pPr>
        <w:pStyle w:val="24"/>
        <w:keepNext w:val="0"/>
        <w:keepLines w:val="0"/>
        <w:pageBreakBefore w:val="0"/>
        <w:widowControl/>
        <w:suppressLineNumbers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</w:rPr>
        <w:t xml:space="preserve">create database </w:t>
      </w:r>
      <w:r>
        <w:rPr>
          <w:rFonts w:hint="eastAsia" w:ascii="PingFang SC Regular" w:hAnsi="PingFang SC Regular" w:eastAsia="PingFang SC Regular" w:cs="PingFang SC Regular"/>
          <w:b/>
        </w:rPr>
        <w:t>yf_</w:t>
      </w:r>
      <w:r>
        <w:rPr>
          <w:rFonts w:hint="eastAsia" w:ascii="PingFang SC Regular" w:hAnsi="PingFang SC Regular" w:eastAsia="PingFang SC Regular" w:cs="PingFang SC Regular"/>
          <w:b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</w:rPr>
        <w:t xml:space="preserve"> default character set = '</w:t>
      </w:r>
      <w:r>
        <w:rPr>
          <w:rFonts w:hint="eastAsia" w:ascii="PingFang SC Regular" w:hAnsi="PingFang SC Regular" w:eastAsia="PingFang SC Regular" w:cs="PingFang SC Regular"/>
          <w:b/>
        </w:rPr>
        <w:t>utf8mb4</w:t>
      </w:r>
      <w:r>
        <w:rPr>
          <w:rFonts w:hint="eastAsia" w:ascii="PingFang SC Regular" w:hAnsi="PingFang SC Regular" w:eastAsia="PingFang SC Regular" w:cs="PingFang SC Regular"/>
        </w:rPr>
        <w:t>';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也可以通过可视化工具</w:t>
      </w:r>
      <w:r>
        <w:rPr>
          <w:rFonts w:hint="eastAsia" w:ascii="PingFang SC Regular" w:hAnsi="PingFang SC Regular" w:eastAsia="PingFang SC Regular" w:cs="PingFang SC Regular"/>
          <w:lang w:eastAsia="zh-Hans"/>
        </w:rPr>
        <w:t>N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avi</w:t>
      </w:r>
      <w:r>
        <w:rPr>
          <w:rFonts w:hint="eastAsia" w:ascii="PingFang SC Regular" w:hAnsi="PingFang SC Regular" w:eastAsia="PingFang SC Regular" w:cs="PingFang SC Regular"/>
          <w:lang w:eastAsia="zh-Hans"/>
        </w:rPr>
        <w:t>cat、S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ql</w:t>
      </w:r>
      <w:r>
        <w:rPr>
          <w:rFonts w:hint="eastAsia" w:ascii="PingFang SC Regular" w:hAnsi="PingFang SC Regular" w:eastAsia="PingFang SC Regular" w:cs="PingFang SC Regular"/>
          <w:lang w:eastAsia="zh-Hans"/>
        </w:rPr>
        <w:t>yog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等来创建，比如：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drawing>
          <wp:inline distT="0" distB="0" distL="114300" distR="114300">
            <wp:extent cx="4161155" cy="2383155"/>
            <wp:effectExtent l="0" t="0" r="762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7" w:name="_Toc784505525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2.2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导入初始化数据</w:t>
      </w:r>
      <w:bookmarkEnd w:id="7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初始化数据包含了数据结构和必要的系统数据，如默认用户、菜单、数据字典、演示数据等，数据库脚本位于文档目录中：</w:t>
      </w:r>
      <w:r>
        <w:rPr>
          <w:rFonts w:hint="default" w:ascii="PingFang SC Regular" w:hAnsi="PingFang SC Regular" w:eastAsia="PingFang SC Regular" w:cs="PingFang SC Regular"/>
          <w:lang w:eastAsia="zh-Hans"/>
        </w:rPr>
        <w:t>db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/</w:t>
      </w:r>
      <w:r>
        <w:rPr>
          <w:rFonts w:hint="default" w:ascii="PingFang SC Regular" w:hAnsi="PingFang SC Regular" w:eastAsia="PingFang SC Regular" w:cs="PingFang SC Regular"/>
          <w:bCs/>
          <w:lang w:eastAsia="zh-Hans"/>
        </w:rPr>
        <w:t>init_db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.sql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中，导入命令为：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eastAsia="zh-Hans"/>
        </w:rPr>
      </w:pP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source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 xml:space="preserve"> </w:t>
      </w:r>
      <w:r>
        <w:rPr>
          <w:rFonts w:hint="default" w:ascii="PingFang SC Regular" w:hAnsi="PingFang SC Regular" w:eastAsia="PingFang SC Regular" w:cs="PingFang SC Regular"/>
          <w:bCs/>
          <w:lang w:eastAsia="zh-Hans"/>
        </w:rPr>
        <w:t>init_db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.sql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您也可以使用可视化工具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N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avicat、</w:t>
      </w: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ql</w:t>
      </w:r>
      <w:r>
        <w:rPr>
          <w:rFonts w:hint="eastAsia" w:ascii="PingFang SC Regular" w:hAnsi="PingFang SC Regular" w:eastAsia="PingFang SC Regular" w:cs="PingFang SC Regular"/>
          <w:lang w:eastAsia="zh-Hans"/>
        </w:rPr>
        <w:t>yog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等来进行导入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Style w:val="2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240" w:lineRule="auto"/>
        <w:ind w:right="0" w:rightChars="0"/>
        <w:textAlignment w:val="auto"/>
        <w:rPr>
          <w:rFonts w:hint="eastAsia" w:ascii="PingFang SC Regular" w:hAnsi="PingFang SC Regular" w:eastAsia="PingFang SC Regular" w:cs="PingFang SC Regular"/>
          <w:b w:val="0"/>
        </w:rPr>
      </w:pPr>
      <w:bookmarkStart w:id="8" w:name="_Toc1782249742"/>
      <w:r>
        <w:rPr>
          <w:rFonts w:hint="eastAsia" w:ascii="PingFang SC Regular" w:hAnsi="PingFang SC Regular" w:eastAsia="PingFang SC Regular" w:cs="PingFang SC Regular"/>
          <w:b w:val="0"/>
        </w:rPr>
        <w:t>3</w:t>
      </w:r>
      <w:r>
        <w:rPr>
          <w:rFonts w:hint="eastAsia" w:ascii="PingFang SC Regular" w:hAnsi="PingFang SC Regular" w:eastAsia="PingFang SC Regular" w:cs="PingFang SC Regular"/>
          <w:b w:val="0"/>
          <w:lang w:eastAsia="zh-Hans"/>
        </w:rPr>
        <w:t>、</w:t>
      </w:r>
      <w:r>
        <w:rPr>
          <w:rFonts w:hint="eastAsia" w:ascii="PingFang SC Regular" w:hAnsi="PingFang SC Regular" w:eastAsia="PingFang SC Regular" w:cs="PingFang SC Regular"/>
          <w:b w:val="0"/>
          <w:lang w:val="en-US" w:eastAsia="zh-Hans"/>
        </w:rPr>
        <w:t>部署接口项目（</w:t>
      </w:r>
      <w:r>
        <w:rPr>
          <w:rFonts w:hint="eastAsia" w:ascii="PingFang SC Regular" w:hAnsi="PingFang SC Regular" w:eastAsia="PingFang SC Regular" w:cs="PingFang SC Regular"/>
          <w:b w:val="0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b w:val="0"/>
          <w:lang w:eastAsia="zh-Hans"/>
        </w:rPr>
        <w:t>-</w:t>
      </w:r>
      <w:r>
        <w:rPr>
          <w:rFonts w:hint="eastAsia" w:ascii="PingFang SC Regular" w:hAnsi="PingFang SC Regular" w:eastAsia="PingFang SC Regular" w:cs="PingFang SC Regular"/>
          <w:b w:val="0"/>
          <w:lang w:val="en-US" w:eastAsia="zh-Hans"/>
        </w:rPr>
        <w:t>xxx</w:t>
      </w:r>
      <w:r>
        <w:rPr>
          <w:rFonts w:hint="eastAsia" w:ascii="PingFang SC Regular" w:hAnsi="PingFang SC Regular" w:eastAsia="PingFang SC Regular" w:cs="PingFang SC Regular"/>
          <w:b w:val="0"/>
          <w:lang w:eastAsia="zh-Hans"/>
        </w:rPr>
        <w:t>-api</w:t>
      </w:r>
      <w:r>
        <w:rPr>
          <w:rFonts w:hint="eastAsia" w:ascii="PingFang SC Regular" w:hAnsi="PingFang SC Regular" w:eastAsia="PingFang SC Regular" w:cs="PingFang SC Regular"/>
          <w:b w:val="0"/>
          <w:lang w:val="en-US" w:eastAsia="zh-Hans"/>
        </w:rPr>
        <w:t>）</w:t>
      </w:r>
      <w:bookmarkEnd w:id="8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程序为前后端分离架构，接口项目用于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H5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学员端、小程序端、管理端数据通信，为核心项目，项目为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pring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Boot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架构，配置文件采用外置配置；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文件目录：</w:t>
      </w:r>
      <w:r>
        <w:rPr>
          <w:rFonts w:hint="eastAsia" w:ascii="PingFang SC Regular" w:hAnsi="PingFang SC Regular" w:eastAsia="PingFang SC Regular" w:cs="PingFang SC Regular"/>
          <w:bCs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-</w:t>
      </w:r>
      <w:r>
        <w:rPr>
          <w:rFonts w:hint="eastAsia" w:ascii="PingFang SC Regular" w:hAnsi="PingFang SC Regular" w:eastAsia="PingFang SC Regular" w:cs="PingFang SC Regular"/>
          <w:bCs/>
          <w:lang w:eastAsia="zh-Hans"/>
        </w:rPr>
        <w:t>xxx-</w:t>
      </w: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api，其中xxx为客户标识，每个客户可能不一样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9" w:name="_Toc1169505438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3.1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打包接口项目</w:t>
      </w:r>
      <w:bookmarkEnd w:id="9"/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接口项目基于</w:t>
      </w:r>
      <w:r>
        <w:rPr>
          <w:rFonts w:hint="eastAsia" w:ascii="PingFang SC Regular" w:hAnsi="PingFang SC Regular" w:eastAsia="PingFang SC Regular" w:cs="PingFang SC Regular"/>
          <w:lang w:eastAsia="zh-Hans"/>
        </w:rPr>
        <w:t>J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ava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SpringBoot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开发，使用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M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aven进行打包，要求本地安装配置好</w:t>
      </w:r>
      <w:r>
        <w:rPr>
          <w:rFonts w:hint="eastAsia" w:ascii="PingFang SC Regular" w:hAnsi="PingFang SC Regular" w:eastAsia="PingFang SC Regular" w:cs="PingFang SC Regular"/>
          <w:lang w:eastAsia="zh-Hans"/>
        </w:rPr>
        <w:t>M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aven环境，打包命令为：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进入源码目录，如：cd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/data/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-0909-api/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M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aven命令打包：mvn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clean package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获得部署包，打包好后，运行包位于：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/data/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-0909-api/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tar</w:t>
      </w:r>
      <w:r>
        <w:rPr>
          <w:rFonts w:hint="eastAsia" w:ascii="PingFang SC Regular" w:hAnsi="PingFang SC Regular" w:eastAsia="PingFang SC Regular" w:cs="PingFang SC Regular"/>
          <w:lang w:eastAsia="zh-Hans"/>
        </w:rPr>
        <w:t>get/yf-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-api.jar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0" w:name="_Toc2107559122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3.2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上传接口项目到服务器</w:t>
      </w:r>
      <w:bookmarkEnd w:id="10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将打包好的项目上传到服务器中，如现在把yf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-api.jar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上传到服务器的：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/data/run/yf-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-api.jar 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1" w:name="_Toc1150889836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3.3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上传独立配置文件</w:t>
      </w:r>
      <w:bookmarkEnd w:id="11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将文档目录下的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</w:t>
      </w:r>
      <w:r>
        <w:rPr>
          <w:rFonts w:hint="default" w:ascii="PingFang SC Regular" w:hAnsi="PingFang SC Regular" w:eastAsia="PingFang SC Regular" w:cs="PingFang SC Regular"/>
          <w:lang w:eastAsia="zh-Hans"/>
        </w:rPr>
        <w:t>run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/application-local.yml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上传到服务器，保持与jar包相同目录，如：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/data/run/application-local.yml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PS：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此部署方式为外挂配置文件，不将配置文件打入jar包的好处时，随时可以修改配置文件，而避免了繁琐的打包环节。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2" w:name="_Toc620265123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3.4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修改配置文件</w:t>
      </w:r>
      <w:bookmarkEnd w:id="12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修改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/data/run/application-local.yml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drawing>
          <wp:inline distT="0" distB="0" distL="114300" distR="114300">
            <wp:extent cx="5267325" cy="6855460"/>
            <wp:effectExtent l="0" t="0" r="7620" b="444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numPr>
          <w:ilvl w:val="0"/>
          <w:numId w:val="4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基本配置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3411855" cy="1320800"/>
            <wp:effectExtent l="0" t="0" r="571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修改项目运行的端口号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4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数据库配置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drawing>
          <wp:inline distT="0" distB="0" distL="114300" distR="114300">
            <wp:extent cx="5264785" cy="1599565"/>
            <wp:effectExtent l="0" t="0" r="1905" b="190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修改数据库连接字符串，修改为您配置的正确数据库名称、账号、密码等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4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配置</w:t>
      </w:r>
      <w:r>
        <w:rPr>
          <w:rFonts w:hint="eastAsia" w:ascii="PingFang SC Regular" w:hAnsi="PingFang SC Regular" w:eastAsia="PingFang SC Regular" w:cs="PingFang SC Regular"/>
          <w:lang w:eastAsia="zh-Hans"/>
        </w:rPr>
        <w:t>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edis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3517900" cy="1028700"/>
            <wp:effectExtent l="0" t="0" r="6985" b="317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以上为</w:t>
      </w:r>
      <w:r>
        <w:rPr>
          <w:rFonts w:hint="eastAsia" w:ascii="PingFang SC Regular" w:hAnsi="PingFang SC Regular" w:eastAsia="PingFang SC Regular" w:cs="PingFang SC Regular"/>
          <w:lang w:eastAsia="zh-Hans"/>
        </w:rPr>
        <w:t>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edis默认配置，一般来说，安装好无需修改，除非您使用远程</w:t>
      </w:r>
      <w:r>
        <w:rPr>
          <w:rFonts w:hint="eastAsia" w:ascii="PingFang SC Regular" w:hAnsi="PingFang SC Regular" w:eastAsia="PingFang SC Regular" w:cs="PingFang SC Regular"/>
          <w:lang w:eastAsia="zh-Hans"/>
        </w:rPr>
        <w:t>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edis或配置了密码等情况。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4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配置文档转换组件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4191000" cy="1092200"/>
            <wp:effectExtent l="0" t="0" r="2540" b="57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文档转换组件，用于将office格式文档装换成pdf以实现在线预览，如果您的产品版本中不含课程模块，或您决定使用云存储来进行文档装换，可以直接将enabled设置为false，以禁用本地转换；否则您必须安装</w:t>
      </w:r>
      <w:r>
        <w:rPr>
          <w:rFonts w:hint="eastAsia" w:ascii="PingFang SC Regular" w:hAnsi="PingFang SC Regular" w:eastAsia="PingFang SC Regular" w:cs="PingFang SC Regular"/>
          <w:lang w:eastAsia="zh-Hans"/>
        </w:rPr>
        <w:t>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ib</w:t>
      </w:r>
      <w:r>
        <w:rPr>
          <w:rFonts w:hint="eastAsia" w:ascii="PingFang SC Regular" w:hAnsi="PingFang SC Regular" w:eastAsia="PingFang SC Regular" w:cs="PingFang SC Regular"/>
          <w:lang w:eastAsia="zh-Hans"/>
        </w:rPr>
        <w:t>reoffice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插件，并做响应的配置才能正常启动项目，</w:t>
      </w:r>
      <w:r>
        <w:rPr>
          <w:rFonts w:hint="eastAsia" w:ascii="PingFang SC Regular" w:hAnsi="PingFang SC Regular" w:eastAsia="PingFang SC Regular" w:cs="PingFang SC Regular"/>
          <w:lang w:eastAsia="zh-Hans"/>
        </w:rPr>
        <w:t>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i</w:t>
      </w:r>
      <w:r>
        <w:rPr>
          <w:rFonts w:hint="eastAsia" w:ascii="PingFang SC Regular" w:hAnsi="PingFang SC Regular" w:eastAsia="PingFang SC Regular" w:cs="PingFang SC Regular"/>
          <w:lang w:eastAsia="zh-Hans"/>
        </w:rPr>
        <w:t>breoffice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的安装见另外的文档；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color w:val="FF0000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color w:val="FF0000"/>
          <w:lang w:val="en-US" w:eastAsia="zh-Hans"/>
        </w:rPr>
        <w:t>注：如果您不想使用此功能或忽略这块的配置，先把项目启动起来，只需配置：enabled</w:t>
      </w:r>
      <w:r>
        <w:rPr>
          <w:rFonts w:hint="default" w:ascii="PingFang SC Regular" w:hAnsi="PingFang SC Regular" w:eastAsia="PingFang SC Regular" w:cs="PingFang SC Regular"/>
          <w:color w:val="FF0000"/>
          <w:lang w:eastAsia="zh-Hans"/>
        </w:rPr>
        <w:t xml:space="preserve">:false </w:t>
      </w:r>
      <w:r>
        <w:rPr>
          <w:rFonts w:hint="eastAsia" w:ascii="PingFang SC Regular" w:hAnsi="PingFang SC Regular" w:eastAsia="PingFang SC Regular" w:cs="PingFang SC Regular"/>
          <w:color w:val="FF0000"/>
          <w:lang w:val="en-US" w:eastAsia="zh-Hans"/>
        </w:rPr>
        <w:t>即可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4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登录配置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6690" cy="2439035"/>
            <wp:effectExtent l="0" t="0" r="16510" b="247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此处为登录配置，您如果需要微信登录，则需要进行此配置，其中</w:t>
      </w:r>
      <w:r>
        <w:rPr>
          <w:rFonts w:hint="eastAsia" w:ascii="PingFang SC Regular" w:hAnsi="PingFang SC Regular" w:eastAsia="PingFang SC Regular" w:cs="PingFang SC Regular"/>
          <w:lang w:eastAsia="zh-Hans"/>
        </w:rPr>
        <w:t>yourdomain.com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为您的接口域名，也就是当前项目对外访问的域名，小程序</w:t>
      </w:r>
      <w:r>
        <w:rPr>
          <w:rFonts w:hint="eastAsia" w:ascii="PingFang SC Regular" w:hAnsi="PingFang SC Regular" w:eastAsia="PingFang SC Regular" w:cs="PingFang SC Regular"/>
          <w:lang w:eastAsia="zh-Hans"/>
        </w:rPr>
        <w:t>appId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和网站app</w:t>
      </w:r>
      <w:r>
        <w:rPr>
          <w:rFonts w:hint="eastAsia" w:ascii="PingFang SC Regular" w:hAnsi="PingFang SC Regular" w:eastAsia="PingFang SC Regular" w:cs="PingFang SC Regular"/>
          <w:lang w:eastAsia="zh-Hans"/>
        </w:rPr>
        <w:t>Id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都是不同场景下登录的，需要在微信官方进行申请。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numPr>
          <w:ilvl w:val="0"/>
          <w:numId w:val="4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接口文档及日志配置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9230" cy="1796415"/>
            <wp:effectExtent l="0" t="0" r="13970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程序使用swagger作为文档组件，程序代码全部使用规范的swagger实现了文档功能、以便于客户进行二次开发、对接更多客户端等，生产环境建议配置enable</w:t>
      </w:r>
      <w:r>
        <w:rPr>
          <w:rFonts w:hint="eastAsia" w:ascii="PingFang SC Regular" w:hAnsi="PingFang SC Regular" w:eastAsia="PingFang SC Regular" w:cs="PingFang SC Regular"/>
          <w:lang w:eastAsia="zh-Hans"/>
        </w:rPr>
        <w:t>:false，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开发环境enabled</w:t>
      </w:r>
      <w:r>
        <w:rPr>
          <w:rFonts w:hint="eastAsia" w:ascii="PingFang SC Regular" w:hAnsi="PingFang SC Regular" w:eastAsia="PingFang SC Regular" w:cs="PingFang SC Regular"/>
          <w:lang w:eastAsia="zh-Hans"/>
        </w:rPr>
        <w:t>:true，enable:true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时，可以直接通过：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"http://localhost:8101/doc.html"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http://localhost:8101/doc.html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进行接口查看，调试等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lo</w:t>
      </w:r>
      <w:r>
        <w:rPr>
          <w:rFonts w:hint="eastAsia" w:ascii="PingFang SC Regular" w:hAnsi="PingFang SC Regular" w:eastAsia="PingFang SC Regular" w:cs="PingFang SC Regular"/>
          <w:lang w:eastAsia="zh-Hans"/>
        </w:rPr>
        <w:t>gging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为日志，您可以配置日志输出登录、输出位置等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3" w:name="_Toc910299723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3.5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启动项目</w:t>
      </w:r>
      <w:bookmarkEnd w:id="13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一切就绪后，就可以使用以下名来启动项目了：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java -jar yf-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-api.jar --spring.config.location=application-local.yml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bCs/>
          <w:lang w:val="en-US" w:eastAsia="zh-Hans"/>
        </w:rPr>
        <w:t>如果要使用后台运行：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>n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ohup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java -jar yf-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-api.jar --spring.config.location=application-local.yml</w:t>
      </w:r>
      <w:r>
        <w:rPr>
          <w:rFonts w:hint="eastAsia" w:ascii="PingFang SC Regular" w:hAnsi="PingFang SC Regular" w:eastAsia="PingFang SC Regular" w:cs="PingFang SC Regular"/>
          <w:lang w:eastAsia="zh-Hans"/>
        </w:rPr>
        <w:t>&amp;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5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579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4" w:name="_Toc733943233"/>
      <w:r>
        <w:rPr>
          <w:rFonts w:hint="eastAsia" w:ascii="PingFang SC Regular" w:hAnsi="PingFang SC Regular" w:eastAsia="PingFang SC Regular" w:cs="PingFang SC Regular"/>
        </w:rPr>
        <w:t>PC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学员端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管理端部署（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xxx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-vue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）</w:t>
      </w:r>
      <w:bookmarkEnd w:id="14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5" w:name="_Toc237848663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4.1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打包前端项目</w:t>
      </w:r>
      <w:bookmarkEnd w:id="15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前端项目使用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Vue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开发，需要安装node</w:t>
      </w:r>
      <w:r>
        <w:rPr>
          <w:rFonts w:hint="eastAsia" w:ascii="PingFang SC Regular" w:hAnsi="PingFang SC Regular" w:eastAsia="PingFang SC Regular" w:cs="PingFang SC Regular"/>
          <w:lang w:eastAsia="zh-Hans"/>
        </w:rPr>
        <w:t>js + npm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环境；打包步骤为：</w:t>
      </w:r>
    </w:p>
    <w:p>
      <w:pPr>
        <w:pageBreakBefore w:val="0"/>
        <w:numPr>
          <w:ilvl w:val="0"/>
          <w:numId w:val="6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进入源码目录，命令为：cd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/data/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-xxx-vue/</w:t>
      </w:r>
    </w:p>
    <w:p>
      <w:pPr>
        <w:pageBreakBefore w:val="0"/>
        <w:numPr>
          <w:ilvl w:val="0"/>
          <w:numId w:val="6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整体编译，命令为：npm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install</w:t>
      </w:r>
    </w:p>
    <w:p>
      <w:pPr>
        <w:pageBreakBefore w:val="0"/>
        <w:numPr>
          <w:ilvl w:val="0"/>
          <w:numId w:val="6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打包项目，命令为：n</w:t>
      </w:r>
      <w:r>
        <w:rPr>
          <w:rFonts w:hint="eastAsia" w:ascii="PingFang SC Regular" w:hAnsi="PingFang SC Regular" w:eastAsia="PingFang SC Regular" w:cs="PingFang SC Regular"/>
          <w:lang w:eastAsia="zh-Hans"/>
        </w:rPr>
        <w:t>pm run build:prod</w:t>
      </w:r>
    </w:p>
    <w:p>
      <w:pPr>
        <w:pageBreakBefore w:val="0"/>
        <w:numPr>
          <w:ilvl w:val="0"/>
          <w:numId w:val="6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获取打包好的文件，文件为：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/data/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-xxx-vue/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dist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6" w:name="_Toc1055411974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4.2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上传静态文件</w:t>
      </w:r>
      <w:bookmarkEnd w:id="16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将整个dist静态文件上传到服务器中，如：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/data/run/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-vue/dist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bookmarkStart w:id="17" w:name="_Toc94122798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4.3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配置</w:t>
      </w:r>
      <w:r>
        <w:rPr>
          <w:rFonts w:hint="eastAsia" w:ascii="PingFang SC Regular" w:hAnsi="PingFang SC Regular" w:eastAsia="PingFang SC Regular" w:cs="PingFang SC Regular"/>
          <w:lang w:eastAsia="zh-Hans"/>
        </w:rPr>
        <w:t>N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ginx反向代理</w:t>
      </w:r>
      <w:bookmarkEnd w:id="17"/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server {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listen       80;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server_name  pc.yfhl.net;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X-Real_IP $remote_addr;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Host $host;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X_Forward_For $proxy_add_x_forwarded_for;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proxy_http_version 1.1;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Upgrade $http_upgrade;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Connection 'upgrade';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client_max_body_size 200m;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location / {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    root /data/run/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-vue/dist;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    try_files $uri $uri/ /index.html last;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}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location ~/(api/|upload/file/){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    proxy_pass http://localhost:8101;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}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}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</w:pP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配置说明：</w:t>
      </w:r>
    </w:p>
    <w:p>
      <w:pPr>
        <w:pageBreakBefore w:val="0"/>
        <w:numPr>
          <w:ilvl w:val="0"/>
          <w:numId w:val="7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默认目录配置为前端打包的dist目录；</w:t>
      </w:r>
    </w:p>
    <w:p>
      <w:pPr>
        <w:pageBreakBefore w:val="0"/>
        <w:numPr>
          <w:ilvl w:val="0"/>
          <w:numId w:val="7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如果是api或者upload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 xml:space="preserve">/file/ 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则代理到接口端口处理</w:t>
      </w:r>
    </w:p>
    <w:p>
      <w:pPr>
        <w:pageBreakBefore w:val="0"/>
        <w:numPr>
          <w:ilvl w:val="0"/>
          <w:numId w:val="7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8101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端口为接口启动端口，必须先启动接口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提示信息：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没有域名怎么办？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可以指定一个端口专门给前端运行，如：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8080，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则配置为：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listen 80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80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server_name  localhos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t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;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8" w:name="_Toc1373901794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4.4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访问项目</w:t>
      </w:r>
      <w:bookmarkEnd w:id="18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如果您配置的是域名，则可以通过域名访问，如：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"http://pc.yfhl.net"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</w:t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t>p://pc.yfhl.net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如果您没有域名，配置的是端口，则使用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IP+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端口访问，如：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"http://127.0.0.1:8080"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</w:t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t>p://58.68.168.168:8080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系统默认账号为：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br w:type="textWrapping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管理员：admin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/ admin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学员：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student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/ student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5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579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19" w:name="_Toc1423279214"/>
      <w:r>
        <w:rPr>
          <w:rFonts w:hint="eastAsia" w:ascii="PingFang SC Regular" w:hAnsi="PingFang SC Regular" w:eastAsia="PingFang SC Regular" w:cs="PingFang SC Regular"/>
        </w:rPr>
        <w:t>H5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学员端部署（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xxx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uni）</w:t>
      </w:r>
      <w:bookmarkEnd w:id="19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0" w:name="_Toc233405765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5.1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下载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HBuilder</w:t>
      </w:r>
      <w:bookmarkEnd w:id="20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前端项目使用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UNI-APP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开发，我们使用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HBuilder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进行开发和打包，此项目支持发布成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H5、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微信小程序；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HBuilder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下载地址：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"https://www.dcloud.io/"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https://www.dcloud.io/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bidi w:val="0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1" w:name="_Toc1545552933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5.2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导入项目</w:t>
      </w:r>
      <w:bookmarkEnd w:id="21"/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5265420" cy="5831840"/>
            <wp:effectExtent l="0" t="0" r="127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通过文件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打开目录，打开我们的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yf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-uni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项目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bidi w:val="0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2" w:name="_Toc145950819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5.3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修改配置文件</w:t>
      </w:r>
      <w:bookmarkEnd w:id="22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5264150" cy="3355975"/>
            <wp:effectExtent l="0" t="0" r="254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修改目录下的common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/config.js，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修改接口请求</w:t>
      </w:r>
      <w:r>
        <w:rPr>
          <w:rFonts w:hint="eastAsia" w:ascii="PingFang SC Regular" w:hAnsi="PingFang SC Regular" w:eastAsia="PingFang SC Regular" w:cs="PingFang SC Regular"/>
          <w:lang w:eastAsia="zh-Hans"/>
        </w:rPr>
        <w:t>URL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和</w:t>
      </w:r>
      <w:r>
        <w:rPr>
          <w:rFonts w:hint="eastAsia" w:ascii="PingFang SC Regular" w:hAnsi="PingFang SC Regular" w:eastAsia="PingFang SC Regular" w:cs="PingFang SC Regular"/>
          <w:lang w:eastAsia="zh-Hans"/>
        </w:rPr>
        <w:t>S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ocket请求</w:t>
      </w:r>
      <w:r>
        <w:rPr>
          <w:rFonts w:hint="eastAsia" w:ascii="PingFang SC Regular" w:hAnsi="PingFang SC Regular" w:eastAsia="PingFang SC Regular" w:cs="PingFang SC Regular"/>
          <w:lang w:eastAsia="zh-Hans"/>
        </w:rPr>
        <w:t>URL，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如果您只需要打包成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H5，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不需要小程序</w:t>
      </w:r>
      <w:r>
        <w:rPr>
          <w:rFonts w:hint="eastAsia" w:ascii="PingFang SC Regular" w:hAnsi="PingFang SC Regular" w:eastAsia="PingFang SC Regular" w:cs="PingFang SC Regular"/>
          <w:lang w:eastAsia="zh-Hans"/>
        </w:rPr>
        <w:t>APP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等，此处的配置可以直接留空，留空表示同域访问，如：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urls.api = ''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urls.socket = ''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如需发布多端，必须要填写完整的请求路径，否则无法通信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3" w:name="_Toc569090059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5.4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打包成为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H5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包</w:t>
      </w:r>
      <w:bookmarkEnd w:id="23"/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2245" cy="3747770"/>
            <wp:effectExtent l="0" t="0" r="20955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5262880" cy="2689860"/>
            <wp:effectExtent l="0" t="0" r="381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 Regular" w:hAnsi="PingFang SC Regular" w:eastAsia="PingFang SC Regular" w:cs="PingFang SC Regular"/>
        </w:rPr>
      </w:pP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自行填写网站标题和网站域名，也可不修改，不影响打包</w:t>
      </w: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rPr>
          <w:rFonts w:hint="eastAsia" w:ascii="PingFang SC Regular" w:hAnsi="PingFang SC Regular" w:eastAsia="PingFang SC Regular" w:cs="PingFang SC Regular"/>
        </w:rPr>
      </w:pPr>
      <w:r>
        <w:drawing>
          <wp:inline distT="0" distB="0" distL="114300" distR="114300">
            <wp:extent cx="5267325" cy="2396490"/>
            <wp:effectExtent l="0" t="0" r="762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打包成功后，得到h</w:t>
      </w:r>
      <w:r>
        <w:rPr>
          <w:rFonts w:hint="eastAsia" w:ascii="PingFang SC Regular" w:hAnsi="PingFang SC Regular" w:eastAsia="PingFang SC Regular" w:cs="PingFang SC Regular"/>
          <w:lang w:eastAsia="zh-Hans"/>
        </w:rPr>
        <w:t>5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目录，如上图</w:t>
      </w: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rPr>
          <w:rFonts w:hint="eastAsia" w:ascii="PingFang SC Regular" w:hAnsi="PingFang SC Regular" w:eastAsia="PingFang SC Regular" w:cs="PingFang SC Regular"/>
        </w:rPr>
      </w:pPr>
    </w:p>
    <w:p>
      <w:p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bidi w:val="0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4" w:name="_Toc1951941522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5.5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上传包到服务器</w:t>
      </w:r>
      <w:bookmarkEnd w:id="24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将整个h</w:t>
      </w:r>
      <w:r>
        <w:rPr>
          <w:rFonts w:hint="eastAsia" w:ascii="PingFang SC Regular" w:hAnsi="PingFang SC Regular" w:eastAsia="PingFang SC Regular" w:cs="PingFang SC Regular"/>
          <w:lang w:eastAsia="zh-Hans"/>
        </w:rPr>
        <w:t>5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静态文件上传到服务器中，如：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>/data/run/</w:t>
      </w:r>
      <w:r>
        <w:rPr>
          <w:rFonts w:hint="eastAsia" w:ascii="PingFang SC Regular" w:hAnsi="PingFang SC Regular" w:eastAsia="PingFang SC Regular" w:cs="PingFang SC Regular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-uni/h5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bookmarkStart w:id="25" w:name="_Toc1320968682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5.6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配置</w:t>
      </w:r>
      <w:r>
        <w:rPr>
          <w:rFonts w:hint="eastAsia" w:ascii="PingFang SC Regular" w:hAnsi="PingFang SC Regular" w:eastAsia="PingFang SC Regular" w:cs="PingFang SC Regular"/>
          <w:lang w:eastAsia="zh-Hans"/>
        </w:rPr>
        <w:t>N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ginx反向代理</w:t>
      </w:r>
      <w:bookmarkEnd w:id="25"/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server {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listen       80;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server_name  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h5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.yfhl.net;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X-Real_IP $remote_addr;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Host $host;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X_Forward_For $proxy_add_x_forwarded_for;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proxy_http_version 1.1;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Upgrade $http_upgrade;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proxy_set_header Connection 'upgrade';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client_max_body_size 200m;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location / {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    root /data/run/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CN"/>
        </w:rPr>
        <w:t>doc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-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uni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/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h5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    try_files $uri $uri/ /index.html last;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}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location ~/(api/|upload/file/){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    proxy_pass http://localhost:8101;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 xml:space="preserve">        }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}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</w:pP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配置说明：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1、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默认目录配置为前端打包的h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5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目录；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2、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如果是api或者upload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 xml:space="preserve">/file/ 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则代理到接口端口处理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3、8101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端口为接口启动端口，必须先启动接口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提示信息：</w:t>
      </w:r>
    </w:p>
    <w:p>
      <w:pPr>
        <w:pageBreakBefore w:val="0"/>
        <w:widowControl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jc w:val="both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没有域名怎么办？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 xml:space="preserve"> 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可以指定一个端口专门给前端运行，如：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8081，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则配置为：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listen 80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80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;</w:t>
      </w:r>
    </w:p>
    <w:p>
      <w:pPr>
        <w:pageBreakBefore w:val="0"/>
        <w:numPr>
          <w:ilvl w:val="0"/>
          <w:numId w:val="0"/>
        </w:numPr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server_name  localhos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eastAsia="zh-Hans"/>
        </w:rPr>
        <w:t>t</w:t>
      </w:r>
      <w:r>
        <w:rPr>
          <w:rFonts w:hint="eastAsia" w:ascii="PingFang SC Regular" w:hAnsi="PingFang SC Regular" w:eastAsia="PingFang SC Regular" w:cs="PingFang SC Regular"/>
          <w:sz w:val="24"/>
          <w:szCs w:val="24"/>
          <w:lang w:val="en-US" w:eastAsia="zh-Hans"/>
        </w:rPr>
        <w:t>;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bCs/>
          <w:lang w:eastAsia="zh-Hans"/>
        </w:rPr>
      </w:pPr>
    </w:p>
    <w:p>
      <w:pPr>
        <w:pStyle w:val="3"/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6" w:name="_Toc834695688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5.7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访问项目</w:t>
      </w:r>
      <w:bookmarkEnd w:id="26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如果您配置的是域名，则可以通过域名访问，如：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"http://pc.yfhl.net"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</w:t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t>p://h5.yfhl.net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如果您没有域名，配置的是端口，则使用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IP+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端口访问，如：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"http://127.0.0.1:8080"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</w:t>
      </w:r>
      <w:r>
        <w:rPr>
          <w:rStyle w:val="15"/>
          <w:rFonts w:hint="eastAsia" w:ascii="PingFang SC Regular" w:hAnsi="PingFang SC Regular" w:eastAsia="PingFang SC Regular" w:cs="PingFang SC Regular"/>
          <w:lang w:eastAsia="zh-Hans"/>
        </w:rPr>
        <w:t>p://58.68.168.168:8081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系统默认账号为：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学员：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student</w:t>
      </w: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 / student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5"/>
        </w:numPr>
        <w:kinsoku/>
        <w:wordWrap w:val="0"/>
        <w:overflowPunct/>
        <w:topLinePunct/>
        <w:autoSpaceDE/>
        <w:autoSpaceDN/>
        <w:bidi w:val="0"/>
        <w:adjustRightInd/>
        <w:snapToGrid/>
        <w:spacing w:before="0" w:after="0" w:line="579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7" w:name="_Toc1367246012"/>
      <w:r>
        <w:rPr>
          <w:rFonts w:hint="eastAsia" w:ascii="PingFang SC Regular" w:hAnsi="PingFang SC Regular" w:eastAsia="PingFang SC Regular" w:cs="PingFang SC Regular"/>
          <w:lang w:val="en-US" w:eastAsia="zh-Hans"/>
        </w:rPr>
        <w:t>发布成小程序</w:t>
      </w:r>
      <w:bookmarkEnd w:id="27"/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前端项目使用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UNI-APP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开发，支持发布成微信小程序，您首先需要去微信官方申请小程序，得到小程序app</w:t>
      </w:r>
      <w:r>
        <w:rPr>
          <w:rFonts w:hint="eastAsia" w:ascii="PingFang SC Regular" w:hAnsi="PingFang SC Regular" w:eastAsia="PingFang SC Regular" w:cs="PingFang SC Regular"/>
          <w:lang w:eastAsia="zh-Hans"/>
        </w:rPr>
        <w:t>Id，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并同时下载好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HBuilder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和微信开发者工具。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HBuilder: 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"https://www.dcloud.io/"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https://www.dcloud.io/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微信开发者工具：</w:t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"https://developers.weixin.qq.com/miniprogram/dev/devtools/download.html"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https://developers.weixin.qq.com/miniprogram/dev/devtools/download.html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 w:ascii="PingFang SC Regular" w:hAnsi="PingFang SC Regular" w:eastAsia="PingFang SC Regular" w:cs="PingFang SC Regular"/>
          <w:lang w:eastAsia="zh-Hans"/>
        </w:rPr>
      </w:pPr>
      <w:bookmarkStart w:id="28" w:name="_Toc1228700784"/>
      <w:r>
        <w:rPr>
          <w:rFonts w:hint="eastAsia" w:ascii="PingFang SC Regular" w:hAnsi="PingFang SC Regular" w:eastAsia="PingFang SC Regular" w:cs="PingFang SC Regular"/>
          <w:lang w:eastAsia="zh-Hans"/>
        </w:rPr>
        <w:t>6.1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修改app</w:t>
      </w:r>
      <w:r>
        <w:rPr>
          <w:rFonts w:hint="eastAsia" w:ascii="PingFang SC Regular" w:hAnsi="PingFang SC Regular" w:eastAsia="PingFang SC Regular" w:cs="PingFang SC Regular"/>
          <w:lang w:eastAsia="zh-Hans"/>
        </w:rPr>
        <w:t>Id</w:t>
      </w:r>
      <w:bookmarkEnd w:id="28"/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70500" cy="2108835"/>
            <wp:effectExtent l="0" t="0" r="12700" b="247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在</w:t>
      </w:r>
      <w:r>
        <w:rPr>
          <w:rFonts w:hint="eastAsia" w:ascii="PingFang SC Regular" w:hAnsi="PingFang SC Regular" w:eastAsia="PingFang SC Regular" w:cs="PingFang SC Regular"/>
          <w:lang w:eastAsia="zh-Hans"/>
        </w:rPr>
        <w:t>HBuilder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里面双击打开manifest</w:t>
      </w:r>
      <w:r>
        <w:rPr>
          <w:rFonts w:hint="eastAsia" w:ascii="PingFang SC Regular" w:hAnsi="PingFang SC Regular" w:eastAsia="PingFang SC Regular" w:cs="PingFang SC Regular"/>
          <w:lang w:eastAsia="zh-Hans"/>
        </w:rPr>
        <w:t>.json，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配置微信小程序，填入您自己的app</w:t>
      </w:r>
      <w:r>
        <w:rPr>
          <w:rFonts w:hint="eastAsia" w:ascii="PingFang SC Regular" w:hAnsi="PingFang SC Regular" w:eastAsia="PingFang SC Regular" w:cs="PingFang SC Regular"/>
          <w:lang w:eastAsia="zh-Hans"/>
        </w:rPr>
        <w:t>Id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eastAsia="zh-Hans"/>
        </w:rPr>
      </w:pPr>
    </w:p>
    <w:p>
      <w:pPr>
        <w:pStyle w:val="3"/>
        <w:bidi w:val="0"/>
        <w:rPr>
          <w:rFonts w:hint="eastAsia" w:ascii="PingFang SC Regular" w:hAnsi="PingFang SC Regular" w:eastAsia="PingFang SC Regular" w:cs="PingFang SC Regular"/>
          <w:lang w:val="en-US" w:eastAsia="zh-Hans"/>
        </w:rPr>
      </w:pPr>
      <w:bookmarkStart w:id="29" w:name="_Toc571327136"/>
      <w:r>
        <w:rPr>
          <w:rFonts w:hint="eastAsia" w:ascii="PingFang SC Regular" w:hAnsi="PingFang SC Regular" w:eastAsia="PingFang SC Regular" w:cs="PingFang SC Regular"/>
          <w:lang w:eastAsia="zh-Hans"/>
        </w:rPr>
        <w:t xml:space="preserve">6.2 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发布成微信小程序</w:t>
      </w:r>
      <w:bookmarkEnd w:id="29"/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0975" cy="4073525"/>
            <wp:effectExtent l="0" t="0" r="22225" b="158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07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选择发行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--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小程序</w:t>
      </w:r>
      <w:r>
        <w:rPr>
          <w:rFonts w:hint="eastAsia" w:ascii="PingFang SC Regular" w:hAnsi="PingFang SC Regular" w:eastAsia="PingFang SC Regular" w:cs="PingFang SC Regular"/>
          <w:lang w:eastAsia="zh-Hans"/>
        </w:rPr>
        <w:t>-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微信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9230" cy="3565525"/>
            <wp:effectExtent l="0" t="0" r="13970" b="1587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确认app</w:t>
      </w:r>
      <w:r>
        <w:rPr>
          <w:rFonts w:hint="eastAsia" w:ascii="PingFang SC Regular" w:hAnsi="PingFang SC Regular" w:eastAsia="PingFang SC Regular" w:cs="PingFang SC Regular"/>
          <w:lang w:eastAsia="zh-Hans"/>
        </w:rPr>
        <w:t>Id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t>直接点击发行即可。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发布成功以后，会自动调起微信开发者工具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4150" cy="4915535"/>
            <wp:effectExtent l="0" t="0" r="19050" b="1206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91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将程序上传到微信官方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</w:rPr>
        <w:drawing>
          <wp:inline distT="0" distB="0" distL="114300" distR="114300">
            <wp:extent cx="5263515" cy="6159500"/>
            <wp:effectExtent l="0" t="0" r="19685" b="1270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15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t>具体的发布配置流程，请参考微信官方文档：</w:t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begin"/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instrText xml:space="preserve"> HYPERLINK "https://developers.weixin.qq.com/miniprogram/dev/framework/quickstart/getstart.html#%E7%94%B3%E8%AF%B7%E5%B8%90%E5%8F%B7" </w:instrTex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separate"/>
      </w:r>
      <w:r>
        <w:rPr>
          <w:rStyle w:val="15"/>
          <w:rFonts w:hint="eastAsia" w:ascii="PingFang SC Regular" w:hAnsi="PingFang SC Regular" w:eastAsia="PingFang SC Regular" w:cs="PingFang SC Regular"/>
          <w:lang w:val="en-US" w:eastAsia="zh-Hans"/>
        </w:rPr>
        <w:t>https://developers.weixin.qq.com/miniprogram/dev/framework/quickstart/getstart.html#%E7%94%B3%E8%AF%B7%E5%B8%90%E5%8F%B7</w:t>
      </w:r>
      <w:r>
        <w:rPr>
          <w:rFonts w:hint="eastAsia" w:ascii="PingFang SC Regular" w:hAnsi="PingFang SC Regular" w:eastAsia="PingFang SC Regular" w:cs="PingFang SC Regular"/>
          <w:lang w:val="en-US" w:eastAsia="zh-Hans"/>
        </w:rPr>
        <w:fldChar w:fldCharType="end"/>
      </w:r>
    </w:p>
    <w:p>
      <w:pPr>
        <w:numPr>
          <w:ilvl w:val="0"/>
          <w:numId w:val="0"/>
        </w:numPr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p>
      <w:pPr>
        <w:pageBreakBefore w:val="0"/>
        <w:kinsoku/>
        <w:wordWrap w:val="0"/>
        <w:overflowPunct/>
        <w:topLinePunct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PingFang SC Regular" w:hAnsi="PingFang SC Regular" w:eastAsia="PingFang SC Regular" w:cs="PingFang SC Regular"/>
          <w:lang w:val="en-US" w:eastAsia="zh-Hans"/>
        </w:rPr>
      </w:pPr>
    </w:p>
    <w:sectPr>
      <w:pgSz w:w="11900" w:h="16840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10" w:usb3="00000000" w:csb0="00000000" w:csb1="00000000"/>
  </w:font>
  <w:font w:name="PingFang SC Regular">
    <w:altName w:val="宋体"/>
    <w:panose1 w:val="020B0400000000000000"/>
    <w:charset w:val="86"/>
    <w:family w:val="swiss"/>
    <w:pitch w:val="default"/>
    <w:sig w:usb0="00000000" w:usb1="00000000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sdt>
      <w:sdtPr>
        <w:id w:val="171357217"/>
      </w:sdtPr>
      <w:sdtContent>
        <w:r>
          <w:rPr>
            <w:rFonts w:hint="eastAsia" w:asciiTheme="minorEastAsia" w:hAnsiTheme="minorEastAsia"/>
            <w:lang w:val="zh-CN"/>
          </w:rPr>
          <w:t>第</w:t>
        </w:r>
        <w:r>
          <w:rPr>
            <w:rFonts w:asciiTheme="minorEastAsia" w:hAnsiTheme="minorEastAsia"/>
          </w:rPr>
          <w:fldChar w:fldCharType="begin"/>
        </w:r>
        <w:r>
          <w:rPr>
            <w:rFonts w:asciiTheme="minorEastAsia" w:hAnsiTheme="minorEastAsia"/>
          </w:rPr>
          <w:instrText xml:space="preserve">PAGE</w:instrText>
        </w:r>
        <w:r>
          <w:rPr>
            <w:rFonts w:asciiTheme="minorEastAsia" w:hAnsiTheme="minorEastAsia"/>
          </w:rPr>
          <w:fldChar w:fldCharType="separate"/>
        </w:r>
        <w:r>
          <w:rPr>
            <w:rFonts w:asciiTheme="minorEastAsia" w:hAnsiTheme="minorEastAsia"/>
          </w:rPr>
          <w:t>1</w:t>
        </w:r>
        <w:r>
          <w:rPr>
            <w:rFonts w:asciiTheme="minorEastAsia" w:hAnsiTheme="minorEastAsia"/>
          </w:rPr>
          <w:fldChar w:fldCharType="end"/>
        </w:r>
        <w:r>
          <w:rPr>
            <w:rFonts w:hint="eastAsia" w:asciiTheme="minorEastAsia" w:hAnsiTheme="minorEastAsia"/>
            <w:lang w:val="zh-CN"/>
          </w:rPr>
          <w:t>页共</w:t>
        </w:r>
        <w:r>
          <w:rPr>
            <w:rFonts w:asciiTheme="minorEastAsia" w:hAnsiTheme="minorEastAsia"/>
          </w:rPr>
          <w:fldChar w:fldCharType="begin"/>
        </w:r>
        <w:r>
          <w:rPr>
            <w:rFonts w:asciiTheme="minorEastAsia" w:hAnsiTheme="minorEastAsia"/>
          </w:rPr>
          <w:instrText xml:space="preserve">NUMPAGES</w:instrText>
        </w:r>
        <w:r>
          <w:rPr>
            <w:rFonts w:asciiTheme="minorEastAsia" w:hAnsiTheme="minorEastAsia"/>
          </w:rPr>
          <w:fldChar w:fldCharType="separate"/>
        </w:r>
        <w:r>
          <w:rPr>
            <w:rFonts w:asciiTheme="minorEastAsia" w:hAnsiTheme="minorEastAsia"/>
          </w:rPr>
          <w:t>11</w:t>
        </w:r>
        <w:r>
          <w:rPr>
            <w:rFonts w:asciiTheme="minorEastAsia" w:hAnsiTheme="minorEastAsia"/>
          </w:rPr>
          <w:fldChar w:fldCharType="end"/>
        </w:r>
        <w:r>
          <w:rPr>
            <w:rFonts w:hint="eastAsia" w:asciiTheme="minorEastAsia" w:hAnsiTheme="minorEastAsia"/>
          </w:rPr>
          <w:t>页</w:t>
        </w:r>
      </w:sdtContent>
    </w:sdt>
  </w:p>
  <w:p>
    <w:pPr>
      <w:pStyle w:val="7"/>
    </w:pPr>
  </w:p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both"/>
      <w:rPr>
        <w:rFonts w:hint="default" w:eastAsia="宋体"/>
        <w:lang w:val="en-US" w:eastAsia="zh-CN"/>
      </w:rPr>
    </w:pPr>
    <w:r>
      <w:rPr>
        <w:sz w:val="18"/>
      </w:rPr>
      <w:pict>
        <v:shape id="PowerPlusWaterMarkObject13052" o:spid="_x0000_s2049" o:spt="136" type="#_x0000_t136" style="position:absolute;left:0pt;height:144.4pt;width:442.4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path="t" trim="t" xscale="f" string="云帆互联" style="font-family:微软雅黑;font-size:36pt;v-same-letter-heights:f;v-text-align:center;"/>
        </v:shape>
      </w:pict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名称</w:t>
    </w:r>
    <w:r>
      <w:t>：</w:t>
    </w:r>
    <w:r>
      <w:rPr>
        <w:rFonts w:hint="eastAsia"/>
      </w:rPr>
      <w:t>系统部署手册                        效力</w:t>
    </w:r>
    <w:r>
      <w:t>状态：</w:t>
    </w:r>
    <w:r>
      <w:rPr>
        <w:rFonts w:hint="eastAsia"/>
      </w:rPr>
      <w:t>正式             模板</w:t>
    </w:r>
    <w:r>
      <w:t>编号：</w:t>
    </w:r>
    <w:r>
      <w:rPr>
        <w:rFonts w:hint="eastAsia"/>
      </w:rPr>
      <w:t>技术</w:t>
    </w:r>
    <w:r>
      <w:t>部-</w:t>
    </w:r>
    <w:r>
      <w:rPr>
        <w:rFonts w:hint="eastAsia"/>
      </w:rPr>
      <w:t>20</w:t>
    </w:r>
    <w:r>
      <w:rPr>
        <w:rFonts w:hint="eastAsia"/>
        <w:lang w:val="en-US" w:eastAsia="zh-CN"/>
      </w:rPr>
      <w:t>211124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D03FFB"/>
    <w:multiLevelType w:val="singleLevel"/>
    <w:tmpl w:val="9FD03FF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388C5A"/>
    <w:multiLevelType w:val="singleLevel"/>
    <w:tmpl w:val="61388C5A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61388D61"/>
    <w:multiLevelType w:val="singleLevel"/>
    <w:tmpl w:val="61388D6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14FDB64"/>
    <w:multiLevelType w:val="singleLevel"/>
    <w:tmpl w:val="614FDB64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14FDE01"/>
    <w:multiLevelType w:val="singleLevel"/>
    <w:tmpl w:val="614FDE01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614FE915"/>
    <w:multiLevelType w:val="singleLevel"/>
    <w:tmpl w:val="614FE915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7789270D"/>
    <w:multiLevelType w:val="multilevel"/>
    <w:tmpl w:val="7789270D"/>
    <w:lvl w:ilvl="0" w:tentative="0">
      <w:start w:val="1"/>
      <w:numFmt w:val="decimal"/>
      <w:lvlText w:val="%1."/>
      <w:lvlJc w:val="left"/>
      <w:pPr>
        <w:ind w:left="420" w:hanging="420"/>
      </w:pPr>
      <w:rPr>
        <w:rFonts w:asciiTheme="minorEastAsia" w:hAnsiTheme="minorEastAsia" w:eastAsiaTheme="minorEastAsia"/>
        <w:sz w:val="21"/>
        <w:szCs w:val="21"/>
      </w:rPr>
    </w:lvl>
    <w:lvl w:ilvl="1" w:tentative="0">
      <w:start w:val="1"/>
      <w:numFmt w:val="decimal"/>
      <w:isLgl/>
      <w:lvlText w:val="%1.%2."/>
      <w:lvlJc w:val="left"/>
      <w:pPr>
        <w:ind w:left="885" w:hanging="885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885" w:hanging="885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885" w:hanging="885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74C"/>
    <w:rsid w:val="000004F8"/>
    <w:rsid w:val="00001DFF"/>
    <w:rsid w:val="00006300"/>
    <w:rsid w:val="000070B7"/>
    <w:rsid w:val="00007C02"/>
    <w:rsid w:val="0001548C"/>
    <w:rsid w:val="00025630"/>
    <w:rsid w:val="00046136"/>
    <w:rsid w:val="0004753B"/>
    <w:rsid w:val="00086DFB"/>
    <w:rsid w:val="000918ED"/>
    <w:rsid w:val="000A0641"/>
    <w:rsid w:val="000A5C73"/>
    <w:rsid w:val="000A7301"/>
    <w:rsid w:val="000B301A"/>
    <w:rsid w:val="000D3091"/>
    <w:rsid w:val="000D34AE"/>
    <w:rsid w:val="000D5520"/>
    <w:rsid w:val="000E2B7C"/>
    <w:rsid w:val="000E65A0"/>
    <w:rsid w:val="000F4C84"/>
    <w:rsid w:val="001124D6"/>
    <w:rsid w:val="0012185A"/>
    <w:rsid w:val="001268B3"/>
    <w:rsid w:val="00133483"/>
    <w:rsid w:val="001506A8"/>
    <w:rsid w:val="00167B2E"/>
    <w:rsid w:val="00174A24"/>
    <w:rsid w:val="00176A1F"/>
    <w:rsid w:val="001773EC"/>
    <w:rsid w:val="001A602C"/>
    <w:rsid w:val="001B7831"/>
    <w:rsid w:val="001C2B3B"/>
    <w:rsid w:val="001E7CFF"/>
    <w:rsid w:val="00210550"/>
    <w:rsid w:val="00210B8B"/>
    <w:rsid w:val="00213762"/>
    <w:rsid w:val="00230D72"/>
    <w:rsid w:val="002431B5"/>
    <w:rsid w:val="002513D9"/>
    <w:rsid w:val="00264155"/>
    <w:rsid w:val="00265F56"/>
    <w:rsid w:val="00272559"/>
    <w:rsid w:val="00280E60"/>
    <w:rsid w:val="00285827"/>
    <w:rsid w:val="00291C7E"/>
    <w:rsid w:val="0029440B"/>
    <w:rsid w:val="002A0807"/>
    <w:rsid w:val="002B1CE4"/>
    <w:rsid w:val="002C5723"/>
    <w:rsid w:val="002D5C4B"/>
    <w:rsid w:val="002E047C"/>
    <w:rsid w:val="002E2A76"/>
    <w:rsid w:val="002E2DEC"/>
    <w:rsid w:val="002F6D46"/>
    <w:rsid w:val="00301AE3"/>
    <w:rsid w:val="003033D2"/>
    <w:rsid w:val="003044FF"/>
    <w:rsid w:val="00316CAB"/>
    <w:rsid w:val="003177D2"/>
    <w:rsid w:val="003233C7"/>
    <w:rsid w:val="00335942"/>
    <w:rsid w:val="00342CF1"/>
    <w:rsid w:val="003557D5"/>
    <w:rsid w:val="00365014"/>
    <w:rsid w:val="003724B3"/>
    <w:rsid w:val="003737A6"/>
    <w:rsid w:val="00385522"/>
    <w:rsid w:val="003C37C0"/>
    <w:rsid w:val="003C4F62"/>
    <w:rsid w:val="00402E9B"/>
    <w:rsid w:val="00423693"/>
    <w:rsid w:val="00425347"/>
    <w:rsid w:val="00431887"/>
    <w:rsid w:val="0044535F"/>
    <w:rsid w:val="00456538"/>
    <w:rsid w:val="0046681B"/>
    <w:rsid w:val="00471DF3"/>
    <w:rsid w:val="0047726A"/>
    <w:rsid w:val="00481479"/>
    <w:rsid w:val="00490B8E"/>
    <w:rsid w:val="004952A7"/>
    <w:rsid w:val="0049717A"/>
    <w:rsid w:val="004A7C5F"/>
    <w:rsid w:val="004D17F0"/>
    <w:rsid w:val="004D3224"/>
    <w:rsid w:val="004D4ECA"/>
    <w:rsid w:val="004E2B10"/>
    <w:rsid w:val="004E441A"/>
    <w:rsid w:val="004F30FD"/>
    <w:rsid w:val="004F3752"/>
    <w:rsid w:val="005068A5"/>
    <w:rsid w:val="00522E5F"/>
    <w:rsid w:val="00526C58"/>
    <w:rsid w:val="0053074C"/>
    <w:rsid w:val="0056531B"/>
    <w:rsid w:val="005674D4"/>
    <w:rsid w:val="0057225E"/>
    <w:rsid w:val="005863F3"/>
    <w:rsid w:val="00594910"/>
    <w:rsid w:val="005A03A1"/>
    <w:rsid w:val="005A1FDA"/>
    <w:rsid w:val="005B3051"/>
    <w:rsid w:val="005C0A1B"/>
    <w:rsid w:val="005C250E"/>
    <w:rsid w:val="005C2665"/>
    <w:rsid w:val="005D4DF7"/>
    <w:rsid w:val="005E031E"/>
    <w:rsid w:val="005E479A"/>
    <w:rsid w:val="005E4BDE"/>
    <w:rsid w:val="005F6F99"/>
    <w:rsid w:val="006014A2"/>
    <w:rsid w:val="00603A3E"/>
    <w:rsid w:val="00605EC1"/>
    <w:rsid w:val="00635BFB"/>
    <w:rsid w:val="00653065"/>
    <w:rsid w:val="00654B9E"/>
    <w:rsid w:val="00662409"/>
    <w:rsid w:val="00671CBB"/>
    <w:rsid w:val="006906A2"/>
    <w:rsid w:val="006B310F"/>
    <w:rsid w:val="006B3755"/>
    <w:rsid w:val="006C0608"/>
    <w:rsid w:val="006D2E61"/>
    <w:rsid w:val="006D5434"/>
    <w:rsid w:val="00710127"/>
    <w:rsid w:val="00713D12"/>
    <w:rsid w:val="00715106"/>
    <w:rsid w:val="0072216F"/>
    <w:rsid w:val="00723D56"/>
    <w:rsid w:val="007342BA"/>
    <w:rsid w:val="00740413"/>
    <w:rsid w:val="00774445"/>
    <w:rsid w:val="007778F2"/>
    <w:rsid w:val="00787949"/>
    <w:rsid w:val="0079490A"/>
    <w:rsid w:val="00795091"/>
    <w:rsid w:val="007A0A8A"/>
    <w:rsid w:val="007A7B6F"/>
    <w:rsid w:val="007B42E2"/>
    <w:rsid w:val="007B6F00"/>
    <w:rsid w:val="007D4FB6"/>
    <w:rsid w:val="007E0715"/>
    <w:rsid w:val="007E6AAF"/>
    <w:rsid w:val="007E7E4C"/>
    <w:rsid w:val="0080324B"/>
    <w:rsid w:val="0080431B"/>
    <w:rsid w:val="00804D9F"/>
    <w:rsid w:val="00807884"/>
    <w:rsid w:val="0081305B"/>
    <w:rsid w:val="00825157"/>
    <w:rsid w:val="00827E7D"/>
    <w:rsid w:val="008309F4"/>
    <w:rsid w:val="00831D7B"/>
    <w:rsid w:val="00835230"/>
    <w:rsid w:val="00840A44"/>
    <w:rsid w:val="00847365"/>
    <w:rsid w:val="008515ED"/>
    <w:rsid w:val="00854B4F"/>
    <w:rsid w:val="00870CBD"/>
    <w:rsid w:val="0087156D"/>
    <w:rsid w:val="00880138"/>
    <w:rsid w:val="008906D9"/>
    <w:rsid w:val="008A1034"/>
    <w:rsid w:val="008A3A63"/>
    <w:rsid w:val="008A66F6"/>
    <w:rsid w:val="008B1581"/>
    <w:rsid w:val="008C1599"/>
    <w:rsid w:val="008C41CB"/>
    <w:rsid w:val="008D246C"/>
    <w:rsid w:val="008E7B07"/>
    <w:rsid w:val="00913356"/>
    <w:rsid w:val="00920715"/>
    <w:rsid w:val="00954121"/>
    <w:rsid w:val="00954FCD"/>
    <w:rsid w:val="0095584D"/>
    <w:rsid w:val="009633C0"/>
    <w:rsid w:val="0098013B"/>
    <w:rsid w:val="009878EF"/>
    <w:rsid w:val="00996ADB"/>
    <w:rsid w:val="009B4031"/>
    <w:rsid w:val="009B70A6"/>
    <w:rsid w:val="009C5BCC"/>
    <w:rsid w:val="009D04FE"/>
    <w:rsid w:val="00A040EF"/>
    <w:rsid w:val="00A1578A"/>
    <w:rsid w:val="00A166B7"/>
    <w:rsid w:val="00A33E89"/>
    <w:rsid w:val="00A34365"/>
    <w:rsid w:val="00A575CA"/>
    <w:rsid w:val="00A63A32"/>
    <w:rsid w:val="00A71239"/>
    <w:rsid w:val="00A81CA1"/>
    <w:rsid w:val="00A92E00"/>
    <w:rsid w:val="00A96337"/>
    <w:rsid w:val="00AA49CD"/>
    <w:rsid w:val="00AA4AEC"/>
    <w:rsid w:val="00AB74C5"/>
    <w:rsid w:val="00AC4129"/>
    <w:rsid w:val="00AE16FA"/>
    <w:rsid w:val="00AE4B08"/>
    <w:rsid w:val="00AF5135"/>
    <w:rsid w:val="00B16A46"/>
    <w:rsid w:val="00B238FB"/>
    <w:rsid w:val="00B3731D"/>
    <w:rsid w:val="00B5174E"/>
    <w:rsid w:val="00B537D2"/>
    <w:rsid w:val="00B73416"/>
    <w:rsid w:val="00B84E6C"/>
    <w:rsid w:val="00B96867"/>
    <w:rsid w:val="00BB26A7"/>
    <w:rsid w:val="00BC6AA3"/>
    <w:rsid w:val="00BD0EF9"/>
    <w:rsid w:val="00BF2963"/>
    <w:rsid w:val="00BF7363"/>
    <w:rsid w:val="00C10582"/>
    <w:rsid w:val="00C174D2"/>
    <w:rsid w:val="00C207AF"/>
    <w:rsid w:val="00C25F79"/>
    <w:rsid w:val="00C355BF"/>
    <w:rsid w:val="00C52990"/>
    <w:rsid w:val="00C60522"/>
    <w:rsid w:val="00C65DB3"/>
    <w:rsid w:val="00C7743D"/>
    <w:rsid w:val="00C83CF6"/>
    <w:rsid w:val="00CF1581"/>
    <w:rsid w:val="00CF2F9F"/>
    <w:rsid w:val="00CF3658"/>
    <w:rsid w:val="00D05338"/>
    <w:rsid w:val="00D100F1"/>
    <w:rsid w:val="00D20544"/>
    <w:rsid w:val="00D242F5"/>
    <w:rsid w:val="00D24CED"/>
    <w:rsid w:val="00D27A24"/>
    <w:rsid w:val="00D45C5C"/>
    <w:rsid w:val="00D778C1"/>
    <w:rsid w:val="00D94DC8"/>
    <w:rsid w:val="00DA1B23"/>
    <w:rsid w:val="00DA6C7F"/>
    <w:rsid w:val="00DB7EDD"/>
    <w:rsid w:val="00DD282F"/>
    <w:rsid w:val="00DE360D"/>
    <w:rsid w:val="00E07799"/>
    <w:rsid w:val="00E27FBE"/>
    <w:rsid w:val="00E474EE"/>
    <w:rsid w:val="00E64669"/>
    <w:rsid w:val="00E65285"/>
    <w:rsid w:val="00E709AB"/>
    <w:rsid w:val="00E71501"/>
    <w:rsid w:val="00E818A7"/>
    <w:rsid w:val="00E911E3"/>
    <w:rsid w:val="00EA43EF"/>
    <w:rsid w:val="00EA63FD"/>
    <w:rsid w:val="00EC446C"/>
    <w:rsid w:val="00EC50C8"/>
    <w:rsid w:val="00EC61E1"/>
    <w:rsid w:val="00ED3CF1"/>
    <w:rsid w:val="00EE0D32"/>
    <w:rsid w:val="00EE2D98"/>
    <w:rsid w:val="00EF0D76"/>
    <w:rsid w:val="00F06E11"/>
    <w:rsid w:val="00F11B51"/>
    <w:rsid w:val="00F15F96"/>
    <w:rsid w:val="00F202FC"/>
    <w:rsid w:val="00F2440C"/>
    <w:rsid w:val="00F26B8E"/>
    <w:rsid w:val="00F34596"/>
    <w:rsid w:val="00F36421"/>
    <w:rsid w:val="00F42627"/>
    <w:rsid w:val="00F435C2"/>
    <w:rsid w:val="00FB01F2"/>
    <w:rsid w:val="00FB763D"/>
    <w:rsid w:val="00FC68FD"/>
    <w:rsid w:val="00FE405A"/>
    <w:rsid w:val="01605FD8"/>
    <w:rsid w:val="01B313DA"/>
    <w:rsid w:val="01DB1630"/>
    <w:rsid w:val="02173FCF"/>
    <w:rsid w:val="02357F37"/>
    <w:rsid w:val="0254058B"/>
    <w:rsid w:val="02E7729B"/>
    <w:rsid w:val="03353733"/>
    <w:rsid w:val="03853C47"/>
    <w:rsid w:val="04335C76"/>
    <w:rsid w:val="043D75C0"/>
    <w:rsid w:val="04574569"/>
    <w:rsid w:val="04696331"/>
    <w:rsid w:val="04ED6DB9"/>
    <w:rsid w:val="05575414"/>
    <w:rsid w:val="056B145B"/>
    <w:rsid w:val="068F64AB"/>
    <w:rsid w:val="0692655C"/>
    <w:rsid w:val="06A66F04"/>
    <w:rsid w:val="06E73CA0"/>
    <w:rsid w:val="071234C0"/>
    <w:rsid w:val="07BC26D6"/>
    <w:rsid w:val="07CF0B96"/>
    <w:rsid w:val="07E472F8"/>
    <w:rsid w:val="087F5E96"/>
    <w:rsid w:val="08B31724"/>
    <w:rsid w:val="094D4144"/>
    <w:rsid w:val="09AE2AE8"/>
    <w:rsid w:val="09C63A75"/>
    <w:rsid w:val="09F35BAE"/>
    <w:rsid w:val="0A5A0626"/>
    <w:rsid w:val="0BC34C7C"/>
    <w:rsid w:val="0C353DE8"/>
    <w:rsid w:val="0C5424A9"/>
    <w:rsid w:val="0D003588"/>
    <w:rsid w:val="0DDB1AF5"/>
    <w:rsid w:val="0DF26EF3"/>
    <w:rsid w:val="0E5B71E0"/>
    <w:rsid w:val="0E8D71EB"/>
    <w:rsid w:val="0F270C36"/>
    <w:rsid w:val="0F8966E2"/>
    <w:rsid w:val="0FB3114B"/>
    <w:rsid w:val="10652834"/>
    <w:rsid w:val="10783B05"/>
    <w:rsid w:val="109B4C40"/>
    <w:rsid w:val="10FC3DD4"/>
    <w:rsid w:val="1167710B"/>
    <w:rsid w:val="11A5102E"/>
    <w:rsid w:val="11AE373B"/>
    <w:rsid w:val="123B11C2"/>
    <w:rsid w:val="13020F40"/>
    <w:rsid w:val="144C753C"/>
    <w:rsid w:val="14881128"/>
    <w:rsid w:val="16353997"/>
    <w:rsid w:val="16825CA9"/>
    <w:rsid w:val="16CF5946"/>
    <w:rsid w:val="17575EA3"/>
    <w:rsid w:val="177FCCDA"/>
    <w:rsid w:val="183B1CF5"/>
    <w:rsid w:val="18835D00"/>
    <w:rsid w:val="18EF7FE8"/>
    <w:rsid w:val="193A001C"/>
    <w:rsid w:val="19863B44"/>
    <w:rsid w:val="19E92B5E"/>
    <w:rsid w:val="1A3022FA"/>
    <w:rsid w:val="1A380717"/>
    <w:rsid w:val="1B002F54"/>
    <w:rsid w:val="1B295133"/>
    <w:rsid w:val="1B541938"/>
    <w:rsid w:val="1B742DBC"/>
    <w:rsid w:val="1B842EF0"/>
    <w:rsid w:val="1BEA52A9"/>
    <w:rsid w:val="1C920D95"/>
    <w:rsid w:val="1CD53346"/>
    <w:rsid w:val="1D5716C4"/>
    <w:rsid w:val="1D9F789B"/>
    <w:rsid w:val="1DE9230A"/>
    <w:rsid w:val="1E82679B"/>
    <w:rsid w:val="1F354633"/>
    <w:rsid w:val="1FAB7765"/>
    <w:rsid w:val="1FE83B12"/>
    <w:rsid w:val="1FF535CC"/>
    <w:rsid w:val="1FF62647"/>
    <w:rsid w:val="203B3532"/>
    <w:rsid w:val="203F5845"/>
    <w:rsid w:val="20922135"/>
    <w:rsid w:val="20CD1CCC"/>
    <w:rsid w:val="21101F15"/>
    <w:rsid w:val="211357A0"/>
    <w:rsid w:val="212F2B75"/>
    <w:rsid w:val="215A46CB"/>
    <w:rsid w:val="21692850"/>
    <w:rsid w:val="21703D43"/>
    <w:rsid w:val="21BD187D"/>
    <w:rsid w:val="21CB3DD9"/>
    <w:rsid w:val="22274037"/>
    <w:rsid w:val="22EA0AD7"/>
    <w:rsid w:val="230B5661"/>
    <w:rsid w:val="23572048"/>
    <w:rsid w:val="23B44827"/>
    <w:rsid w:val="245871C2"/>
    <w:rsid w:val="25656615"/>
    <w:rsid w:val="25923324"/>
    <w:rsid w:val="25D077F2"/>
    <w:rsid w:val="25DA59C8"/>
    <w:rsid w:val="265B606B"/>
    <w:rsid w:val="27E815FB"/>
    <w:rsid w:val="287B4DE3"/>
    <w:rsid w:val="28970845"/>
    <w:rsid w:val="29F16836"/>
    <w:rsid w:val="29FE29D8"/>
    <w:rsid w:val="2A3A7F31"/>
    <w:rsid w:val="2A443FBA"/>
    <w:rsid w:val="2AAB2F15"/>
    <w:rsid w:val="2B265DED"/>
    <w:rsid w:val="2C796D59"/>
    <w:rsid w:val="2CDF418E"/>
    <w:rsid w:val="2D7E11B3"/>
    <w:rsid w:val="2DF0175B"/>
    <w:rsid w:val="2DF7721B"/>
    <w:rsid w:val="2EA93FC8"/>
    <w:rsid w:val="2EC65A92"/>
    <w:rsid w:val="2EF53384"/>
    <w:rsid w:val="2F243359"/>
    <w:rsid w:val="2F46135D"/>
    <w:rsid w:val="2FB5806B"/>
    <w:rsid w:val="2FF9F736"/>
    <w:rsid w:val="2FFF12D4"/>
    <w:rsid w:val="2FFF5B67"/>
    <w:rsid w:val="30440CF2"/>
    <w:rsid w:val="304A28B5"/>
    <w:rsid w:val="311B12F2"/>
    <w:rsid w:val="32590699"/>
    <w:rsid w:val="32714E89"/>
    <w:rsid w:val="32C46628"/>
    <w:rsid w:val="32ED0CDF"/>
    <w:rsid w:val="3394037B"/>
    <w:rsid w:val="33B7574B"/>
    <w:rsid w:val="33DB0F1B"/>
    <w:rsid w:val="33FE0C54"/>
    <w:rsid w:val="34461404"/>
    <w:rsid w:val="348A1FCB"/>
    <w:rsid w:val="348A2884"/>
    <w:rsid w:val="34EB2A1A"/>
    <w:rsid w:val="354F3873"/>
    <w:rsid w:val="3588099D"/>
    <w:rsid w:val="36516A84"/>
    <w:rsid w:val="367E3B74"/>
    <w:rsid w:val="37130982"/>
    <w:rsid w:val="374D55C4"/>
    <w:rsid w:val="375266B6"/>
    <w:rsid w:val="37752B3B"/>
    <w:rsid w:val="377909EF"/>
    <w:rsid w:val="377957D1"/>
    <w:rsid w:val="379D31F4"/>
    <w:rsid w:val="37AFCC62"/>
    <w:rsid w:val="37DC3E0D"/>
    <w:rsid w:val="387154C0"/>
    <w:rsid w:val="38CC22FD"/>
    <w:rsid w:val="38EA6B15"/>
    <w:rsid w:val="38F97668"/>
    <w:rsid w:val="39290866"/>
    <w:rsid w:val="39510CB7"/>
    <w:rsid w:val="39BB1CE9"/>
    <w:rsid w:val="39BE2A18"/>
    <w:rsid w:val="39D26DFE"/>
    <w:rsid w:val="3AD74516"/>
    <w:rsid w:val="3AE8052C"/>
    <w:rsid w:val="3B851332"/>
    <w:rsid w:val="3B8D2B05"/>
    <w:rsid w:val="3BDF6E5F"/>
    <w:rsid w:val="3C550387"/>
    <w:rsid w:val="3CCF6DD1"/>
    <w:rsid w:val="3CDB493F"/>
    <w:rsid w:val="3CDB7C5B"/>
    <w:rsid w:val="3D4E27DC"/>
    <w:rsid w:val="3DF5C5C5"/>
    <w:rsid w:val="3E0F5496"/>
    <w:rsid w:val="3E5C0506"/>
    <w:rsid w:val="3EA46944"/>
    <w:rsid w:val="3EA55321"/>
    <w:rsid w:val="3EF70721"/>
    <w:rsid w:val="3F0F1862"/>
    <w:rsid w:val="3F3ACF10"/>
    <w:rsid w:val="3F3C0FCE"/>
    <w:rsid w:val="3F615860"/>
    <w:rsid w:val="3F696E8F"/>
    <w:rsid w:val="3FBC1676"/>
    <w:rsid w:val="3FBCB321"/>
    <w:rsid w:val="3FFF4173"/>
    <w:rsid w:val="3FFF83AA"/>
    <w:rsid w:val="409916FB"/>
    <w:rsid w:val="40BE01F9"/>
    <w:rsid w:val="40C72D0A"/>
    <w:rsid w:val="40DE71AC"/>
    <w:rsid w:val="43620B99"/>
    <w:rsid w:val="43C82DE6"/>
    <w:rsid w:val="442E23EE"/>
    <w:rsid w:val="448817F6"/>
    <w:rsid w:val="44B23CB9"/>
    <w:rsid w:val="45A87AA2"/>
    <w:rsid w:val="45AC31DB"/>
    <w:rsid w:val="45C67702"/>
    <w:rsid w:val="45E10FBF"/>
    <w:rsid w:val="463B2FC7"/>
    <w:rsid w:val="46904CD6"/>
    <w:rsid w:val="471E20D5"/>
    <w:rsid w:val="475C4D1A"/>
    <w:rsid w:val="476E780E"/>
    <w:rsid w:val="478641E5"/>
    <w:rsid w:val="481659C0"/>
    <w:rsid w:val="48413876"/>
    <w:rsid w:val="48623EBE"/>
    <w:rsid w:val="48814865"/>
    <w:rsid w:val="48903B3C"/>
    <w:rsid w:val="489A1322"/>
    <w:rsid w:val="48D44705"/>
    <w:rsid w:val="48D45793"/>
    <w:rsid w:val="494871BA"/>
    <w:rsid w:val="4A070663"/>
    <w:rsid w:val="4ABC5071"/>
    <w:rsid w:val="4B193CD3"/>
    <w:rsid w:val="4B8127CC"/>
    <w:rsid w:val="4BA15E73"/>
    <w:rsid w:val="4BB36F83"/>
    <w:rsid w:val="4BEE7D5D"/>
    <w:rsid w:val="4C457351"/>
    <w:rsid w:val="4C751B55"/>
    <w:rsid w:val="4D395CE0"/>
    <w:rsid w:val="4D555127"/>
    <w:rsid w:val="4D6757D0"/>
    <w:rsid w:val="4D6E751F"/>
    <w:rsid w:val="4D6FB6FB"/>
    <w:rsid w:val="4D797380"/>
    <w:rsid w:val="4DDE216D"/>
    <w:rsid w:val="4DEE6123"/>
    <w:rsid w:val="4E62654E"/>
    <w:rsid w:val="4EBF500B"/>
    <w:rsid w:val="4EC969AF"/>
    <w:rsid w:val="4EED7A99"/>
    <w:rsid w:val="4FFF15B8"/>
    <w:rsid w:val="50096AFA"/>
    <w:rsid w:val="500E2D43"/>
    <w:rsid w:val="501C701C"/>
    <w:rsid w:val="50414C08"/>
    <w:rsid w:val="50494BE5"/>
    <w:rsid w:val="50805F4C"/>
    <w:rsid w:val="512A163F"/>
    <w:rsid w:val="513821CF"/>
    <w:rsid w:val="51B34890"/>
    <w:rsid w:val="52401683"/>
    <w:rsid w:val="52C00701"/>
    <w:rsid w:val="53A40876"/>
    <w:rsid w:val="540229E8"/>
    <w:rsid w:val="55651141"/>
    <w:rsid w:val="55807F7F"/>
    <w:rsid w:val="55A30551"/>
    <w:rsid w:val="55B8664A"/>
    <w:rsid w:val="55CF04B5"/>
    <w:rsid w:val="566E6415"/>
    <w:rsid w:val="569C495E"/>
    <w:rsid w:val="56EB44AD"/>
    <w:rsid w:val="57062109"/>
    <w:rsid w:val="57353E2C"/>
    <w:rsid w:val="57D7022B"/>
    <w:rsid w:val="57FE44B7"/>
    <w:rsid w:val="580A13C1"/>
    <w:rsid w:val="58461AC8"/>
    <w:rsid w:val="586F73BD"/>
    <w:rsid w:val="587F1777"/>
    <w:rsid w:val="58855285"/>
    <w:rsid w:val="590644B2"/>
    <w:rsid w:val="5A6B0BA8"/>
    <w:rsid w:val="5B035D65"/>
    <w:rsid w:val="5B6C3827"/>
    <w:rsid w:val="5B933FAE"/>
    <w:rsid w:val="5BE85BCD"/>
    <w:rsid w:val="5C3E52F0"/>
    <w:rsid w:val="5C633395"/>
    <w:rsid w:val="5C93708D"/>
    <w:rsid w:val="5C9D0FD9"/>
    <w:rsid w:val="5D1339D0"/>
    <w:rsid w:val="5DFA48EE"/>
    <w:rsid w:val="5E19676B"/>
    <w:rsid w:val="5F587209"/>
    <w:rsid w:val="5F780118"/>
    <w:rsid w:val="5FD343C5"/>
    <w:rsid w:val="602C616A"/>
    <w:rsid w:val="60AE6F0C"/>
    <w:rsid w:val="60EA7463"/>
    <w:rsid w:val="60EC5B28"/>
    <w:rsid w:val="60F34462"/>
    <w:rsid w:val="61F11143"/>
    <w:rsid w:val="625E5165"/>
    <w:rsid w:val="62C631C9"/>
    <w:rsid w:val="62C7023A"/>
    <w:rsid w:val="646E08D3"/>
    <w:rsid w:val="646E2C22"/>
    <w:rsid w:val="65882B63"/>
    <w:rsid w:val="65FE73B4"/>
    <w:rsid w:val="664B1EA4"/>
    <w:rsid w:val="66F1248A"/>
    <w:rsid w:val="672B2294"/>
    <w:rsid w:val="678B3C52"/>
    <w:rsid w:val="67C10752"/>
    <w:rsid w:val="67EE1E17"/>
    <w:rsid w:val="685145F4"/>
    <w:rsid w:val="68BA5902"/>
    <w:rsid w:val="693545E3"/>
    <w:rsid w:val="696E3676"/>
    <w:rsid w:val="699133DF"/>
    <w:rsid w:val="69BD3BDE"/>
    <w:rsid w:val="6A356B4C"/>
    <w:rsid w:val="6A9E6E7B"/>
    <w:rsid w:val="6AC227BA"/>
    <w:rsid w:val="6AD30396"/>
    <w:rsid w:val="6AEC4E30"/>
    <w:rsid w:val="6AF72D36"/>
    <w:rsid w:val="6BDE5A81"/>
    <w:rsid w:val="6C2C2DCD"/>
    <w:rsid w:val="6C33770D"/>
    <w:rsid w:val="6C442B7B"/>
    <w:rsid w:val="6C5B7AAA"/>
    <w:rsid w:val="6D140CF3"/>
    <w:rsid w:val="6D3944EC"/>
    <w:rsid w:val="6D626F00"/>
    <w:rsid w:val="6E3A5CC1"/>
    <w:rsid w:val="6EBF7CFE"/>
    <w:rsid w:val="6F150473"/>
    <w:rsid w:val="6F4B700B"/>
    <w:rsid w:val="6FCF5292"/>
    <w:rsid w:val="6FDD040D"/>
    <w:rsid w:val="6FDD17CE"/>
    <w:rsid w:val="6FEC7BAE"/>
    <w:rsid w:val="6FF9222A"/>
    <w:rsid w:val="6FFFFA85"/>
    <w:rsid w:val="70336D56"/>
    <w:rsid w:val="70744C7D"/>
    <w:rsid w:val="707D74C4"/>
    <w:rsid w:val="70C8268B"/>
    <w:rsid w:val="715E2F5F"/>
    <w:rsid w:val="719737E2"/>
    <w:rsid w:val="71E62527"/>
    <w:rsid w:val="73112D0A"/>
    <w:rsid w:val="73273B45"/>
    <w:rsid w:val="73802280"/>
    <w:rsid w:val="73A0721C"/>
    <w:rsid w:val="73E3410F"/>
    <w:rsid w:val="73ED2DE0"/>
    <w:rsid w:val="73F792CB"/>
    <w:rsid w:val="73FD8753"/>
    <w:rsid w:val="742417EC"/>
    <w:rsid w:val="7499F942"/>
    <w:rsid w:val="74DF3D75"/>
    <w:rsid w:val="758106C8"/>
    <w:rsid w:val="760804D6"/>
    <w:rsid w:val="765247F0"/>
    <w:rsid w:val="768A3D04"/>
    <w:rsid w:val="77242EBA"/>
    <w:rsid w:val="77740D62"/>
    <w:rsid w:val="7797E1B9"/>
    <w:rsid w:val="77DBC549"/>
    <w:rsid w:val="77E71055"/>
    <w:rsid w:val="77E777B5"/>
    <w:rsid w:val="77F661BA"/>
    <w:rsid w:val="77FF6011"/>
    <w:rsid w:val="781A47BE"/>
    <w:rsid w:val="78545988"/>
    <w:rsid w:val="786D04C5"/>
    <w:rsid w:val="78911010"/>
    <w:rsid w:val="78F9153B"/>
    <w:rsid w:val="79054F48"/>
    <w:rsid w:val="79525D8A"/>
    <w:rsid w:val="79831105"/>
    <w:rsid w:val="799E06A5"/>
    <w:rsid w:val="79BF241E"/>
    <w:rsid w:val="7A035C48"/>
    <w:rsid w:val="7A8C4EFD"/>
    <w:rsid w:val="7A9C19FB"/>
    <w:rsid w:val="7AA71BA7"/>
    <w:rsid w:val="7AD140E4"/>
    <w:rsid w:val="7B63D64C"/>
    <w:rsid w:val="7BB78F17"/>
    <w:rsid w:val="7C484232"/>
    <w:rsid w:val="7CA941E8"/>
    <w:rsid w:val="7CBD0B22"/>
    <w:rsid w:val="7CD77E1F"/>
    <w:rsid w:val="7CF170F9"/>
    <w:rsid w:val="7CF8B26E"/>
    <w:rsid w:val="7D034305"/>
    <w:rsid w:val="7D412A73"/>
    <w:rsid w:val="7DCA6A80"/>
    <w:rsid w:val="7DCCBD04"/>
    <w:rsid w:val="7DDF8FC1"/>
    <w:rsid w:val="7DEB5AA0"/>
    <w:rsid w:val="7DEC38F1"/>
    <w:rsid w:val="7DFB1F5E"/>
    <w:rsid w:val="7DFF4635"/>
    <w:rsid w:val="7EDF690A"/>
    <w:rsid w:val="7EE95340"/>
    <w:rsid w:val="7EEFA781"/>
    <w:rsid w:val="7EF410E9"/>
    <w:rsid w:val="7EFD72B1"/>
    <w:rsid w:val="7EFF2A63"/>
    <w:rsid w:val="7F106F1C"/>
    <w:rsid w:val="7F1E0338"/>
    <w:rsid w:val="7F7CD6E9"/>
    <w:rsid w:val="7F7FFD05"/>
    <w:rsid w:val="7F9D1D4E"/>
    <w:rsid w:val="7FD31A3B"/>
    <w:rsid w:val="7FFF0748"/>
    <w:rsid w:val="A36FEBD7"/>
    <w:rsid w:val="A7FEF15F"/>
    <w:rsid w:val="AFB3F3A8"/>
    <w:rsid w:val="BBFD1662"/>
    <w:rsid w:val="BDB37727"/>
    <w:rsid w:val="BDF95C9E"/>
    <w:rsid w:val="BE7F7D08"/>
    <w:rsid w:val="BF6E6E71"/>
    <w:rsid w:val="BF9F6989"/>
    <w:rsid w:val="BFC9D5E1"/>
    <w:rsid w:val="BFDE3E3F"/>
    <w:rsid w:val="BFF55D04"/>
    <w:rsid w:val="C633EC8F"/>
    <w:rsid w:val="C8FDA455"/>
    <w:rsid w:val="CE0FF6EF"/>
    <w:rsid w:val="CEBA8AC2"/>
    <w:rsid w:val="CFBF8C0D"/>
    <w:rsid w:val="D33B380B"/>
    <w:rsid w:val="DF7F9C1B"/>
    <w:rsid w:val="DFFD6924"/>
    <w:rsid w:val="E6FF110E"/>
    <w:rsid w:val="EBEC0021"/>
    <w:rsid w:val="EBEFB272"/>
    <w:rsid w:val="EC5AFC0D"/>
    <w:rsid w:val="EE6F5D3A"/>
    <w:rsid w:val="EEE9633E"/>
    <w:rsid w:val="EF9F0D99"/>
    <w:rsid w:val="EFDB4163"/>
    <w:rsid w:val="EFDE5EAD"/>
    <w:rsid w:val="EFFBFF15"/>
    <w:rsid w:val="F3FF364B"/>
    <w:rsid w:val="F5AEA954"/>
    <w:rsid w:val="F5FF011E"/>
    <w:rsid w:val="F77F7006"/>
    <w:rsid w:val="F7FB4AAA"/>
    <w:rsid w:val="FB2F97CC"/>
    <w:rsid w:val="FB7B116C"/>
    <w:rsid w:val="FBF9EF87"/>
    <w:rsid w:val="FCF3B5F9"/>
    <w:rsid w:val="FE7669D7"/>
    <w:rsid w:val="FEA71F7B"/>
    <w:rsid w:val="FEDD8E47"/>
    <w:rsid w:val="FEFB81F5"/>
    <w:rsid w:val="FF4F443C"/>
    <w:rsid w:val="FFB8CD1C"/>
    <w:rsid w:val="FFCEDF53"/>
    <w:rsid w:val="FFD82CCA"/>
    <w:rsid w:val="FFDFCD94"/>
    <w:rsid w:val="FFF50289"/>
    <w:rsid w:val="FFF5817E"/>
    <w:rsid w:val="FFFE921D"/>
    <w:rsid w:val="FFFF20FC"/>
    <w:rsid w:val="FFFF9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unhideWhenUsed/>
    <w:qFormat/>
    <w:uiPriority w:val="99"/>
    <w:rPr>
      <w:color w:val="800080"/>
      <w:u w:val="single"/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6">
    <w:name w:val="列表段落1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3"/>
    <w:link w:val="4"/>
    <w:qFormat/>
    <w:uiPriority w:val="9"/>
    <w:rPr>
      <w:b/>
      <w:bCs/>
      <w:sz w:val="32"/>
      <w:szCs w:val="32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1">
    <w:name w:val="页眉 字符"/>
    <w:basedOn w:val="13"/>
    <w:link w:val="8"/>
    <w:qFormat/>
    <w:uiPriority w:val="99"/>
    <w:rPr>
      <w:rFonts w:eastAsia="宋体"/>
      <w:sz w:val="18"/>
      <w:szCs w:val="18"/>
    </w:rPr>
  </w:style>
  <w:style w:type="character" w:customStyle="1" w:styleId="22">
    <w:name w:val="页脚 字符"/>
    <w:basedOn w:val="13"/>
    <w:link w:val="7"/>
    <w:qFormat/>
    <w:uiPriority w:val="99"/>
    <w:rPr>
      <w:rFonts w:eastAsia="宋体"/>
      <w:sz w:val="18"/>
      <w:szCs w:val="18"/>
    </w:rPr>
  </w:style>
  <w:style w:type="character" w:customStyle="1" w:styleId="23">
    <w:name w:val="批注框文本 字符"/>
    <w:basedOn w:val="13"/>
    <w:link w:val="6"/>
    <w:semiHidden/>
    <w:qFormat/>
    <w:uiPriority w:val="99"/>
    <w:rPr>
      <w:rFonts w:eastAsia="宋体"/>
      <w:sz w:val="18"/>
      <w:szCs w:val="18"/>
    </w:rPr>
  </w:style>
  <w:style w:type="paragraph" w:customStyle="1" w:styleId="24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436</Words>
  <Characters>2489</Characters>
  <Lines>20</Lines>
  <Paragraphs>5</Paragraphs>
  <TotalTime>10</TotalTime>
  <ScaleCrop>false</ScaleCrop>
  <LinksUpToDate>false</LinksUpToDate>
  <CharactersWithSpaces>2920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2016-11-12T09:45:00Z</dcterms:created>
  <dc:creator>kfoni</dc:creator>
  <cp:lastModifiedBy>果果</cp:lastModifiedBy>
  <cp:lastPrinted>2018-12-04T18:38:00Z</cp:lastPrinted>
  <dcterms:modified xsi:type="dcterms:W3CDTF">2021-11-25T08:35:54Z</dcterms:modified>
  <cp:revision>485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7140B5BCE47540D9AB9269606E278C1E</vt:lpwstr>
  </property>
</Properties>
</file>