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FC4" w:rsidRDefault="00AA1354" w:rsidP="00AA1354">
      <w:pPr>
        <w:pStyle w:val="1"/>
        <w:rPr>
          <w:lang w:val="ru-RU"/>
        </w:rPr>
      </w:pPr>
      <w:r>
        <w:rPr>
          <w:lang w:val="ru-RU"/>
        </w:rPr>
        <w:t>ПРИМЕРНЫЕ ТЕМЫ РЕФЕРАТОВ ПО КАЗАЧЕСТВУ</w:t>
      </w:r>
    </w:p>
    <w:p w:rsidR="00AA1354" w:rsidRPr="00AA1354" w:rsidRDefault="00AA1354" w:rsidP="00AA1354">
      <w:pPr>
        <w:rPr>
          <w:lang w:val="ru-RU"/>
        </w:rPr>
      </w:pPr>
    </w:p>
    <w:p w:rsidR="00AA1354" w:rsidRDefault="00AA1354" w:rsidP="00AA1354">
      <w:pPr>
        <w:pStyle w:val="a"/>
        <w:rPr>
          <w:lang w:val="ru-RU"/>
        </w:rPr>
      </w:pPr>
      <w:r>
        <w:rPr>
          <w:lang w:val="ru-RU"/>
        </w:rPr>
        <w:t>Духовные покровители казаков.</w:t>
      </w:r>
    </w:p>
    <w:p w:rsidR="00AA1354" w:rsidRDefault="00AA1354" w:rsidP="00AA1354">
      <w:pPr>
        <w:pStyle w:val="a"/>
        <w:rPr>
          <w:lang w:val="ru-RU"/>
        </w:rPr>
      </w:pPr>
      <w:r>
        <w:rPr>
          <w:lang w:val="ru-RU"/>
        </w:rPr>
        <w:t xml:space="preserve">Роль казачества в процесс возрождения православной культуры в России в конце </w:t>
      </w:r>
      <w:r>
        <w:t>XX</w:t>
      </w:r>
      <w:r w:rsidRPr="00AA1354">
        <w:rPr>
          <w:lang w:val="ru-RU"/>
        </w:rPr>
        <w:t>-</w:t>
      </w:r>
      <w:r>
        <w:t>XX</w:t>
      </w:r>
      <w:r w:rsidRPr="00AA1354">
        <w:rPr>
          <w:rFonts w:cs="Times New Roman"/>
          <w:lang w:val="ru-RU"/>
        </w:rPr>
        <w:t>Ⅰ</w:t>
      </w:r>
      <w:r w:rsidRPr="00AA1354">
        <w:rPr>
          <w:lang w:val="ru-RU"/>
        </w:rPr>
        <w:t xml:space="preserve"> </w:t>
      </w:r>
      <w:r>
        <w:rPr>
          <w:lang w:val="ru-RU"/>
        </w:rPr>
        <w:t>вв.</w:t>
      </w:r>
    </w:p>
    <w:p w:rsidR="00AA1354" w:rsidRDefault="00AA1354" w:rsidP="00AA1354">
      <w:pPr>
        <w:pStyle w:val="a"/>
        <w:rPr>
          <w:lang w:val="ru-RU"/>
        </w:rPr>
      </w:pPr>
      <w:r>
        <w:rPr>
          <w:lang w:val="ru-RU"/>
        </w:rPr>
        <w:t>Перспективы развития культуры казачества в современной России: предложить собственный проект.</w:t>
      </w:r>
    </w:p>
    <w:p w:rsidR="00AA1354" w:rsidRDefault="00AA1354" w:rsidP="00AA1354">
      <w:pPr>
        <w:pStyle w:val="a"/>
        <w:rPr>
          <w:lang w:val="ru-RU"/>
        </w:rPr>
      </w:pPr>
      <w:r>
        <w:rPr>
          <w:lang w:val="ru-RU"/>
        </w:rPr>
        <w:t xml:space="preserve">Генерал Дмитрий </w:t>
      </w:r>
      <w:proofErr w:type="spellStart"/>
      <w:r>
        <w:rPr>
          <w:lang w:val="ru-RU"/>
        </w:rPr>
        <w:t>Карбышев</w:t>
      </w:r>
      <w:proofErr w:type="spellEnd"/>
      <w:r>
        <w:rPr>
          <w:lang w:val="ru-RU"/>
        </w:rPr>
        <w:t>: летопись подвига и современность.</w:t>
      </w:r>
    </w:p>
    <w:p w:rsidR="00AA1354" w:rsidRDefault="00AA1354" w:rsidP="00AA1354">
      <w:pPr>
        <w:pStyle w:val="a"/>
        <w:rPr>
          <w:lang w:val="ru-RU"/>
        </w:rPr>
      </w:pPr>
      <w:r>
        <w:rPr>
          <w:lang w:val="ru-RU"/>
        </w:rPr>
        <w:t>Патриотическое служение казачества на примерах казаков-героев разных эпох.</w:t>
      </w:r>
    </w:p>
    <w:p w:rsidR="00AA1354" w:rsidRDefault="00AA1354" w:rsidP="00AA1354">
      <w:pPr>
        <w:pStyle w:val="a"/>
        <w:rPr>
          <w:lang w:val="ru-RU"/>
        </w:rPr>
      </w:pPr>
      <w:r>
        <w:rPr>
          <w:lang w:val="ru-RU"/>
        </w:rPr>
        <w:t>Культура казачьей семьи. Традиции воспитания.</w:t>
      </w:r>
    </w:p>
    <w:p w:rsidR="00AA1354" w:rsidRDefault="00AA1354" w:rsidP="00AA1354">
      <w:pPr>
        <w:pStyle w:val="a"/>
        <w:rPr>
          <w:lang w:val="ru-RU"/>
        </w:rPr>
      </w:pPr>
      <w:r>
        <w:rPr>
          <w:lang w:val="ru-RU"/>
        </w:rPr>
        <w:t>Зарубежное казачество и межкультурные коммуникации.</w:t>
      </w:r>
    </w:p>
    <w:p w:rsidR="00AA1354" w:rsidRDefault="00AA1354" w:rsidP="00AA1354">
      <w:pPr>
        <w:pStyle w:val="a"/>
        <w:rPr>
          <w:lang w:val="ru-RU"/>
        </w:rPr>
      </w:pPr>
      <w:r>
        <w:rPr>
          <w:lang w:val="ru-RU"/>
        </w:rPr>
        <w:t>Конный поход Москва-Париж: возрождени</w:t>
      </w:r>
      <w:r w:rsidR="003101CC">
        <w:rPr>
          <w:lang w:val="ru-RU"/>
        </w:rPr>
        <w:t>е культурных связей и сотрудничества.</w:t>
      </w:r>
    </w:p>
    <w:p w:rsidR="003101CC" w:rsidRDefault="003101CC" w:rsidP="00AA1354">
      <w:pPr>
        <w:pStyle w:val="a"/>
        <w:rPr>
          <w:lang w:val="ru-RU"/>
        </w:rPr>
      </w:pPr>
      <w:r>
        <w:rPr>
          <w:lang w:val="ru-RU"/>
        </w:rPr>
        <w:t>Казачество и церковь.</w:t>
      </w:r>
    </w:p>
    <w:p w:rsidR="003101CC" w:rsidRDefault="003101CC" w:rsidP="00AA1354">
      <w:pPr>
        <w:pStyle w:val="a"/>
        <w:rPr>
          <w:lang w:val="ru-RU"/>
        </w:rPr>
      </w:pPr>
      <w:r>
        <w:rPr>
          <w:lang w:val="ru-RU"/>
        </w:rPr>
        <w:t>Образ казака и казачки в современном обществе.</w:t>
      </w:r>
    </w:p>
    <w:p w:rsidR="003101CC" w:rsidRDefault="003101CC" w:rsidP="00AA1354">
      <w:pPr>
        <w:pStyle w:val="a"/>
        <w:rPr>
          <w:lang w:val="ru-RU"/>
        </w:rPr>
      </w:pPr>
      <w:r>
        <w:rPr>
          <w:lang w:val="ru-RU"/>
        </w:rPr>
        <w:t>Казачество в художественно культуре и искусстве: иллюстрации разных эпох.</w:t>
      </w:r>
    </w:p>
    <w:p w:rsidR="003101CC" w:rsidRDefault="003101CC" w:rsidP="00AA1354">
      <w:pPr>
        <w:pStyle w:val="a"/>
        <w:rPr>
          <w:lang w:val="ru-RU"/>
        </w:rPr>
      </w:pPr>
      <w:r>
        <w:rPr>
          <w:lang w:val="ru-RU"/>
        </w:rPr>
        <w:t>Герои казачества в литературных произведениях.</w:t>
      </w:r>
    </w:p>
    <w:p w:rsidR="003101CC" w:rsidRDefault="003101CC" w:rsidP="00AA1354">
      <w:pPr>
        <w:pStyle w:val="a"/>
        <w:rPr>
          <w:lang w:val="ru-RU"/>
        </w:rPr>
      </w:pPr>
      <w:r>
        <w:rPr>
          <w:lang w:val="ru-RU"/>
        </w:rPr>
        <w:t>Музыкальная культура и песенное творчество казачества.</w:t>
      </w:r>
    </w:p>
    <w:p w:rsidR="003101CC" w:rsidRDefault="003101CC" w:rsidP="00AA1354">
      <w:pPr>
        <w:pStyle w:val="a"/>
        <w:rPr>
          <w:lang w:val="ru-RU"/>
        </w:rPr>
      </w:pPr>
      <w:r>
        <w:rPr>
          <w:lang w:val="ru-RU"/>
        </w:rPr>
        <w:t>Казачество в изобразительном искусстве.</w:t>
      </w:r>
    </w:p>
    <w:p w:rsidR="003101CC" w:rsidRDefault="003101CC" w:rsidP="00AA1354">
      <w:pPr>
        <w:pStyle w:val="a"/>
        <w:rPr>
          <w:lang w:val="ru-RU"/>
        </w:rPr>
      </w:pPr>
      <w:r>
        <w:rPr>
          <w:lang w:val="ru-RU"/>
        </w:rPr>
        <w:t>Казачество в драматургии и кинематографе.</w:t>
      </w:r>
    </w:p>
    <w:p w:rsidR="003101CC" w:rsidRDefault="003101CC" w:rsidP="00AA1354">
      <w:pPr>
        <w:pStyle w:val="a"/>
        <w:rPr>
          <w:lang w:val="ru-RU"/>
        </w:rPr>
      </w:pPr>
      <w:r>
        <w:rPr>
          <w:lang w:val="ru-RU"/>
        </w:rPr>
        <w:t>Фольклор и народный эпос в казачьей культуре.</w:t>
      </w:r>
    </w:p>
    <w:p w:rsidR="003101CC" w:rsidRDefault="003101CC" w:rsidP="00AA1354">
      <w:pPr>
        <w:pStyle w:val="a"/>
        <w:rPr>
          <w:lang w:val="ru-RU"/>
        </w:rPr>
      </w:pPr>
      <w:r>
        <w:rPr>
          <w:lang w:val="ru-RU"/>
        </w:rPr>
        <w:t>Хоровая культура казаков.</w:t>
      </w:r>
    </w:p>
    <w:p w:rsidR="003101CC" w:rsidRDefault="003101CC" w:rsidP="00AA1354">
      <w:pPr>
        <w:pStyle w:val="a"/>
        <w:rPr>
          <w:lang w:val="ru-RU"/>
        </w:rPr>
      </w:pPr>
      <w:r>
        <w:rPr>
          <w:lang w:val="ru-RU"/>
        </w:rPr>
        <w:t>Определения казачества. Основные черты характера казаков.</w:t>
      </w:r>
    </w:p>
    <w:p w:rsidR="003101CC" w:rsidRDefault="003101CC" w:rsidP="00AA1354">
      <w:pPr>
        <w:pStyle w:val="a"/>
        <w:rPr>
          <w:lang w:val="ru-RU"/>
        </w:rPr>
      </w:pPr>
      <w:r>
        <w:rPr>
          <w:lang w:val="ru-RU"/>
        </w:rPr>
        <w:t>Казачество и современность.</w:t>
      </w:r>
    </w:p>
    <w:p w:rsidR="003101CC" w:rsidRDefault="003101CC" w:rsidP="00AA1354">
      <w:pPr>
        <w:pStyle w:val="a"/>
        <w:rPr>
          <w:lang w:val="ru-RU"/>
        </w:rPr>
      </w:pPr>
      <w:r>
        <w:rPr>
          <w:lang w:val="ru-RU"/>
        </w:rPr>
        <w:lastRenderedPageBreak/>
        <w:t>Традиции воспитания детей в казачьей семье.</w:t>
      </w:r>
    </w:p>
    <w:p w:rsidR="003101CC" w:rsidRDefault="003101CC" w:rsidP="00AA1354">
      <w:pPr>
        <w:pStyle w:val="a"/>
        <w:rPr>
          <w:lang w:val="ru-RU"/>
        </w:rPr>
      </w:pPr>
      <w:r>
        <w:rPr>
          <w:lang w:val="ru-RU"/>
        </w:rPr>
        <w:t>Духовные основы казачьей культуры.</w:t>
      </w:r>
    </w:p>
    <w:p w:rsidR="003101CC" w:rsidRDefault="003101CC" w:rsidP="003101CC">
      <w:pPr>
        <w:pStyle w:val="a"/>
        <w:rPr>
          <w:lang w:val="ru-RU"/>
        </w:rPr>
      </w:pPr>
      <w:r>
        <w:rPr>
          <w:lang w:val="ru-RU"/>
        </w:rPr>
        <w:t>Значение Русской Православной Церкви в становлении традиционной культуры российского казачества.</w:t>
      </w:r>
    </w:p>
    <w:p w:rsidR="003101CC" w:rsidRDefault="003101CC" w:rsidP="003101CC">
      <w:pPr>
        <w:pStyle w:val="a"/>
        <w:rPr>
          <w:lang w:val="ru-RU"/>
        </w:rPr>
      </w:pPr>
      <w:r>
        <w:rPr>
          <w:lang w:val="ru-RU"/>
        </w:rPr>
        <w:t>Казаки-герои в истории русской славы.</w:t>
      </w:r>
    </w:p>
    <w:p w:rsidR="003101CC" w:rsidRDefault="003101CC" w:rsidP="003101CC">
      <w:pPr>
        <w:pStyle w:val="a"/>
        <w:rPr>
          <w:lang w:val="ru-RU"/>
        </w:rPr>
      </w:pPr>
      <w:r>
        <w:rPr>
          <w:lang w:val="ru-RU"/>
        </w:rPr>
        <w:t>Православные традиции русского воинства.</w:t>
      </w:r>
    </w:p>
    <w:p w:rsidR="003101CC" w:rsidRDefault="003101CC" w:rsidP="003101CC">
      <w:pPr>
        <w:pStyle w:val="a"/>
        <w:rPr>
          <w:lang w:val="ru-RU"/>
        </w:rPr>
      </w:pPr>
      <w:r>
        <w:rPr>
          <w:lang w:val="ru-RU"/>
        </w:rPr>
        <w:t>Православные праздники.</w:t>
      </w:r>
    </w:p>
    <w:p w:rsidR="003101CC" w:rsidRDefault="003101CC" w:rsidP="003101CC">
      <w:pPr>
        <w:pStyle w:val="a"/>
        <w:rPr>
          <w:lang w:val="ru-RU"/>
        </w:rPr>
      </w:pPr>
      <w:r>
        <w:rPr>
          <w:lang w:val="ru-RU"/>
        </w:rPr>
        <w:t>Иконы, особо почитаемые казачеством.</w:t>
      </w:r>
    </w:p>
    <w:p w:rsidR="003101CC" w:rsidRDefault="003101CC" w:rsidP="003101CC">
      <w:pPr>
        <w:pStyle w:val="a"/>
        <w:rPr>
          <w:lang w:val="ru-RU"/>
        </w:rPr>
      </w:pPr>
      <w:r>
        <w:rPr>
          <w:lang w:val="ru-RU"/>
        </w:rPr>
        <w:t xml:space="preserve">Особенности </w:t>
      </w:r>
      <w:r w:rsidR="00616A52">
        <w:rPr>
          <w:lang w:val="ru-RU"/>
        </w:rPr>
        <w:t>казачьего образования</w:t>
      </w:r>
      <w:r>
        <w:rPr>
          <w:lang w:val="ru-RU"/>
        </w:rPr>
        <w:t>.</w:t>
      </w:r>
    </w:p>
    <w:p w:rsidR="00616A52" w:rsidRDefault="00616A52" w:rsidP="003101CC">
      <w:pPr>
        <w:pStyle w:val="a"/>
        <w:rPr>
          <w:lang w:val="ru-RU"/>
        </w:rPr>
      </w:pPr>
      <w:r>
        <w:rPr>
          <w:lang w:val="ru-RU"/>
        </w:rPr>
        <w:t>Семейный уклад казаков и культура отношений.</w:t>
      </w:r>
    </w:p>
    <w:p w:rsidR="00616A52" w:rsidRDefault="00616A52" w:rsidP="003101CC">
      <w:pPr>
        <w:pStyle w:val="a"/>
        <w:rPr>
          <w:lang w:val="ru-RU"/>
        </w:rPr>
      </w:pPr>
      <w:r>
        <w:rPr>
          <w:lang w:val="ru-RU"/>
        </w:rPr>
        <w:t>Традиции повседневной культуры казаков.</w:t>
      </w:r>
    </w:p>
    <w:p w:rsidR="00616A52" w:rsidRDefault="00616A52" w:rsidP="003101CC">
      <w:pPr>
        <w:pStyle w:val="a"/>
        <w:rPr>
          <w:lang w:val="ru-RU"/>
        </w:rPr>
      </w:pPr>
      <w:r>
        <w:rPr>
          <w:lang w:val="ru-RU"/>
        </w:rPr>
        <w:t>Традиционные казачьи промыслы.</w:t>
      </w:r>
    </w:p>
    <w:p w:rsidR="00616A52" w:rsidRDefault="00616A52" w:rsidP="003101CC">
      <w:pPr>
        <w:pStyle w:val="a"/>
        <w:rPr>
          <w:lang w:val="ru-RU"/>
        </w:rPr>
      </w:pPr>
      <w:r>
        <w:rPr>
          <w:lang w:val="ru-RU"/>
        </w:rPr>
        <w:t>Роль Церкви в культурном развитии казака.</w:t>
      </w:r>
    </w:p>
    <w:p w:rsidR="00616A52" w:rsidRDefault="00616A52" w:rsidP="003101CC">
      <w:pPr>
        <w:pStyle w:val="a"/>
        <w:rPr>
          <w:lang w:val="ru-RU"/>
        </w:rPr>
      </w:pPr>
      <w:r>
        <w:rPr>
          <w:lang w:val="ru-RU"/>
        </w:rPr>
        <w:t>М.В, Ломоносов и традиции образования казачества.</w:t>
      </w:r>
    </w:p>
    <w:p w:rsidR="00616A52" w:rsidRDefault="00616A52" w:rsidP="003101CC">
      <w:pPr>
        <w:pStyle w:val="a"/>
        <w:rPr>
          <w:lang w:val="ru-RU"/>
        </w:rPr>
      </w:pPr>
      <w:r>
        <w:rPr>
          <w:lang w:val="ru-RU"/>
        </w:rPr>
        <w:t>Казак – православный воин и патриот.</w:t>
      </w:r>
    </w:p>
    <w:p w:rsidR="00616A52" w:rsidRDefault="00616A52" w:rsidP="003101CC">
      <w:pPr>
        <w:pStyle w:val="a"/>
        <w:rPr>
          <w:lang w:val="ru-RU"/>
        </w:rPr>
      </w:pPr>
      <w:r>
        <w:rPr>
          <w:lang w:val="ru-RU"/>
        </w:rPr>
        <w:t>Определение казачества.</w:t>
      </w:r>
    </w:p>
    <w:p w:rsidR="00616A52" w:rsidRDefault="00616A52" w:rsidP="003101CC">
      <w:pPr>
        <w:pStyle w:val="a"/>
        <w:rPr>
          <w:lang w:val="ru-RU"/>
        </w:rPr>
      </w:pPr>
      <w:r>
        <w:rPr>
          <w:lang w:val="ru-RU"/>
        </w:rPr>
        <w:t>Основы православной культуры в становлении казачества.</w:t>
      </w:r>
    </w:p>
    <w:p w:rsidR="00616A52" w:rsidRDefault="00616A52" w:rsidP="003101CC">
      <w:pPr>
        <w:pStyle w:val="a"/>
        <w:rPr>
          <w:lang w:val="ru-RU"/>
        </w:rPr>
      </w:pPr>
      <w:r>
        <w:rPr>
          <w:lang w:val="ru-RU"/>
        </w:rPr>
        <w:t>Святые из казачьих родов.</w:t>
      </w:r>
    </w:p>
    <w:p w:rsidR="00616A52" w:rsidRDefault="00616A52" w:rsidP="003101CC">
      <w:pPr>
        <w:pStyle w:val="a"/>
        <w:rPr>
          <w:lang w:val="ru-RU"/>
        </w:rPr>
      </w:pPr>
      <w:r>
        <w:rPr>
          <w:lang w:val="ru-RU"/>
        </w:rPr>
        <w:t xml:space="preserve"> Традиции святости в воинской и патриотической культуре.</w:t>
      </w:r>
    </w:p>
    <w:p w:rsidR="00616A52" w:rsidRDefault="00616A52" w:rsidP="003101CC">
      <w:pPr>
        <w:pStyle w:val="a"/>
        <w:rPr>
          <w:lang w:val="ru-RU"/>
        </w:rPr>
      </w:pPr>
      <w:r>
        <w:rPr>
          <w:lang w:val="ru-RU"/>
        </w:rPr>
        <w:t>Казачьи монастыри.</w:t>
      </w:r>
    </w:p>
    <w:p w:rsidR="00616A52" w:rsidRDefault="00616A52" w:rsidP="003101CC">
      <w:pPr>
        <w:pStyle w:val="a"/>
        <w:rPr>
          <w:lang w:val="ru-RU"/>
        </w:rPr>
      </w:pPr>
      <w:r>
        <w:rPr>
          <w:lang w:val="ru-RU"/>
        </w:rPr>
        <w:t>Представители воинской элиты.</w:t>
      </w:r>
    </w:p>
    <w:p w:rsidR="00616A52" w:rsidRDefault="00616A52" w:rsidP="003101CC">
      <w:pPr>
        <w:pStyle w:val="a"/>
        <w:rPr>
          <w:lang w:val="ru-RU"/>
        </w:rPr>
      </w:pPr>
      <w:r>
        <w:rPr>
          <w:lang w:val="ru-RU"/>
        </w:rPr>
        <w:t>Ценности семейного воспитания.</w:t>
      </w:r>
    </w:p>
    <w:p w:rsidR="00616A52" w:rsidRDefault="00616A52" w:rsidP="003101CC">
      <w:pPr>
        <w:pStyle w:val="a"/>
        <w:rPr>
          <w:lang w:val="ru-RU"/>
        </w:rPr>
      </w:pPr>
      <w:r>
        <w:rPr>
          <w:lang w:val="ru-RU"/>
        </w:rPr>
        <w:t>Наука и просвещение в казачьей культуре.</w:t>
      </w:r>
    </w:p>
    <w:p w:rsidR="00616A52" w:rsidRDefault="00616A52" w:rsidP="003101CC">
      <w:pPr>
        <w:pStyle w:val="a"/>
        <w:rPr>
          <w:lang w:val="ru-RU"/>
        </w:rPr>
      </w:pPr>
      <w:r>
        <w:rPr>
          <w:lang w:val="ru-RU"/>
        </w:rPr>
        <w:t>Традиционный уклад казаков и обрядовость.</w:t>
      </w:r>
    </w:p>
    <w:p w:rsidR="00616A52" w:rsidRDefault="00616A52" w:rsidP="003101CC">
      <w:pPr>
        <w:pStyle w:val="a"/>
        <w:rPr>
          <w:lang w:val="ru-RU"/>
        </w:rPr>
      </w:pPr>
      <w:r>
        <w:rPr>
          <w:lang w:val="ru-RU"/>
        </w:rPr>
        <w:t>Православная вера в жизни казака.</w:t>
      </w:r>
    </w:p>
    <w:p w:rsidR="00616A52" w:rsidRDefault="00616A52" w:rsidP="003101CC">
      <w:pPr>
        <w:pStyle w:val="a"/>
        <w:rPr>
          <w:lang w:val="ru-RU"/>
        </w:rPr>
      </w:pPr>
      <w:r>
        <w:rPr>
          <w:lang w:val="ru-RU"/>
        </w:rPr>
        <w:t>Образ казачества в современности.</w:t>
      </w:r>
    </w:p>
    <w:p w:rsidR="00616A52" w:rsidRDefault="00616A52" w:rsidP="003101CC">
      <w:pPr>
        <w:pStyle w:val="a"/>
        <w:rPr>
          <w:lang w:val="ru-RU"/>
        </w:rPr>
      </w:pPr>
      <w:r>
        <w:rPr>
          <w:lang w:val="ru-RU"/>
        </w:rPr>
        <w:t>Подвиги казачества в военных кампаниях.</w:t>
      </w:r>
    </w:p>
    <w:p w:rsidR="00616A52" w:rsidRDefault="00616A52" w:rsidP="003101CC">
      <w:pPr>
        <w:pStyle w:val="a"/>
        <w:rPr>
          <w:lang w:val="ru-RU"/>
        </w:rPr>
      </w:pPr>
      <w:r>
        <w:rPr>
          <w:lang w:val="ru-RU"/>
        </w:rPr>
        <w:lastRenderedPageBreak/>
        <w:t>Воины-герои из казачьих родов.</w:t>
      </w:r>
    </w:p>
    <w:p w:rsidR="00616A52" w:rsidRDefault="00616A52" w:rsidP="003101CC">
      <w:pPr>
        <w:pStyle w:val="a"/>
        <w:rPr>
          <w:lang w:val="ru-RU"/>
        </w:rPr>
      </w:pPr>
      <w:r>
        <w:rPr>
          <w:lang w:val="ru-RU"/>
        </w:rPr>
        <w:t xml:space="preserve">Церковь и казачество: </w:t>
      </w:r>
      <w:proofErr w:type="spellStart"/>
      <w:r>
        <w:rPr>
          <w:lang w:val="ru-RU"/>
        </w:rPr>
        <w:t>соработничество</w:t>
      </w:r>
      <w:proofErr w:type="spellEnd"/>
      <w:r>
        <w:rPr>
          <w:lang w:val="ru-RU"/>
        </w:rPr>
        <w:t xml:space="preserve"> на благо России.</w:t>
      </w:r>
    </w:p>
    <w:p w:rsidR="00616A52" w:rsidRDefault="00616A52" w:rsidP="003101CC">
      <w:pPr>
        <w:pStyle w:val="a"/>
        <w:rPr>
          <w:lang w:val="ru-RU"/>
        </w:rPr>
      </w:pPr>
      <w:r>
        <w:rPr>
          <w:lang w:val="ru-RU"/>
        </w:rPr>
        <w:t>Образы казаков в классической литературе.</w:t>
      </w:r>
    </w:p>
    <w:p w:rsidR="00616A52" w:rsidRDefault="00616A52" w:rsidP="003101CC">
      <w:pPr>
        <w:pStyle w:val="a"/>
        <w:rPr>
          <w:lang w:val="ru-RU"/>
        </w:rPr>
      </w:pPr>
      <w:r>
        <w:rPr>
          <w:lang w:val="ru-RU"/>
        </w:rPr>
        <w:t>Примеры патриотического служения казачества.</w:t>
      </w:r>
    </w:p>
    <w:p w:rsidR="00616A52" w:rsidRDefault="00616A52" w:rsidP="003101CC">
      <w:pPr>
        <w:pStyle w:val="a"/>
        <w:rPr>
          <w:lang w:val="ru-RU"/>
        </w:rPr>
      </w:pPr>
      <w:r>
        <w:rPr>
          <w:lang w:val="ru-RU"/>
        </w:rPr>
        <w:t>Зарубежное казачество.</w:t>
      </w:r>
    </w:p>
    <w:p w:rsidR="00616A52" w:rsidRDefault="00616A52" w:rsidP="003101CC">
      <w:pPr>
        <w:pStyle w:val="a"/>
        <w:rPr>
          <w:lang w:val="ru-RU"/>
        </w:rPr>
      </w:pPr>
      <w:r>
        <w:rPr>
          <w:lang w:val="ru-RU"/>
        </w:rPr>
        <w:t>Музыкальная и певческая культура.</w:t>
      </w:r>
    </w:p>
    <w:p w:rsidR="00616A52" w:rsidRDefault="00616A52" w:rsidP="003101CC">
      <w:pPr>
        <w:pStyle w:val="a"/>
        <w:rPr>
          <w:lang w:val="ru-RU"/>
        </w:rPr>
      </w:pPr>
      <w:r>
        <w:rPr>
          <w:lang w:val="ru-RU"/>
        </w:rPr>
        <w:t>Наука и просвещение в традициях казачества.</w:t>
      </w:r>
    </w:p>
    <w:p w:rsidR="00616A52" w:rsidRDefault="00616A52" w:rsidP="003101CC">
      <w:pPr>
        <w:pStyle w:val="a"/>
        <w:rPr>
          <w:lang w:val="ru-RU"/>
        </w:rPr>
      </w:pPr>
      <w:r>
        <w:rPr>
          <w:lang w:val="ru-RU"/>
        </w:rPr>
        <w:t>Воинская культура казачества как «православного рыцарства».</w:t>
      </w:r>
    </w:p>
    <w:p w:rsidR="00616A52" w:rsidRDefault="00616A52" w:rsidP="003101CC">
      <w:pPr>
        <w:pStyle w:val="a"/>
        <w:rPr>
          <w:lang w:val="ru-RU"/>
        </w:rPr>
      </w:pPr>
      <w:r>
        <w:rPr>
          <w:lang w:val="ru-RU"/>
        </w:rPr>
        <w:t>Возможности межкультурного</w:t>
      </w:r>
      <w:bookmarkStart w:id="0" w:name="_GoBack"/>
      <w:bookmarkEnd w:id="0"/>
      <w:r>
        <w:rPr>
          <w:lang w:val="ru-RU"/>
        </w:rPr>
        <w:t xml:space="preserve"> взаимодействия и защиты общественного порядка.</w:t>
      </w:r>
    </w:p>
    <w:p w:rsidR="00616A52" w:rsidRDefault="00616A52" w:rsidP="003101CC">
      <w:pPr>
        <w:pStyle w:val="a"/>
        <w:rPr>
          <w:lang w:val="ru-RU"/>
        </w:rPr>
      </w:pPr>
      <w:r>
        <w:rPr>
          <w:lang w:val="ru-RU"/>
        </w:rPr>
        <w:t>Казачество в живописи.</w:t>
      </w:r>
    </w:p>
    <w:p w:rsidR="00616A52" w:rsidRPr="003101CC" w:rsidRDefault="00616A52" w:rsidP="003101CC">
      <w:pPr>
        <w:pStyle w:val="a"/>
        <w:rPr>
          <w:lang w:val="ru-RU"/>
        </w:rPr>
      </w:pPr>
      <w:r>
        <w:rPr>
          <w:lang w:val="ru-RU"/>
        </w:rPr>
        <w:t>Кинематограф и драматургия о казачества.</w:t>
      </w:r>
    </w:p>
    <w:sectPr w:rsidR="00616A52" w:rsidRPr="00310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95E77"/>
    <w:multiLevelType w:val="hybridMultilevel"/>
    <w:tmpl w:val="9EA46CC2"/>
    <w:lvl w:ilvl="0" w:tplc="D16C9982">
      <w:start w:val="1"/>
      <w:numFmt w:val="decimal"/>
      <w:pStyle w:val="a"/>
      <w:lvlText w:val="%1."/>
      <w:lvlJc w:val="left"/>
      <w:pPr>
        <w:ind w:left="2149" w:hanging="360"/>
      </w:p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" w15:restartNumberingAfterBreak="0">
    <w:nsid w:val="14860C70"/>
    <w:multiLevelType w:val="hybridMultilevel"/>
    <w:tmpl w:val="AF9A455E"/>
    <w:lvl w:ilvl="0" w:tplc="855E041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24C"/>
    <w:rsid w:val="00102FC4"/>
    <w:rsid w:val="003101CC"/>
    <w:rsid w:val="00616A52"/>
    <w:rsid w:val="007A34A2"/>
    <w:rsid w:val="00AA1354"/>
    <w:rsid w:val="00B50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6C512"/>
  <w15:chartTrackingRefBased/>
  <w15:docId w15:val="{0CD8EB8B-1D6B-48E2-82BA-24F0CA085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A1354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autoRedefine/>
    <w:uiPriority w:val="9"/>
    <w:qFormat/>
    <w:rsid w:val="00AA1354"/>
    <w:pPr>
      <w:keepNext/>
      <w:keepLines/>
      <w:spacing w:before="240" w:after="0"/>
      <w:jc w:val="center"/>
      <w:outlineLvl w:val="0"/>
    </w:pPr>
    <w:rPr>
      <w:rFonts w:eastAsiaTheme="majorEastAsia" w:cstheme="majorBidi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AA1354"/>
    <w:rPr>
      <w:rFonts w:ascii="Times New Roman" w:eastAsiaTheme="majorEastAsia" w:hAnsi="Times New Roman" w:cstheme="majorBidi"/>
      <w:sz w:val="28"/>
      <w:szCs w:val="32"/>
    </w:rPr>
  </w:style>
  <w:style w:type="paragraph" w:styleId="a">
    <w:name w:val="List Paragraph"/>
    <w:basedOn w:val="a0"/>
    <w:autoRedefine/>
    <w:uiPriority w:val="34"/>
    <w:qFormat/>
    <w:rsid w:val="00AA1354"/>
    <w:pPr>
      <w:numPr>
        <w:numId w:val="2"/>
      </w:numPr>
      <w:ind w:left="0" w:firstLine="709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nekrasov</dc:creator>
  <cp:keywords/>
  <dc:description/>
  <cp:lastModifiedBy>fred nekrasov</cp:lastModifiedBy>
  <cp:revision>2</cp:revision>
  <dcterms:created xsi:type="dcterms:W3CDTF">2024-01-17T07:14:00Z</dcterms:created>
  <dcterms:modified xsi:type="dcterms:W3CDTF">2024-01-17T07:46:00Z</dcterms:modified>
</cp:coreProperties>
</file>