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082" w:type="dxa"/>
        <w:jc w:val="center"/>
        <w:tblLayout w:type="fixed"/>
        <w:tblLook w:val="06A0" w:firstRow="1" w:lastRow="0" w:firstColumn="1" w:lastColumn="0" w:noHBand="1" w:noVBand="1"/>
      </w:tblPr>
      <w:tblGrid>
        <w:gridCol w:w="2865"/>
        <w:gridCol w:w="3165"/>
        <w:gridCol w:w="3052"/>
      </w:tblGrid>
      <w:tr w:rsidR="435FD381" w:rsidTr="4472319C" w14:paraId="74719DEE">
        <w:tc>
          <w:tcPr>
            <w:tcW w:w="2865" w:type="dxa"/>
            <w:tcMar/>
            <w:vAlign w:val="center"/>
          </w:tcPr>
          <w:p w:rsidR="435FD381" w:rsidP="2824BCB5" w:rsidRDefault="435FD381" w14:paraId="1B6EF765" w14:textId="20FD8EE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SWOT-анализ burger King</w:t>
            </w:r>
          </w:p>
          <w:p w:rsidR="435FD381" w:rsidP="2824BCB5" w:rsidRDefault="435FD381" w14:paraId="143477BF" w14:textId="672F6AD8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proofErr w:type="spellStart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Асылбек</w:t>
            </w:r>
            <w:proofErr w:type="spellEnd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уулу</w:t>
            </w:r>
            <w:proofErr w:type="spellEnd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Бакыта</w:t>
            </w:r>
            <w:proofErr w:type="spellEnd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Храменкова</w:t>
            </w:r>
            <w:proofErr w:type="spellEnd"/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Георгия</w:t>
            </w:r>
          </w:p>
        </w:tc>
        <w:tc>
          <w:tcPr>
            <w:tcW w:w="3165" w:type="dxa"/>
            <w:tcMar/>
            <w:vAlign w:val="center"/>
          </w:tcPr>
          <w:p w:rsidR="435FD381" w:rsidP="4472319C" w:rsidRDefault="435FD381" w14:paraId="4CB925F3" w14:textId="451C6B35">
            <w:pPr>
              <w:pStyle w:val="a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Возможности:</w:t>
            </w:r>
          </w:p>
          <w:p w:rsidR="435FD381" w:rsidP="4472319C" w:rsidRDefault="435FD381" w14:paraId="69DB7E03" w14:textId="501C243F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Рост рекламы быстрого питания</w:t>
            </w:r>
          </w:p>
          <w:p w:rsidR="435FD381" w:rsidP="4472319C" w:rsidRDefault="435FD381" w14:paraId="4FD2611D" w14:textId="719F6F6C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Увеличение реальных располагаемых денежных доходов потребителей</w:t>
            </w:r>
          </w:p>
          <w:p w:rsidR="435FD381" w:rsidP="4472319C" w:rsidRDefault="435FD381" w14:paraId="6BD76E4D" w14:textId="0F3BC410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Рост потребления качественных продуктов</w:t>
            </w:r>
          </w:p>
          <w:p w:rsidR="435FD381" w:rsidP="4472319C" w:rsidRDefault="435FD381" w14:paraId="1CF7E7EF" w14:textId="6639680D">
            <w:pPr>
              <w:pStyle w:val="a4"/>
              <w:numPr>
                <w:ilvl w:val="0"/>
                <w:numId w:val="6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Выход бренда за Европу и США</w:t>
            </w:r>
          </w:p>
        </w:tc>
        <w:tc>
          <w:tcPr>
            <w:tcW w:w="3052" w:type="dxa"/>
            <w:tcMar/>
            <w:vAlign w:val="center"/>
          </w:tcPr>
          <w:p w:rsidR="435FD381" w:rsidP="77CB4FE8" w:rsidRDefault="435FD381" w14:paraId="6F87A65A" w14:textId="08A1D157">
            <w:pPr>
              <w:pStyle w:val="a"/>
              <w:ind w:left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Угрозы:</w:t>
            </w:r>
          </w:p>
          <w:p w:rsidR="435FD381" w:rsidP="77CB4FE8" w:rsidRDefault="435FD381" w14:paraId="27B12EEF" w14:textId="4882F4CA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Большая конкуренция</w:t>
            </w:r>
          </w:p>
          <w:p w:rsidR="435FD381" w:rsidP="2824BCB5" w:rsidRDefault="435FD381" w14:paraId="66D053AE" w14:textId="72F075A9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Глобальная </w:t>
            </w: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рецессия</w:t>
            </w:r>
          </w:p>
          <w:p w:rsidR="435FD381" w:rsidP="2824BCB5" w:rsidRDefault="435FD381" w14:paraId="33E88169" w14:textId="52192F8B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Повышение осведомленности о здоровье</w:t>
            </w:r>
          </w:p>
          <w:p w:rsidR="435FD381" w:rsidP="2824BCB5" w:rsidRDefault="435FD381" w14:paraId="01E19505" w14:textId="453DF93B">
            <w:pPr>
              <w:pStyle w:val="a4"/>
              <w:numPr>
                <w:ilvl w:val="0"/>
                <w:numId w:val="12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Потребители требуют вегетарианские блюда</w:t>
            </w:r>
          </w:p>
        </w:tc>
      </w:tr>
      <w:tr w:rsidR="5E62227D" w:rsidTr="4472319C" w14:paraId="5D6DC742">
        <w:tc>
          <w:tcPr>
            <w:tcW w:w="2865" w:type="dxa"/>
            <w:vMerge w:val="restart"/>
            <w:tcMar/>
            <w:vAlign w:val="center"/>
          </w:tcPr>
          <w:p w:rsidR="5E62227D" w:rsidP="2824BCB5" w:rsidRDefault="5E62227D" w14:paraId="0623981E" w14:textId="70D34654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Сильные стороны:</w:t>
            </w:r>
          </w:p>
          <w:p w:rsidR="5E62227D" w:rsidP="56B6EAFC" w:rsidRDefault="5E62227D" w14:paraId="5A481BE4" w14:textId="126969C2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Высокое качество</w:t>
            </w:r>
          </w:p>
          <w:p w:rsidR="5E62227D" w:rsidP="77CB4FE8" w:rsidRDefault="5E62227D" w14:paraId="139BB2B0" w14:textId="2C292C62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Широкий выбор</w:t>
            </w:r>
          </w:p>
          <w:p w:rsidR="5E62227D" w:rsidP="77CB4FE8" w:rsidRDefault="5E62227D" w14:paraId="090E8522" w14:textId="245046C9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Известный бренд</w:t>
            </w:r>
          </w:p>
        </w:tc>
        <w:tc>
          <w:tcPr>
            <w:tcW w:w="3165" w:type="dxa"/>
            <w:tcMar/>
            <w:vAlign w:val="center"/>
          </w:tcPr>
          <w:p w:rsidR="5E62227D" w:rsidP="56B6EAFC" w:rsidRDefault="5E62227D" w14:paraId="28A19096" w14:textId="25009D4A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СИВ</w:t>
            </w:r>
          </w:p>
        </w:tc>
        <w:tc>
          <w:tcPr>
            <w:tcW w:w="3052" w:type="dxa"/>
            <w:tcMar/>
            <w:vAlign w:val="center"/>
          </w:tcPr>
          <w:p w:rsidR="5E62227D" w:rsidP="56B6EAFC" w:rsidRDefault="5E62227D" w14:paraId="2EE0104A" w14:textId="78B2E85F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СИУ</w:t>
            </w:r>
          </w:p>
        </w:tc>
      </w:tr>
      <w:tr w:rsidR="435FD381" w:rsidTr="4472319C" w14:paraId="1EDBB470">
        <w:tc>
          <w:tcPr>
            <w:tcW w:w="2865" w:type="dxa"/>
            <w:vMerge/>
            <w:tcMar/>
          </w:tcPr>
          <w:p w:rsidR="435FD381" w:rsidP="435FD381" w:rsidRDefault="435FD381" w14:paraId="3C9E1BE3" w14:textId="11B297AB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Сильные стороны:</w:t>
            </w:r>
          </w:p>
          <w:p w:rsidR="435FD381" w:rsidP="435FD381" w:rsidRDefault="435FD381" w14:paraId="26D8AE9F" w14:textId="34A96D98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Известный бренд.</w:t>
            </w:r>
          </w:p>
          <w:p w:rsidR="435FD381" w:rsidP="435FD381" w:rsidRDefault="435FD381" w14:paraId="470D5BE2" w14:textId="14C25DE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Яркий и запоминающийся дизайн ресторанов.</w:t>
            </w:r>
          </w:p>
          <w:p w:rsidR="435FD381" w:rsidP="435FD381" w:rsidRDefault="435FD381" w14:paraId="372F6923" w14:textId="344C371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Высокая скорость и качество обслуживания.</w:t>
            </w:r>
          </w:p>
          <w:p w:rsidR="435FD381" w:rsidP="435FD381" w:rsidRDefault="435FD381" w14:paraId="7677BE98" w14:textId="5C77BCCA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Большой выбор блюд.</w:t>
            </w:r>
          </w:p>
          <w:p w:rsidR="435FD381" w:rsidP="435FD381" w:rsidRDefault="435FD381" w14:paraId="3AF644C0" w14:textId="669C40DF">
            <w:pPr>
              <w:pStyle w:val="a4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Финансовая стабильность.</w:t>
            </w:r>
          </w:p>
        </w:tc>
        <w:tc>
          <w:tcPr>
            <w:tcW w:w="3165" w:type="dxa"/>
            <w:tcMar/>
            <w:vAlign w:val="center"/>
          </w:tcPr>
          <w:p w:rsidR="435FD381" w:rsidP="2824BCB5" w:rsidRDefault="435FD381" w14:paraId="7BD5972F" w14:textId="3EE38442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сезонных блюд (2+3)</w:t>
            </w:r>
          </w:p>
          <w:p w:rsidR="435FD381" w:rsidP="2824BCB5" w:rsidRDefault="435FD381" w14:paraId="4711E6F8" w14:textId="2E9CE14A">
            <w:pPr>
              <w:pStyle w:val="a4"/>
              <w:numPr>
                <w:ilvl w:val="0"/>
                <w:numId w:val="15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в меню здоровых блюд (1+2)</w:t>
            </w:r>
          </w:p>
        </w:tc>
        <w:tc>
          <w:tcPr>
            <w:tcW w:w="3052" w:type="dxa"/>
            <w:tcMar/>
            <w:vAlign w:val="center"/>
          </w:tcPr>
          <w:p w:rsidR="435FD381" w:rsidP="77CB4FE8" w:rsidRDefault="435FD381" w14:paraId="6C1AADC3" w14:textId="5A84A765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Поиск работников для доставки (3+1)</w:t>
            </w:r>
          </w:p>
          <w:p w:rsidR="435FD381" w:rsidP="2824BCB5" w:rsidRDefault="435FD381" w14:paraId="23C74ABC" w14:textId="16053F91">
            <w:pPr>
              <w:pStyle w:val="a4"/>
              <w:numPr>
                <w:ilvl w:val="0"/>
                <w:numId w:val="14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Добавление не мясных блюд (1+4)</w:t>
            </w:r>
          </w:p>
        </w:tc>
      </w:tr>
      <w:tr w:rsidR="5E62227D" w:rsidTr="4472319C" w14:paraId="23620F4B">
        <w:tc>
          <w:tcPr>
            <w:tcW w:w="2865" w:type="dxa"/>
            <w:vMerge w:val="restart"/>
            <w:tcMar/>
            <w:vAlign w:val="center"/>
          </w:tcPr>
          <w:p w:rsidR="5E62227D" w:rsidP="56B6EAFC" w:rsidRDefault="5E62227D" w14:paraId="5102CFBC" w14:textId="65E872B2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Слабые стороны:</w:t>
            </w:r>
          </w:p>
          <w:p w:rsidR="5E62227D" w:rsidP="77CB4FE8" w:rsidRDefault="5E62227D" w14:paraId="1BEFF120" w14:textId="1BEAFAB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Нет ясных стратегических </w:t>
            </w: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направлений</w:t>
            </w:r>
          </w:p>
          <w:p w:rsidR="5E62227D" w:rsidP="77CB4FE8" w:rsidRDefault="5E62227D" w14:paraId="1AA60979" w14:textId="6B0F9F82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Ухудшающаяся конкурентная позиция</w:t>
            </w:r>
          </w:p>
          <w:p w:rsidR="5E62227D" w:rsidP="77CB4FE8" w:rsidRDefault="5E62227D" w14:paraId="0E5A71D5" w14:textId="33EA234A">
            <w:pPr>
              <w:pStyle w:val="a4"/>
              <w:numPr>
                <w:ilvl w:val="0"/>
                <w:numId w:val="5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Нестабильная прибыль</w:t>
            </w:r>
          </w:p>
        </w:tc>
        <w:tc>
          <w:tcPr>
            <w:tcW w:w="3165" w:type="dxa"/>
            <w:tcMar/>
            <w:vAlign w:val="center"/>
          </w:tcPr>
          <w:p w:rsidR="5E62227D" w:rsidP="56B6EAFC" w:rsidRDefault="5E62227D" w14:paraId="3331E212" w14:textId="795D82AB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СЛВ</w:t>
            </w:r>
          </w:p>
        </w:tc>
        <w:tc>
          <w:tcPr>
            <w:tcW w:w="3052" w:type="dxa"/>
            <w:tcMar/>
            <w:vAlign w:val="center"/>
          </w:tcPr>
          <w:p w:rsidR="5E62227D" w:rsidP="56B6EAFC" w:rsidRDefault="5E62227D" w14:paraId="09A156CB" w14:textId="017CBA59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СЛУ</w:t>
            </w:r>
          </w:p>
        </w:tc>
      </w:tr>
      <w:tr w:rsidR="435FD381" w:rsidTr="4472319C" w14:paraId="6D725C0F">
        <w:tc>
          <w:tcPr>
            <w:tcW w:w="2865" w:type="dxa"/>
            <w:vMerge/>
            <w:tcMar/>
          </w:tcPr>
          <w:p w:rsidR="435FD381" w:rsidP="435FD381" w:rsidRDefault="435FD381" w14:paraId="2066B5BC" w14:textId="68A0C9EF">
            <w:pPr>
              <w:pStyle w:val="a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Слабые стороны:</w:t>
            </w:r>
          </w:p>
          <w:p w:rsidR="435FD381" w:rsidP="435FD381" w:rsidRDefault="435FD381" w14:paraId="0AD58248" w14:textId="41CC4D4E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Высокие производственные издержки.</w:t>
            </w:r>
          </w:p>
          <w:p w:rsidR="435FD381" w:rsidP="435FD381" w:rsidRDefault="435FD381" w14:paraId="022B1318" w14:textId="73EB3A7F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435FD381" w:rsidR="435FD381">
              <w:rPr>
                <w:rFonts w:ascii="Times New Roman" w:hAnsi="Times New Roman" w:eastAsia="Times New Roman" w:cs="Times New Roman"/>
                <w:sz w:val="28"/>
                <w:szCs w:val="28"/>
              </w:rPr>
              <w:t>Рестораны быстрого питания считаются не здоровыми</w:t>
            </w:r>
          </w:p>
          <w:p w:rsidR="435FD381" w:rsidP="435FD381" w:rsidRDefault="435FD381" w14:paraId="4D548253" w14:textId="164E1546">
            <w:pPr>
              <w:pStyle w:val="a4"/>
              <w:numPr>
                <w:ilvl w:val="0"/>
                <w:numId w:val="5"/>
              </w:numPr>
              <w:rPr>
                <w:sz w:val="28"/>
                <w:szCs w:val="28"/>
              </w:rPr>
            </w:pPr>
          </w:p>
        </w:tc>
        <w:tc>
          <w:tcPr>
            <w:tcW w:w="3165" w:type="dxa"/>
            <w:tcMar/>
            <w:vAlign w:val="center"/>
          </w:tcPr>
          <w:p w:rsidR="435FD381" w:rsidP="77CB4FE8" w:rsidRDefault="435FD381" w14:paraId="150C04CF" w14:textId="516E447B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Изменение политики управления персоналом (1+1)</w:t>
            </w:r>
          </w:p>
          <w:p w:rsidR="435FD381" w:rsidP="77CB4FE8" w:rsidRDefault="435FD381" w14:paraId="25CA8897" w14:textId="4BCE5B0E">
            <w:pPr>
              <w:pStyle w:val="a4"/>
              <w:numPr>
                <w:ilvl w:val="0"/>
                <w:numId w:val="10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Увеличение прибыли за счет открытия ресторанов в экономически развитых странах</w:t>
            </w: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(3+4)</w:t>
            </w:r>
          </w:p>
        </w:tc>
        <w:tc>
          <w:tcPr>
            <w:tcW w:w="3052" w:type="dxa"/>
            <w:tcMar/>
            <w:vAlign w:val="center"/>
          </w:tcPr>
          <w:p w:rsidR="435FD381" w:rsidP="4472319C" w:rsidRDefault="435FD381" w14:paraId="563C47A9" w14:textId="760AA882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Создание меню блюд для детей (1+1)</w:t>
            </w:r>
          </w:p>
          <w:p w:rsidR="435FD381" w:rsidP="4472319C" w:rsidRDefault="435FD381" w14:paraId="3227A8ED" w14:textId="4DF05A38">
            <w:pPr>
              <w:pStyle w:val="a4"/>
              <w:numPr>
                <w:ilvl w:val="0"/>
                <w:numId w:val="16"/>
              </w:num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Создание новых услуг (2+2)</w:t>
            </w:r>
          </w:p>
          <w:p w:rsidR="435FD381" w:rsidP="2824BCB5" w:rsidRDefault="435FD381" w14:paraId="0CCFA3D1" w14:textId="1AF6BFC7">
            <w:pPr>
              <w:pStyle w:val="a4"/>
              <w:numPr>
                <w:ilvl w:val="0"/>
                <w:numId w:val="16"/>
              </w:numPr>
              <w:jc w:val="center"/>
              <w:rPr>
                <w:sz w:val="28"/>
                <w:szCs w:val="28"/>
              </w:rPr>
            </w:pPr>
            <w:r w:rsidRPr="4472319C" w:rsidR="4472319C">
              <w:rPr>
                <w:rFonts w:ascii="Times New Roman" w:hAnsi="Times New Roman" w:eastAsia="Times New Roman" w:cs="Times New Roman"/>
                <w:sz w:val="28"/>
                <w:szCs w:val="28"/>
              </w:rPr>
              <w:t>несмотря на то, что продукты питания необходимы, клиенты обычно сокращают прием пищи вне дома во времена экономических трудностей, снижение клиентов (3+2)</w:t>
            </w:r>
          </w:p>
          <w:p w:rsidR="435FD381" w:rsidP="2824BCB5" w:rsidRDefault="435FD381" w14:paraId="70AB6430" w14:textId="1AF8285E">
            <w:pPr>
              <w:pStyle w:val="a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56B6EAFC" w:rsidP="56B6EAFC" w:rsidRDefault="56B6EAFC" w14:paraId="69A69C02" w14:textId="15D9719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sectPr w:rsidR="00F91B8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521F1D"/>
    <w:multiLevelType w:val="hybridMultilevel"/>
    <w:tmpl w:val="B4723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6E1B"/>
    <w:multiLevelType w:val="hybridMultilevel"/>
    <w:tmpl w:val="B77EFE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57979"/>
    <w:multiLevelType w:val="hybridMultilevel"/>
    <w:tmpl w:val="F46A40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B86"/>
    <w:rsid w:val="00255628"/>
    <w:rsid w:val="00321929"/>
    <w:rsid w:val="003D3D34"/>
    <w:rsid w:val="003E03BA"/>
    <w:rsid w:val="00493F75"/>
    <w:rsid w:val="004E0ED5"/>
    <w:rsid w:val="0051448F"/>
    <w:rsid w:val="005C22B7"/>
    <w:rsid w:val="005D66E4"/>
    <w:rsid w:val="00652E5E"/>
    <w:rsid w:val="006E24B7"/>
    <w:rsid w:val="00721782"/>
    <w:rsid w:val="007832C3"/>
    <w:rsid w:val="007A7268"/>
    <w:rsid w:val="007B41F6"/>
    <w:rsid w:val="007D7FBB"/>
    <w:rsid w:val="00837B58"/>
    <w:rsid w:val="008C5CF0"/>
    <w:rsid w:val="009A297A"/>
    <w:rsid w:val="009A426D"/>
    <w:rsid w:val="009B5EBB"/>
    <w:rsid w:val="00A30010"/>
    <w:rsid w:val="00A542AA"/>
    <w:rsid w:val="00A743B7"/>
    <w:rsid w:val="00AD5113"/>
    <w:rsid w:val="00B76C71"/>
    <w:rsid w:val="00C5733F"/>
    <w:rsid w:val="00CC3134"/>
    <w:rsid w:val="00D04DE9"/>
    <w:rsid w:val="00ED0C09"/>
    <w:rsid w:val="00EE313D"/>
    <w:rsid w:val="00F43756"/>
    <w:rsid w:val="00F91B86"/>
    <w:rsid w:val="00FD7E73"/>
    <w:rsid w:val="2824BCB5"/>
    <w:rsid w:val="435FD381"/>
    <w:rsid w:val="4472319C"/>
    <w:rsid w:val="56B6EAFC"/>
    <w:rsid w:val="5E62227D"/>
    <w:rsid w:val="77CB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  <w15:chartTrackingRefBased/>
  <w15:docId w15:val="{7EE6C399-B85D-244F-B22A-F7A5F1545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C573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FD7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Асылбек уулу Бакыт</lastModifiedBy>
  <revision>40</revision>
  <dcterms:created xsi:type="dcterms:W3CDTF">2012-08-07T04:01:00.0000000Z</dcterms:created>
  <dcterms:modified xsi:type="dcterms:W3CDTF">2022-02-08T11:37:29.4301644Z</dcterms:modified>
</coreProperties>
</file>