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51" w:rsidRPr="00021751" w:rsidRDefault="00021751" w:rsidP="00021751">
      <w:pPr>
        <w:pStyle w:val="1"/>
      </w:pPr>
      <w:r w:rsidRPr="00021751">
        <w:t>Техническое задание</w:t>
      </w:r>
    </w:p>
    <w:p w:rsidR="00021751" w:rsidRPr="00021751" w:rsidRDefault="006955C3" w:rsidP="00021751">
      <w:pPr>
        <w:rPr>
          <w:b/>
        </w:rPr>
      </w:pPr>
      <w:r w:rsidRPr="00021751">
        <w:rPr>
          <w:b/>
        </w:rPr>
        <w:t>Наимено</w:t>
      </w:r>
      <w:r w:rsidR="00021751" w:rsidRPr="00021751">
        <w:rPr>
          <w:b/>
        </w:rPr>
        <w:t>вание программы</w:t>
      </w:r>
    </w:p>
    <w:p w:rsidR="006955C3" w:rsidRPr="006955C3" w:rsidRDefault="006955C3" w:rsidP="00021751">
      <w:r>
        <w:t>«</w:t>
      </w:r>
      <w:r>
        <w:rPr>
          <w:lang w:val="en-US"/>
        </w:rPr>
        <w:t>Chess</w:t>
      </w:r>
      <w:r>
        <w:t>»</w:t>
      </w:r>
    </w:p>
    <w:p w:rsidR="006955C3" w:rsidRPr="00021751" w:rsidRDefault="006955C3" w:rsidP="00021751">
      <w:pPr>
        <w:rPr>
          <w:b/>
        </w:rPr>
      </w:pPr>
      <w:r w:rsidRPr="00021751">
        <w:rPr>
          <w:b/>
        </w:rPr>
        <w:t>Назначение и область применения</w:t>
      </w:r>
    </w:p>
    <w:p w:rsidR="006955C3" w:rsidRDefault="006955C3" w:rsidP="00021751">
      <w:r>
        <w:t>Программа предназначена для однопользовательской и многопользовательской игры в шахматы, предназначенные для развлечения пользователя</w:t>
      </w:r>
      <w:r w:rsidR="002D0F2F">
        <w:t>.</w:t>
      </w:r>
    </w:p>
    <w:p w:rsidR="006955C3" w:rsidRPr="00021751" w:rsidRDefault="006955C3" w:rsidP="00021751">
      <w:pPr>
        <w:rPr>
          <w:b/>
        </w:rPr>
      </w:pPr>
      <w:r w:rsidRPr="00021751">
        <w:rPr>
          <w:b/>
        </w:rPr>
        <w:t>Основание для разработки</w:t>
      </w:r>
    </w:p>
    <w:p w:rsidR="00021751" w:rsidRPr="00021751" w:rsidRDefault="006955C3" w:rsidP="002D0F2F">
      <w:r>
        <w:t>Разработка производиться по документу архитектуры приложения</w:t>
      </w:r>
      <w:r w:rsidR="00021751">
        <w:t>.</w:t>
      </w:r>
    </w:p>
    <w:p w:rsidR="006955C3" w:rsidRPr="006955C3" w:rsidRDefault="006955C3" w:rsidP="00021751">
      <w:r>
        <w:t>Документация:</w:t>
      </w:r>
    </w:p>
    <w:p w:rsidR="006955C3" w:rsidRDefault="006955C3" w:rsidP="00021751">
      <w:pPr>
        <w:pStyle w:val="a"/>
        <w:ind w:left="0" w:firstLine="709"/>
      </w:pPr>
      <w:r>
        <w:t xml:space="preserve">Документ «архитектура проекта и </w:t>
      </w:r>
      <w:proofErr w:type="spellStart"/>
      <w:r w:rsidR="00021751">
        <w:rPr>
          <w:lang w:val="en-US"/>
        </w:rPr>
        <w:t>uml</w:t>
      </w:r>
      <w:proofErr w:type="spellEnd"/>
      <w:r w:rsidR="00021751" w:rsidRPr="00021751">
        <w:t>-</w:t>
      </w:r>
      <w:r>
        <w:t>диаграммы».</w:t>
      </w:r>
    </w:p>
    <w:p w:rsidR="006955C3" w:rsidRDefault="006955C3" w:rsidP="00021751">
      <w:pPr>
        <w:pStyle w:val="a"/>
        <w:ind w:left="0" w:firstLine="709"/>
      </w:pPr>
      <w:r>
        <w:t>Документ тестирования.</w:t>
      </w:r>
    </w:p>
    <w:p w:rsidR="006955C3" w:rsidRDefault="006955C3" w:rsidP="00021751">
      <w:pPr>
        <w:pStyle w:val="a"/>
        <w:ind w:left="0" w:firstLine="709"/>
      </w:pPr>
      <w:r>
        <w:t>Документация для пользователя.</w:t>
      </w:r>
    </w:p>
    <w:p w:rsidR="006955C3" w:rsidRDefault="006955C3" w:rsidP="00021751">
      <w:r>
        <w:t>Требования к программе: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Выбор цвета фигур (черное/белое).</w:t>
      </w:r>
    </w:p>
    <w:p w:rsidR="006955C3" w:rsidRDefault="002D0F2F" w:rsidP="00021751">
      <w:pPr>
        <w:pStyle w:val="a"/>
        <w:numPr>
          <w:ilvl w:val="0"/>
          <w:numId w:val="11"/>
        </w:numPr>
        <w:ind w:left="0" w:firstLine="709"/>
      </w:pPr>
      <w:r>
        <w:t xml:space="preserve">Простой </w:t>
      </w:r>
      <w:r w:rsidR="006955C3">
        <w:t>интерфейс.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 xml:space="preserve">Приложение должно поддерживаться на системах </w:t>
      </w:r>
      <w:proofErr w:type="spellStart"/>
      <w:r>
        <w:t>windows</w:t>
      </w:r>
      <w:proofErr w:type="spellEnd"/>
      <w:r>
        <w:t xml:space="preserve"> 10(х64,</w:t>
      </w:r>
      <w:r w:rsidR="00021751">
        <w:t xml:space="preserve"> </w:t>
      </w:r>
      <w:r>
        <w:t>х86).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 xml:space="preserve">Игра должна иметь установщик с расширением </w:t>
      </w:r>
      <w:proofErr w:type="spellStart"/>
      <w:r>
        <w:t>exe</w:t>
      </w:r>
      <w:proofErr w:type="spellEnd"/>
      <w:r>
        <w:t xml:space="preserve"> и</w:t>
      </w:r>
      <w:r w:rsidR="00A103CB">
        <w:t>ли</w:t>
      </w:r>
      <w:r>
        <w:t xml:space="preserve"> </w:t>
      </w:r>
      <w:proofErr w:type="spellStart"/>
      <w:r>
        <w:t>msi</w:t>
      </w:r>
      <w:proofErr w:type="spellEnd"/>
      <w:r>
        <w:t>.</w:t>
      </w:r>
    </w:p>
    <w:p w:rsidR="00C06980" w:rsidRDefault="00C06980" w:rsidP="00021751">
      <w:pPr>
        <w:pStyle w:val="a"/>
        <w:numPr>
          <w:ilvl w:val="0"/>
          <w:numId w:val="11"/>
        </w:numPr>
        <w:ind w:left="0" w:firstLine="709"/>
      </w:pPr>
      <w:r>
        <w:t>Игра должна установиться.</w:t>
      </w:r>
    </w:p>
    <w:p w:rsidR="00C06980" w:rsidRDefault="00C06980" w:rsidP="00021751">
      <w:pPr>
        <w:pStyle w:val="a"/>
        <w:numPr>
          <w:ilvl w:val="0"/>
          <w:numId w:val="11"/>
        </w:numPr>
        <w:ind w:left="0" w:firstLine="709"/>
      </w:pPr>
      <w:r>
        <w:t>При удалении иг</w:t>
      </w:r>
      <w:r w:rsidR="00E44E2F">
        <w:t>ры, приложенные к ней файлы</w:t>
      </w:r>
      <w:r>
        <w:t xml:space="preserve"> должны</w:t>
      </w:r>
      <w:r w:rsidR="00E44E2F">
        <w:t xml:space="preserve"> стереться</w:t>
      </w:r>
      <w:r>
        <w:t>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Игра должна поддерживать 3</w:t>
      </w:r>
      <w:r>
        <w:rPr>
          <w:lang w:val="en-US"/>
        </w:rPr>
        <w:t>D</w:t>
      </w:r>
      <w:r w:rsidRPr="006955C3">
        <w:t xml:space="preserve"> </w:t>
      </w:r>
      <w:r>
        <w:t>графику.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 xml:space="preserve">Поддержка одиночной игры с </w:t>
      </w:r>
      <w:r w:rsidR="002D0F2F">
        <w:t>«</w:t>
      </w:r>
      <w:r>
        <w:t>компьютером</w:t>
      </w:r>
      <w:r w:rsidR="002D0F2F">
        <w:t>»</w:t>
      </w:r>
      <w:r>
        <w:t>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Поддержка сетевой игры (</w:t>
      </w:r>
      <w:r w:rsidR="00021751">
        <w:t xml:space="preserve">игра </w:t>
      </w:r>
      <w:r>
        <w:t>человек</w:t>
      </w:r>
      <w:r w:rsidR="002D0F2F">
        <w:t>а</w:t>
      </w:r>
      <w:r>
        <w:t xml:space="preserve"> с</w:t>
      </w:r>
      <w:r w:rsidR="00021751">
        <w:t xml:space="preserve"> другим</w:t>
      </w:r>
      <w:r>
        <w:t xml:space="preserve"> человеком).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 xml:space="preserve">Игроки должны иметь свой </w:t>
      </w:r>
      <w:r w:rsidR="002D0F2F">
        <w:rPr>
          <w:lang w:val="en-US"/>
        </w:rPr>
        <w:t>IP</w:t>
      </w:r>
      <w:r>
        <w:t>, чтобы к ним могли присоединиться.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Должны быть показаны варианты хода при нажатии на фигуру.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Должна быть кнопка реванша.</w:t>
      </w:r>
    </w:p>
    <w:p w:rsidR="006955C3" w:rsidRDefault="006955C3" w:rsidP="00021751">
      <w:pPr>
        <w:pStyle w:val="a"/>
        <w:numPr>
          <w:ilvl w:val="0"/>
          <w:numId w:val="11"/>
        </w:numPr>
        <w:ind w:left="0" w:firstLine="709"/>
      </w:pPr>
      <w:r>
        <w:t>Контроль правильности хода</w:t>
      </w:r>
      <w:r w:rsidR="00817979">
        <w:t xml:space="preserve"> фигур</w:t>
      </w:r>
      <w:r>
        <w:t>.</w:t>
      </w:r>
    </w:p>
    <w:p w:rsidR="00021751" w:rsidRDefault="006955C3" w:rsidP="002D0F2F">
      <w:pPr>
        <w:pStyle w:val="a"/>
        <w:numPr>
          <w:ilvl w:val="0"/>
          <w:numId w:val="11"/>
        </w:numPr>
        <w:ind w:left="0" w:firstLine="709"/>
      </w:pPr>
      <w:bookmarkStart w:id="0" w:name="_GoBack"/>
      <w:r>
        <w:t>Должны быть уровни с интерактивным обучением.</w:t>
      </w:r>
    </w:p>
    <w:bookmarkEnd w:id="0"/>
    <w:p w:rsidR="006955C3" w:rsidRDefault="00021751" w:rsidP="00021751">
      <w:r>
        <w:lastRenderedPageBreak/>
        <w:t xml:space="preserve">Сроки разработки, тестирования и презентации приложения: </w:t>
      </w:r>
    </w:p>
    <w:p w:rsidR="006955C3" w:rsidRDefault="006955C3" w:rsidP="00021751">
      <w:pPr>
        <w:pStyle w:val="a"/>
        <w:numPr>
          <w:ilvl w:val="0"/>
          <w:numId w:val="12"/>
        </w:numPr>
        <w:ind w:left="0" w:firstLine="709"/>
      </w:pPr>
      <w:r>
        <w:t>03.03</w:t>
      </w:r>
      <w:r w:rsidR="00BB7233">
        <w:t>-04.03 о</w:t>
      </w:r>
      <w:r w:rsidR="00021751">
        <w:t>писание архитектуры проекта и составление UML-диаграмм;</w:t>
      </w:r>
    </w:p>
    <w:p w:rsidR="006955C3" w:rsidRPr="006955C3" w:rsidRDefault="002D0F2F" w:rsidP="00021751">
      <w:pPr>
        <w:pStyle w:val="a1"/>
        <w:numPr>
          <w:ilvl w:val="0"/>
          <w:numId w:val="12"/>
        </w:numPr>
        <w:ind w:left="0" w:firstLine="709"/>
      </w:pPr>
      <w:r>
        <w:t>04.</w:t>
      </w:r>
      <w:r w:rsidRPr="002D0F2F">
        <w:t>03</w:t>
      </w:r>
      <w:r w:rsidR="006955C3">
        <w:t>-</w:t>
      </w:r>
      <w:r w:rsidR="00C7049F">
        <w:t>8</w:t>
      </w:r>
      <w:r w:rsidR="006955C3">
        <w:t>.</w:t>
      </w:r>
      <w:r w:rsidR="00C7049F">
        <w:t>05</w:t>
      </w:r>
      <w:r w:rsidR="00BB7233">
        <w:t xml:space="preserve"> с</w:t>
      </w:r>
      <w:r w:rsidR="006955C3">
        <w:t xml:space="preserve">роки разработки </w:t>
      </w:r>
      <w:r w:rsidR="006955C3">
        <w:rPr>
          <w:lang w:val="en-US"/>
        </w:rPr>
        <w:t>UI</w:t>
      </w:r>
      <w:r w:rsidR="006955C3" w:rsidRPr="006955C3">
        <w:t xml:space="preserve"> </w:t>
      </w:r>
      <w:r w:rsidR="006955C3">
        <w:t>и приложения</w:t>
      </w:r>
      <w:r w:rsidR="00021751">
        <w:t>;</w:t>
      </w:r>
    </w:p>
    <w:p w:rsidR="006955C3" w:rsidRDefault="00C7049F" w:rsidP="00021751">
      <w:pPr>
        <w:pStyle w:val="a1"/>
        <w:numPr>
          <w:ilvl w:val="0"/>
          <w:numId w:val="12"/>
        </w:numPr>
        <w:ind w:left="0" w:firstLine="709"/>
      </w:pPr>
      <w:r>
        <w:t xml:space="preserve">9.05 </w:t>
      </w:r>
      <w:r w:rsidR="00BB7233">
        <w:t>т</w:t>
      </w:r>
      <w:r w:rsidR="00D36F1B">
        <w:t xml:space="preserve">естирование приложения, </w:t>
      </w:r>
      <w:r w:rsidR="006955C3">
        <w:t>выявление ошибок</w:t>
      </w:r>
      <w:r w:rsidR="00D36F1B">
        <w:t xml:space="preserve"> и отладка</w:t>
      </w:r>
      <w:r w:rsidR="00021751">
        <w:t>;</w:t>
      </w:r>
    </w:p>
    <w:p w:rsidR="00BB7233" w:rsidRPr="006955C3" w:rsidRDefault="00C7049F" w:rsidP="00021751">
      <w:pPr>
        <w:pStyle w:val="a1"/>
        <w:numPr>
          <w:ilvl w:val="0"/>
          <w:numId w:val="12"/>
        </w:numPr>
        <w:ind w:left="0" w:firstLine="709"/>
      </w:pPr>
      <w:r>
        <w:t>10.05-11</w:t>
      </w:r>
      <w:r w:rsidR="00BB7233">
        <w:t>.05 доработка приложения;</w:t>
      </w:r>
    </w:p>
    <w:p w:rsidR="006955C3" w:rsidRDefault="00BB7233" w:rsidP="00021751">
      <w:pPr>
        <w:pStyle w:val="a"/>
        <w:numPr>
          <w:ilvl w:val="0"/>
          <w:numId w:val="12"/>
        </w:numPr>
        <w:ind w:left="0" w:firstLine="709"/>
      </w:pPr>
      <w:r>
        <w:t>13.05 п</w:t>
      </w:r>
      <w:r w:rsidR="006955C3">
        <w:t>одготовка пакета документации и установщика, для передачи проекта заказчику</w:t>
      </w:r>
      <w:r w:rsidR="00021751">
        <w:t>;</w:t>
      </w:r>
    </w:p>
    <w:p w:rsidR="001B6572" w:rsidRPr="001B6572" w:rsidRDefault="006955C3" w:rsidP="001B6572">
      <w:pPr>
        <w:pStyle w:val="a"/>
        <w:numPr>
          <w:ilvl w:val="0"/>
          <w:numId w:val="12"/>
        </w:numPr>
        <w:ind w:left="0" w:firstLine="709"/>
      </w:pPr>
      <w:r>
        <w:t>02.06</w:t>
      </w:r>
      <w:r w:rsidR="00021751">
        <w:t xml:space="preserve"> </w:t>
      </w:r>
      <w:r>
        <w:t>-</w:t>
      </w:r>
      <w:r w:rsidR="00021751">
        <w:t xml:space="preserve"> </w:t>
      </w:r>
      <w:r w:rsidR="00BB7233">
        <w:t>03.06 п</w:t>
      </w:r>
      <w:r>
        <w:t>резентация готового продукта</w:t>
      </w:r>
      <w:r w:rsidR="00021751">
        <w:t>.</w:t>
      </w:r>
    </w:p>
    <w:sectPr w:rsidR="001B6572" w:rsidRPr="001B6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6BDB"/>
    <w:multiLevelType w:val="hybridMultilevel"/>
    <w:tmpl w:val="3D36D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A67B5E"/>
    <w:multiLevelType w:val="hybridMultilevel"/>
    <w:tmpl w:val="605C0F9C"/>
    <w:lvl w:ilvl="0" w:tplc="972E2EF4">
      <w:start w:val="1"/>
      <w:numFmt w:val="decimal"/>
      <w:pStyle w:val="a"/>
      <w:lvlText w:val="%1."/>
      <w:lvlJc w:val="left"/>
      <w:pPr>
        <w:ind w:left="1429" w:hanging="360"/>
      </w:pPr>
    </w:lvl>
    <w:lvl w:ilvl="1" w:tplc="13E8252C">
      <w:numFmt w:val="bullet"/>
      <w:lvlText w:val="·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E58BA"/>
    <w:multiLevelType w:val="hybridMultilevel"/>
    <w:tmpl w:val="3C527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503748"/>
    <w:multiLevelType w:val="hybridMultilevel"/>
    <w:tmpl w:val="EB3AC080"/>
    <w:lvl w:ilvl="0" w:tplc="D4429E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01"/>
    <w:rsid w:val="00021751"/>
    <w:rsid w:val="000A67E3"/>
    <w:rsid w:val="001B6572"/>
    <w:rsid w:val="002D0F2F"/>
    <w:rsid w:val="00347A54"/>
    <w:rsid w:val="0039226F"/>
    <w:rsid w:val="003A6E37"/>
    <w:rsid w:val="004C46DA"/>
    <w:rsid w:val="00550A53"/>
    <w:rsid w:val="00553E84"/>
    <w:rsid w:val="005A54B6"/>
    <w:rsid w:val="00674DA6"/>
    <w:rsid w:val="006955C3"/>
    <w:rsid w:val="007266C9"/>
    <w:rsid w:val="007F097B"/>
    <w:rsid w:val="00817979"/>
    <w:rsid w:val="008E314D"/>
    <w:rsid w:val="00942F4B"/>
    <w:rsid w:val="00A103CB"/>
    <w:rsid w:val="00A17B22"/>
    <w:rsid w:val="00AE265B"/>
    <w:rsid w:val="00BA5001"/>
    <w:rsid w:val="00BB7233"/>
    <w:rsid w:val="00BC7484"/>
    <w:rsid w:val="00C06980"/>
    <w:rsid w:val="00C7049F"/>
    <w:rsid w:val="00CC2191"/>
    <w:rsid w:val="00D36F1B"/>
    <w:rsid w:val="00DF431A"/>
    <w:rsid w:val="00E16C44"/>
    <w:rsid w:val="00E44E2F"/>
    <w:rsid w:val="00FC44D4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535F"/>
  <w15:chartTrackingRefBased/>
  <w15:docId w15:val="{DB4FEF1A-08B1-4127-8066-4078447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a1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21751"/>
    <w:pPr>
      <w:keepNext/>
      <w:keepLines/>
      <w:spacing w:before="240"/>
      <w:ind w:left="284"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ля отчетов"/>
    <w:basedOn w:val="a0"/>
    <w:next w:val="1"/>
    <w:link w:val="a6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6">
    <w:name w:val="Для отчетов Знак"/>
    <w:basedOn w:val="a2"/>
    <w:link w:val="a5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2175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2"/>
    <w:link w:val="a7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9">
    <w:name w:val="Book Title"/>
    <w:basedOn w:val="a2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a">
    <w:name w:val="caption"/>
    <w:basedOn w:val="a0"/>
    <w:next w:val="a0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">
    <w:name w:val="List Paragraph"/>
    <w:basedOn w:val="a0"/>
    <w:autoRedefine/>
    <w:uiPriority w:val="34"/>
    <w:qFormat/>
    <w:rsid w:val="006955C3"/>
    <w:pPr>
      <w:numPr>
        <w:numId w:val="10"/>
      </w:numPr>
      <w:contextualSpacing/>
    </w:pPr>
    <w:rPr>
      <w:color w:val="000000" w:themeColor="text1"/>
    </w:rPr>
  </w:style>
  <w:style w:type="paragraph" w:styleId="ab">
    <w:name w:val="Body Text"/>
    <w:basedOn w:val="a0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1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1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19</cp:revision>
  <dcterms:created xsi:type="dcterms:W3CDTF">2023-02-19T08:53:00Z</dcterms:created>
  <dcterms:modified xsi:type="dcterms:W3CDTF">2023-05-13T09:36:00Z</dcterms:modified>
</cp:coreProperties>
</file>