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</w:pPr>
    </w:p>
    <w:p w:rsidR="00940757" w:rsidRDefault="00940757" w:rsidP="00940757">
      <w:pPr>
        <w:spacing w:after="0" w:line="240" w:lineRule="auto"/>
        <w:jc w:val="center"/>
        <w:rPr>
          <w:sz w:val="20"/>
          <w:szCs w:val="20"/>
        </w:rPr>
      </w:pPr>
    </w:p>
    <w:p w:rsidR="00940757" w:rsidRDefault="00940757" w:rsidP="00940757">
      <w:pPr>
        <w:spacing w:after="0" w:line="240" w:lineRule="auto"/>
        <w:jc w:val="center"/>
        <w:rPr>
          <w:sz w:val="20"/>
          <w:szCs w:val="20"/>
        </w:rPr>
      </w:pP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lastRenderedPageBreak/>
        <w:t>Министерство образования и науки РФ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высшего образования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и управления им. К. Г. Разумовского (Первый казачий университет)</w:t>
      </w:r>
    </w:p>
    <w:p w:rsidR="00940757" w:rsidRPr="00217BBF" w:rsidRDefault="00940757" w:rsidP="00940757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:rsidR="00940757" w:rsidRDefault="00940757" w:rsidP="00940757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 ПРАКТИКИ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DA106B" w:rsidRDefault="0066199B" w:rsidP="00DA106B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УП.0</w:t>
      </w:r>
      <w:r w:rsidRPr="00840488">
        <w:rPr>
          <w:sz w:val="24"/>
          <w:szCs w:val="24"/>
        </w:rPr>
        <w:t>1</w:t>
      </w:r>
      <w:r w:rsidR="00DA106B">
        <w:rPr>
          <w:sz w:val="24"/>
          <w:szCs w:val="24"/>
        </w:rPr>
        <w:t>.01 Учебная практика</w:t>
      </w:r>
    </w:p>
    <w:p w:rsidR="00940757" w:rsidRDefault="00DA106B" w:rsidP="00DA106B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>по профессиональному модулю</w:t>
      </w:r>
      <w:r w:rsidR="00022A9D">
        <w:rPr>
          <w:sz w:val="24"/>
          <w:szCs w:val="24"/>
        </w:rPr>
        <w:t xml:space="preserve"> П</w:t>
      </w:r>
      <w:r w:rsidR="00445A44">
        <w:rPr>
          <w:sz w:val="24"/>
          <w:szCs w:val="24"/>
        </w:rPr>
        <w:t>М</w:t>
      </w:r>
      <w:r w:rsidR="0066199B">
        <w:rPr>
          <w:color w:val="000000"/>
          <w:sz w:val="24"/>
          <w:szCs w:val="20"/>
          <w:shd w:val="clear" w:color="auto" w:fill="FFFFFF"/>
        </w:rPr>
        <w:t>.01</w:t>
      </w:r>
      <w:r w:rsidR="00022A9D">
        <w:rPr>
          <w:color w:val="000000"/>
          <w:sz w:val="24"/>
          <w:szCs w:val="20"/>
          <w:shd w:val="clear" w:color="auto" w:fill="FFFFFF"/>
        </w:rPr>
        <w:t xml:space="preserve"> </w:t>
      </w:r>
      <w:r w:rsidR="00FD3550" w:rsidRPr="00FD3550">
        <w:rPr>
          <w:color w:val="000000"/>
          <w:sz w:val="24"/>
          <w:szCs w:val="20"/>
          <w:shd w:val="clear" w:color="auto" w:fill="FFFFFF"/>
        </w:rPr>
        <w:t>Осуществление интеграции программных модулей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студента Асылбек уулу Бакыта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гр</w:t>
      </w:r>
      <w:r>
        <w:rPr>
          <w:sz w:val="24"/>
          <w:szCs w:val="24"/>
        </w:rPr>
        <w:t xml:space="preserve">уппа </w:t>
      </w:r>
      <w:r w:rsidRPr="00817621">
        <w:rPr>
          <w:sz w:val="24"/>
        </w:rPr>
        <w:t>090207-9о-20/2</w:t>
      </w:r>
      <w:r w:rsidRPr="009F2001">
        <w:rPr>
          <w:sz w:val="22"/>
          <w:szCs w:val="24"/>
        </w:rPr>
        <w:t xml:space="preserve"> </w:t>
      </w:r>
      <w:r>
        <w:rPr>
          <w:sz w:val="24"/>
          <w:szCs w:val="24"/>
        </w:rPr>
        <w:t xml:space="preserve">специальность </w:t>
      </w:r>
      <w:r w:rsidRPr="00817621">
        <w:rPr>
          <w:sz w:val="24"/>
        </w:rPr>
        <w:t>09</w:t>
      </w:r>
      <w:r>
        <w:rPr>
          <w:sz w:val="24"/>
        </w:rPr>
        <w:t>.</w:t>
      </w:r>
      <w:r w:rsidRPr="00817621">
        <w:rPr>
          <w:sz w:val="24"/>
        </w:rPr>
        <w:t>02</w:t>
      </w:r>
      <w:r>
        <w:rPr>
          <w:sz w:val="24"/>
        </w:rPr>
        <w:t>.</w:t>
      </w:r>
      <w:r w:rsidRPr="00817621">
        <w:rPr>
          <w:sz w:val="24"/>
        </w:rPr>
        <w:t>07</w:t>
      </w:r>
      <w:r>
        <w:rPr>
          <w:sz w:val="24"/>
          <w:szCs w:val="24"/>
        </w:rPr>
        <w:t xml:space="preserve"> 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Pr="00817621" w:rsidRDefault="00940757" w:rsidP="00940757">
      <w:pPr>
        <w:pBdr>
          <w:bottom w:val="single" w:sz="12" w:space="1" w:color="auto"/>
        </w:pBdr>
        <w:spacing w:after="0" w:line="240" w:lineRule="auto"/>
        <w:rPr>
          <w:color w:val="000000" w:themeColor="text1"/>
          <w:sz w:val="32"/>
          <w:szCs w:val="24"/>
        </w:rPr>
      </w:pPr>
      <w:r w:rsidRPr="00817621">
        <w:rPr>
          <w:color w:val="000000" w:themeColor="text1"/>
          <w:sz w:val="24"/>
          <w:szCs w:val="20"/>
          <w:shd w:val="clear" w:color="auto" w:fill="FFFFFF"/>
        </w:rPr>
        <w:t>Информационные системы и программирование</w:t>
      </w:r>
    </w:p>
    <w:p w:rsidR="00940757" w:rsidRDefault="00940757" w:rsidP="00940757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:rsidR="00940757" w:rsidRPr="00960B73" w:rsidRDefault="00940757" w:rsidP="00940757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 «</w:t>
      </w:r>
      <w:r w:rsidR="00880DAF">
        <w:rPr>
          <w:sz w:val="24"/>
          <w:szCs w:val="24"/>
        </w:rPr>
        <w:t>8</w:t>
      </w:r>
      <w:r w:rsidRPr="00960B73">
        <w:rPr>
          <w:sz w:val="24"/>
          <w:szCs w:val="24"/>
        </w:rPr>
        <w:t>»</w:t>
      </w:r>
      <w:r w:rsidR="00B030E8">
        <w:rPr>
          <w:sz w:val="24"/>
          <w:szCs w:val="24"/>
        </w:rPr>
        <w:t xml:space="preserve"> </w:t>
      </w:r>
      <w:r w:rsidR="00880DAF">
        <w:rPr>
          <w:sz w:val="24"/>
          <w:szCs w:val="24"/>
        </w:rPr>
        <w:t>декабря</w:t>
      </w:r>
      <w:r w:rsidRPr="00817621">
        <w:rPr>
          <w:sz w:val="24"/>
          <w:szCs w:val="24"/>
        </w:rPr>
        <w:t xml:space="preserve"> </w:t>
      </w:r>
      <w:r w:rsidR="00022A9D">
        <w:rPr>
          <w:sz w:val="24"/>
          <w:szCs w:val="24"/>
        </w:rPr>
        <w:t>2023</w:t>
      </w:r>
      <w:r w:rsidRPr="00817621">
        <w:rPr>
          <w:sz w:val="24"/>
          <w:szCs w:val="24"/>
        </w:rPr>
        <w:t>г</w:t>
      </w:r>
      <w:r w:rsidRPr="00960B73">
        <w:rPr>
          <w:sz w:val="24"/>
          <w:szCs w:val="24"/>
        </w:rPr>
        <w:t>. по «</w:t>
      </w:r>
      <w:r w:rsidR="00880DAF">
        <w:rPr>
          <w:sz w:val="24"/>
          <w:szCs w:val="24"/>
        </w:rPr>
        <w:t>28</w:t>
      </w:r>
      <w:r w:rsidRPr="00960B73">
        <w:rPr>
          <w:sz w:val="24"/>
          <w:szCs w:val="24"/>
        </w:rPr>
        <w:t>»</w:t>
      </w:r>
      <w:r w:rsidR="00022A9D">
        <w:rPr>
          <w:sz w:val="24"/>
          <w:szCs w:val="24"/>
        </w:rPr>
        <w:t xml:space="preserve"> </w:t>
      </w:r>
      <w:r w:rsidR="00880DAF">
        <w:rPr>
          <w:sz w:val="24"/>
          <w:szCs w:val="24"/>
        </w:rPr>
        <w:t>декабря</w:t>
      </w:r>
      <w:r w:rsidR="00B030E8">
        <w:rPr>
          <w:sz w:val="24"/>
          <w:szCs w:val="24"/>
        </w:rPr>
        <w:t xml:space="preserve"> </w:t>
      </w:r>
      <w:r w:rsidR="00022A9D">
        <w:rPr>
          <w:sz w:val="24"/>
          <w:szCs w:val="24"/>
        </w:rPr>
        <w:t>2023</w:t>
      </w:r>
      <w:r w:rsidRPr="00960B73">
        <w:rPr>
          <w:sz w:val="24"/>
          <w:szCs w:val="24"/>
        </w:rPr>
        <w:t>г.</w:t>
      </w: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Pr="00920FF3" w:rsidRDefault="00940757" w:rsidP="00940757">
      <w:pPr>
        <w:spacing w:after="0" w:line="240" w:lineRule="auto"/>
        <w:jc w:val="center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80DAF">
        <w:rPr>
          <w:sz w:val="24"/>
          <w:szCs w:val="24"/>
        </w:rPr>
        <w:t>Кочетков С. С</w:t>
      </w:r>
      <w:r>
        <w:rPr>
          <w:sz w:val="24"/>
          <w:szCs w:val="24"/>
        </w:rPr>
        <w:t>.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jc w:val="both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</w:pPr>
    </w:p>
    <w:p w:rsidR="00940757" w:rsidRDefault="00940757" w:rsidP="0094075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940757" w:rsidRDefault="00940757" w:rsidP="00940757">
      <w:pPr>
        <w:spacing w:after="0" w:line="240" w:lineRule="auto"/>
        <w:rPr>
          <w:sz w:val="24"/>
          <w:szCs w:val="24"/>
        </w:rPr>
        <w:sectPr w:rsidR="00940757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940757" w:rsidRDefault="00940757" w:rsidP="00940757">
      <w:pPr>
        <w:spacing w:after="0" w:line="240" w:lineRule="auto"/>
        <w:sectPr w:rsidR="00940757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3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190"/>
        <w:gridCol w:w="709"/>
        <w:gridCol w:w="1134"/>
        <w:gridCol w:w="567"/>
        <w:gridCol w:w="1134"/>
        <w:gridCol w:w="4536"/>
        <w:gridCol w:w="708"/>
        <w:gridCol w:w="1276"/>
      </w:tblGrid>
      <w:tr w:rsidR="00940757" w:rsidRPr="00830131" w:rsidTr="007E6CD1">
        <w:tc>
          <w:tcPr>
            <w:tcW w:w="1048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190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940757" w:rsidRPr="00830131" w:rsidRDefault="00940757" w:rsidP="007E6CD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2127BE" w:rsidTr="00DB5FCF">
        <w:tc>
          <w:tcPr>
            <w:tcW w:w="1048" w:type="dxa"/>
            <w:shd w:val="clear" w:color="auto" w:fill="auto"/>
            <w:vAlign w:val="center"/>
          </w:tcPr>
          <w:p w:rsidR="002127BE" w:rsidRPr="00B030E8" w:rsidRDefault="00880DAF" w:rsidP="00DB5FCF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08.12</w:t>
            </w:r>
            <w:r w:rsidR="00B030E8">
              <w:rPr>
                <w:sz w:val="22"/>
                <w:szCs w:val="22"/>
                <w:lang w:val="en-US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2127BE" w:rsidRPr="00A952FC" w:rsidRDefault="00840488" w:rsidP="00B030E8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учебную практику. Составление технического задания и логической модели базы данных.</w:t>
            </w:r>
          </w:p>
        </w:tc>
        <w:tc>
          <w:tcPr>
            <w:tcW w:w="709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127BE" w:rsidRPr="00A952FC" w:rsidRDefault="002127BE" w:rsidP="007E6CD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2127BE" w:rsidRPr="00A952FC" w:rsidRDefault="002127BE" w:rsidP="007E6CD1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2127BE" w:rsidRDefault="002127BE" w:rsidP="007E6CD1">
            <w:pPr>
              <w:spacing w:after="0" w:line="240" w:lineRule="auto"/>
            </w:pPr>
          </w:p>
        </w:tc>
      </w:tr>
      <w:tr w:rsidR="002127BE" w:rsidTr="006402C4">
        <w:tc>
          <w:tcPr>
            <w:tcW w:w="1048" w:type="dxa"/>
            <w:shd w:val="clear" w:color="auto" w:fill="auto"/>
            <w:vAlign w:val="center"/>
          </w:tcPr>
          <w:p w:rsidR="002127BE" w:rsidRPr="00840488" w:rsidRDefault="00880DAF" w:rsidP="00880DAF">
            <w:pPr>
              <w:spacing w:after="0" w:line="240" w:lineRule="auto"/>
              <w:rPr>
                <w:sz w:val="22"/>
                <w:szCs w:val="22"/>
              </w:rPr>
            </w:pPr>
            <w:r w:rsidRPr="00840488">
              <w:rPr>
                <w:sz w:val="22"/>
                <w:szCs w:val="22"/>
              </w:rPr>
              <w:t>09</w:t>
            </w:r>
            <w:r w:rsidR="00B030E8" w:rsidRPr="00840488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12</w:t>
            </w:r>
            <w:r w:rsidR="00B030E8" w:rsidRPr="00840488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2127BE" w:rsidRPr="00B030E8" w:rsidRDefault="00840488" w:rsidP="000A14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Начало работы над </w:t>
            </w:r>
            <w:r w:rsidR="000A1439">
              <w:rPr>
                <w:sz w:val="22"/>
                <w:szCs w:val="22"/>
                <w:lang w:val="en-US"/>
              </w:rPr>
              <w:t>API</w:t>
            </w:r>
            <w:r>
              <w:rPr>
                <w:sz w:val="22"/>
                <w:szCs w:val="22"/>
              </w:rPr>
              <w:t>. Создание сущностей базы данных и установка связей между таблицами.</w:t>
            </w:r>
          </w:p>
        </w:tc>
        <w:tc>
          <w:tcPr>
            <w:tcW w:w="709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127BE" w:rsidRPr="00A952FC" w:rsidRDefault="002127BE" w:rsidP="002127B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2127BE" w:rsidRPr="00A952FC" w:rsidRDefault="002127BE" w:rsidP="002127BE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2127BE" w:rsidRDefault="002127BE" w:rsidP="002127BE">
            <w:pPr>
              <w:spacing w:after="0" w:line="240" w:lineRule="auto"/>
            </w:pPr>
          </w:p>
        </w:tc>
      </w:tr>
      <w:tr w:rsidR="007D5BC6" w:rsidTr="00E9286B">
        <w:tc>
          <w:tcPr>
            <w:tcW w:w="1048" w:type="dxa"/>
            <w:shd w:val="clear" w:color="auto" w:fill="auto"/>
            <w:vAlign w:val="center"/>
          </w:tcPr>
          <w:p w:rsidR="007D5BC6" w:rsidRPr="00840488" w:rsidRDefault="00880DAF" w:rsidP="007D5BC6">
            <w:pPr>
              <w:spacing w:after="0" w:line="240" w:lineRule="auto"/>
              <w:rPr>
                <w:sz w:val="22"/>
                <w:szCs w:val="22"/>
              </w:rPr>
            </w:pPr>
            <w:r w:rsidRPr="00840488">
              <w:rPr>
                <w:sz w:val="22"/>
                <w:szCs w:val="22"/>
              </w:rPr>
              <w:t>11.12</w:t>
            </w:r>
            <w:r w:rsidR="00B030E8" w:rsidRPr="00840488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7D5BC6" w:rsidRPr="00840488" w:rsidRDefault="00840488" w:rsidP="000A14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</w:t>
            </w:r>
            <w:r w:rsidR="001B166D">
              <w:rPr>
                <w:sz w:val="22"/>
                <w:szCs w:val="22"/>
                <w:lang w:val="en-US"/>
              </w:rPr>
              <w:t>dto</w:t>
            </w:r>
            <w:r w:rsidR="001B166D">
              <w:rPr>
                <w:sz w:val="22"/>
                <w:szCs w:val="22"/>
              </w:rPr>
              <w:t>, мапперов</w:t>
            </w:r>
            <w:r w:rsidR="000A1439">
              <w:rPr>
                <w:sz w:val="22"/>
                <w:szCs w:val="22"/>
              </w:rPr>
              <w:t xml:space="preserve">, </w:t>
            </w:r>
            <w:proofErr w:type="spellStart"/>
            <w:r w:rsidR="000A1439">
              <w:rPr>
                <w:sz w:val="22"/>
                <w:szCs w:val="22"/>
              </w:rPr>
              <w:t>репозиториев</w:t>
            </w:r>
            <w:proofErr w:type="spellEnd"/>
            <w:r w:rsidR="000A1439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контроллеров.</w:t>
            </w:r>
          </w:p>
        </w:tc>
        <w:tc>
          <w:tcPr>
            <w:tcW w:w="709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7D5BC6" w:rsidRPr="00A952FC" w:rsidRDefault="007D5BC6" w:rsidP="007D5BC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7D5BC6" w:rsidRDefault="007D5BC6" w:rsidP="007D5BC6">
            <w:pPr>
              <w:spacing w:after="0" w:line="240" w:lineRule="auto"/>
            </w:pPr>
          </w:p>
        </w:tc>
      </w:tr>
      <w:tr w:rsidR="00C369F2" w:rsidTr="00DB5FCF">
        <w:tc>
          <w:tcPr>
            <w:tcW w:w="1048" w:type="dxa"/>
            <w:shd w:val="clear" w:color="auto" w:fill="auto"/>
            <w:vAlign w:val="center"/>
          </w:tcPr>
          <w:p w:rsidR="00880DAF" w:rsidRPr="00880DAF" w:rsidRDefault="00880DAF" w:rsidP="00880DAF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12.12.23</w:t>
            </w:r>
          </w:p>
        </w:tc>
        <w:tc>
          <w:tcPr>
            <w:tcW w:w="5190" w:type="dxa"/>
            <w:shd w:val="clear" w:color="auto" w:fill="auto"/>
          </w:tcPr>
          <w:p w:rsidR="00C369F2" w:rsidRPr="00A952FC" w:rsidRDefault="00840488" w:rsidP="00FD355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и </w:t>
            </w:r>
            <w:proofErr w:type="spellStart"/>
            <w:r>
              <w:rPr>
                <w:sz w:val="22"/>
                <w:szCs w:val="22"/>
              </w:rPr>
              <w:t>рефакторинг</w:t>
            </w:r>
            <w:proofErr w:type="spellEnd"/>
            <w:r>
              <w:rPr>
                <w:sz w:val="22"/>
                <w:szCs w:val="22"/>
              </w:rPr>
              <w:t xml:space="preserve"> кода.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840488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13.12</w:t>
            </w:r>
            <w:r w:rsidR="00C369F2" w:rsidRPr="00840488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840488" w:rsidRDefault="00840488" w:rsidP="000A14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Начало работы над мобильным приложением. Подключение библиотек, создание сущностей, </w:t>
            </w:r>
            <w:r w:rsidR="001B166D">
              <w:rPr>
                <w:sz w:val="22"/>
                <w:szCs w:val="22"/>
                <w:lang w:val="en-US"/>
              </w:rPr>
              <w:t>dao</w:t>
            </w:r>
            <w:r w:rsidR="001B166D">
              <w:rPr>
                <w:sz w:val="22"/>
                <w:szCs w:val="22"/>
              </w:rPr>
              <w:t xml:space="preserve"> и базу данных.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C369F2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14.12</w:t>
            </w:r>
            <w:r w:rsidR="00C369F2" w:rsidRPr="00C369F2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272A95" w:rsidRDefault="001B166D" w:rsidP="000A14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</w:t>
            </w:r>
            <w:r>
              <w:rPr>
                <w:sz w:val="22"/>
                <w:szCs w:val="22"/>
                <w:lang w:val="en-US"/>
              </w:rPr>
              <w:t>dto</w:t>
            </w:r>
            <w:r>
              <w:rPr>
                <w:sz w:val="22"/>
                <w:szCs w:val="22"/>
              </w:rPr>
              <w:t>, мапперов</w:t>
            </w:r>
            <w:r w:rsidR="000A1439">
              <w:rPr>
                <w:sz w:val="22"/>
                <w:szCs w:val="22"/>
              </w:rPr>
              <w:t xml:space="preserve"> и классов</w:t>
            </w:r>
            <w:r>
              <w:rPr>
                <w:sz w:val="22"/>
                <w:szCs w:val="22"/>
              </w:rPr>
              <w:t xml:space="preserve"> подключения к </w:t>
            </w:r>
            <w:r w:rsidR="000A1439">
              <w:rPr>
                <w:sz w:val="22"/>
                <w:szCs w:val="22"/>
                <w:lang w:val="en-US"/>
              </w:rPr>
              <w:t>API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DB5FCF">
        <w:tc>
          <w:tcPr>
            <w:tcW w:w="1048" w:type="dxa"/>
            <w:shd w:val="clear" w:color="auto" w:fill="auto"/>
            <w:vAlign w:val="center"/>
          </w:tcPr>
          <w:p w:rsidR="00C369F2" w:rsidRPr="00C369F2" w:rsidRDefault="00880DAF" w:rsidP="00880DAF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15.12.23</w:t>
            </w:r>
          </w:p>
        </w:tc>
        <w:tc>
          <w:tcPr>
            <w:tcW w:w="5190" w:type="dxa"/>
            <w:shd w:val="clear" w:color="auto" w:fill="auto"/>
          </w:tcPr>
          <w:p w:rsidR="00C369F2" w:rsidRPr="001B166D" w:rsidRDefault="001B166D" w:rsidP="001B166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</w:t>
            </w:r>
            <w:proofErr w:type="spellStart"/>
            <w:r>
              <w:rPr>
                <w:sz w:val="22"/>
                <w:szCs w:val="22"/>
              </w:rPr>
              <w:t>репозиториев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use</w:t>
            </w:r>
            <w:r w:rsidRPr="001B166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cases</w:t>
            </w:r>
            <w:r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  <w:lang w:val="en-US"/>
              </w:rPr>
              <w:t>DI</w:t>
            </w:r>
            <w:r w:rsidR="000401A9" w:rsidRPr="000401A9">
              <w:rPr>
                <w:sz w:val="22"/>
                <w:szCs w:val="22"/>
              </w:rPr>
              <w:t xml:space="preserve"> </w:t>
            </w:r>
            <w:r w:rsidR="000401A9">
              <w:rPr>
                <w:sz w:val="22"/>
                <w:szCs w:val="22"/>
              </w:rPr>
              <w:t>модулей</w:t>
            </w:r>
            <w:r w:rsidRPr="001B166D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16.12</w:t>
            </w:r>
            <w:r w:rsidR="002449EB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1B166D" w:rsidRDefault="001B166D" w:rsidP="0078739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</w:t>
            </w:r>
            <w:r w:rsidR="0078739B">
              <w:rPr>
                <w:sz w:val="22"/>
                <w:szCs w:val="22"/>
              </w:rPr>
              <w:t xml:space="preserve"> </w:t>
            </w:r>
            <w:r w:rsidR="0078739B">
              <w:rPr>
                <w:sz w:val="22"/>
                <w:szCs w:val="22"/>
                <w:lang w:val="en-US"/>
              </w:rPr>
              <w:t>viewModel</w:t>
            </w:r>
            <w:r w:rsidR="0078739B" w:rsidRPr="0078739B">
              <w:rPr>
                <w:sz w:val="22"/>
                <w:szCs w:val="22"/>
              </w:rPr>
              <w:t>’</w:t>
            </w:r>
            <w:r w:rsidR="000A1439">
              <w:rPr>
                <w:sz w:val="22"/>
                <w:szCs w:val="22"/>
              </w:rPr>
              <w:t>ей</w:t>
            </w:r>
            <w:r>
              <w:rPr>
                <w:sz w:val="22"/>
                <w:szCs w:val="22"/>
              </w:rPr>
              <w:t xml:space="preserve"> и начало работы с пользовательскими интерфейсами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18.12</w:t>
            </w:r>
            <w:r w:rsidR="002449EB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1B166D" w:rsidRDefault="001B166D" w:rsidP="001B166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Доработка пользовательских интерфейсов мобильного приложения.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19.12</w:t>
            </w:r>
            <w:r w:rsidR="002449EB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194F43" w:rsidRDefault="00194F43" w:rsidP="0064077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Начало работы над настольным приложением. Создание</w:t>
            </w:r>
            <w:r w:rsidR="000A1439">
              <w:rPr>
                <w:sz w:val="22"/>
                <w:szCs w:val="22"/>
              </w:rPr>
              <w:t xml:space="preserve"> класса для </w:t>
            </w:r>
            <w:r>
              <w:rPr>
                <w:sz w:val="22"/>
                <w:szCs w:val="22"/>
              </w:rPr>
              <w:t xml:space="preserve">подключения к </w:t>
            </w:r>
            <w:r w:rsidR="000A1439">
              <w:rPr>
                <w:sz w:val="22"/>
                <w:szCs w:val="22"/>
                <w:lang w:val="en-US"/>
              </w:rPr>
              <w:t>API</w:t>
            </w:r>
            <w:r>
              <w:rPr>
                <w:sz w:val="22"/>
                <w:szCs w:val="22"/>
              </w:rPr>
              <w:t xml:space="preserve">, </w:t>
            </w:r>
            <w:r w:rsidR="0064077E">
              <w:rPr>
                <w:sz w:val="22"/>
                <w:szCs w:val="22"/>
              </w:rPr>
              <w:t xml:space="preserve">модуля </w:t>
            </w:r>
            <w:r>
              <w:rPr>
                <w:sz w:val="22"/>
                <w:szCs w:val="22"/>
                <w:lang w:val="en-US"/>
              </w:rPr>
              <w:t>captch</w:t>
            </w:r>
            <w:r w:rsidRPr="00194F43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 xml:space="preserve">и </w:t>
            </w:r>
            <w:proofErr w:type="spellStart"/>
            <w:r>
              <w:rPr>
                <w:sz w:val="22"/>
                <w:szCs w:val="22"/>
              </w:rPr>
              <w:t>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401A9">
              <w:rPr>
                <w:sz w:val="22"/>
                <w:szCs w:val="22"/>
              </w:rPr>
              <w:t>пользовательского</w:t>
            </w:r>
            <w:r>
              <w:rPr>
                <w:sz w:val="22"/>
                <w:szCs w:val="22"/>
              </w:rPr>
              <w:t xml:space="preserve"> интерфейса для него. 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20.12</w:t>
            </w:r>
            <w:r w:rsidR="002449EB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A952FC" w:rsidRDefault="00194F43" w:rsidP="00194F43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сущностей, </w:t>
            </w:r>
            <w:proofErr w:type="spellStart"/>
            <w:r>
              <w:rPr>
                <w:sz w:val="22"/>
                <w:szCs w:val="22"/>
              </w:rPr>
              <w:t>репозиториев</w:t>
            </w:r>
            <w:proofErr w:type="spellEnd"/>
            <w:r>
              <w:rPr>
                <w:sz w:val="22"/>
                <w:szCs w:val="22"/>
              </w:rPr>
              <w:t xml:space="preserve"> и проверок на корректность введенных данных.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369F2" w:rsidTr="007E6CD1">
        <w:tc>
          <w:tcPr>
            <w:tcW w:w="1048" w:type="dxa"/>
            <w:shd w:val="clear" w:color="auto" w:fill="auto"/>
          </w:tcPr>
          <w:p w:rsidR="00C369F2" w:rsidRPr="00022A9D" w:rsidRDefault="00880DAF" w:rsidP="00C369F2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21.12</w:t>
            </w:r>
            <w:r w:rsidR="002449EB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369F2" w:rsidRPr="0078739B" w:rsidRDefault="00194F43" w:rsidP="0078739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</w:t>
            </w:r>
            <w:r w:rsidR="0078739B">
              <w:rPr>
                <w:sz w:val="22"/>
                <w:szCs w:val="22"/>
                <w:lang w:val="en-US"/>
              </w:rPr>
              <w:t>viewModel</w:t>
            </w:r>
            <w:r w:rsidR="0078739B" w:rsidRPr="0078739B">
              <w:rPr>
                <w:sz w:val="22"/>
                <w:szCs w:val="22"/>
              </w:rPr>
              <w:t>’</w:t>
            </w:r>
            <w:r w:rsidR="0078739B">
              <w:rPr>
                <w:sz w:val="22"/>
                <w:szCs w:val="22"/>
              </w:rPr>
              <w:t>ей и стилей для элементов пользовательского интерфейса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369F2" w:rsidRPr="00A952FC" w:rsidRDefault="00C369F2" w:rsidP="00C369F2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369F2" w:rsidRDefault="00C369F2" w:rsidP="00C369F2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880DAF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22.12</w:t>
            </w:r>
            <w:r w:rsidR="00C95B66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95B66" w:rsidRPr="000E569E" w:rsidRDefault="00194F43" w:rsidP="0078739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окна для отображения списков данных, окон для добавления и изменения данных.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880DAF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23.12</w:t>
            </w:r>
            <w:r w:rsidR="00C95B66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95B66" w:rsidRPr="0078739B" w:rsidRDefault="0078739B" w:rsidP="0064077E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</w:t>
            </w:r>
            <w:r w:rsidR="0064077E">
              <w:rPr>
                <w:sz w:val="22"/>
                <w:szCs w:val="22"/>
              </w:rPr>
              <w:t xml:space="preserve">модуля генерации </w:t>
            </w:r>
            <w:r w:rsidR="000401A9">
              <w:rPr>
                <w:sz w:val="22"/>
                <w:szCs w:val="22"/>
                <w:lang w:val="en-US"/>
              </w:rPr>
              <w:t>excel</w:t>
            </w:r>
            <w:r w:rsidR="0064077E" w:rsidRPr="0064077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файлов</w:t>
            </w:r>
            <w:r w:rsidR="000A143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реализация нажатия кнопок и навигации между окнами.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880DAF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25.12</w:t>
            </w:r>
            <w:r w:rsidR="00C95B66">
              <w:rPr>
                <w:sz w:val="22"/>
                <w:szCs w:val="22"/>
              </w:rPr>
              <w:t>.23</w:t>
            </w:r>
          </w:p>
        </w:tc>
        <w:tc>
          <w:tcPr>
            <w:tcW w:w="5190" w:type="dxa"/>
            <w:shd w:val="clear" w:color="auto" w:fill="auto"/>
          </w:tcPr>
          <w:p w:rsidR="00C95B66" w:rsidRPr="00A952FC" w:rsidRDefault="0078739B" w:rsidP="0078739B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Тестирование настольного </w:t>
            </w:r>
            <w:r w:rsidR="000A1439">
              <w:rPr>
                <w:sz w:val="22"/>
                <w:szCs w:val="22"/>
              </w:rPr>
              <w:t xml:space="preserve">и мобильного </w:t>
            </w:r>
            <w:r>
              <w:rPr>
                <w:sz w:val="22"/>
                <w:szCs w:val="22"/>
              </w:rPr>
              <w:t xml:space="preserve">приложения и </w:t>
            </w:r>
            <w:proofErr w:type="spellStart"/>
            <w:r>
              <w:rPr>
                <w:sz w:val="22"/>
                <w:szCs w:val="22"/>
              </w:rPr>
              <w:t>рефакторинг</w:t>
            </w:r>
            <w:proofErr w:type="spellEnd"/>
            <w:r>
              <w:rPr>
                <w:sz w:val="22"/>
                <w:szCs w:val="22"/>
              </w:rPr>
              <w:t xml:space="preserve"> его кода.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880DAF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26.12.23</w:t>
            </w:r>
          </w:p>
        </w:tc>
        <w:tc>
          <w:tcPr>
            <w:tcW w:w="5190" w:type="dxa"/>
            <w:shd w:val="clear" w:color="auto" w:fill="auto"/>
          </w:tcPr>
          <w:p w:rsidR="00C95B66" w:rsidRPr="000A1439" w:rsidRDefault="000A1439" w:rsidP="000401A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</w:t>
            </w:r>
            <w:r w:rsidR="000401A9">
              <w:rPr>
                <w:sz w:val="22"/>
                <w:szCs w:val="22"/>
              </w:rPr>
              <w:t>чек-листов</w:t>
            </w:r>
            <w:r>
              <w:rPr>
                <w:sz w:val="22"/>
                <w:szCs w:val="22"/>
              </w:rPr>
              <w:t xml:space="preserve"> для приложений.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880DAF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27.12.23</w:t>
            </w:r>
          </w:p>
        </w:tc>
        <w:tc>
          <w:tcPr>
            <w:tcW w:w="5190" w:type="dxa"/>
            <w:shd w:val="clear" w:color="auto" w:fill="auto"/>
          </w:tcPr>
          <w:p w:rsidR="00C95B66" w:rsidRPr="00A952FC" w:rsidRDefault="000A1439" w:rsidP="000A1439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Составление пользовательских документаций и</w:t>
            </w:r>
            <w:r w:rsidR="0078739B">
              <w:rPr>
                <w:sz w:val="22"/>
                <w:szCs w:val="22"/>
              </w:rPr>
              <w:t xml:space="preserve"> отчета по учебной п</w:t>
            </w:r>
            <w:bookmarkStart w:id="0" w:name="_GoBack"/>
            <w:bookmarkEnd w:id="0"/>
            <w:r w:rsidR="0078739B">
              <w:rPr>
                <w:sz w:val="22"/>
                <w:szCs w:val="22"/>
              </w:rPr>
              <w:t>рактике.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880DAF" w:rsidP="00C95B66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28.12.23</w:t>
            </w:r>
          </w:p>
        </w:tc>
        <w:tc>
          <w:tcPr>
            <w:tcW w:w="5190" w:type="dxa"/>
            <w:shd w:val="clear" w:color="auto" w:fill="auto"/>
          </w:tcPr>
          <w:p w:rsidR="00C95B66" w:rsidRPr="00435C21" w:rsidRDefault="00880DAF" w:rsidP="00C95B66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Сдача выполненных работ</w:t>
            </w:r>
            <w:r w:rsidR="0078739B">
              <w:rPr>
                <w:sz w:val="22"/>
                <w:szCs w:val="22"/>
              </w:rPr>
              <w:t>.</w:t>
            </w: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  <w:tr w:rsidR="00C95B66" w:rsidTr="007E6CD1">
        <w:tc>
          <w:tcPr>
            <w:tcW w:w="1048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5190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:rsidR="00C95B66" w:rsidRPr="00A952FC" w:rsidRDefault="00C95B66" w:rsidP="00C95B66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C95B66" w:rsidRDefault="00C95B66" w:rsidP="00C95B66">
            <w:pPr>
              <w:spacing w:after="0" w:line="240" w:lineRule="auto"/>
            </w:pPr>
          </w:p>
        </w:tc>
      </w:tr>
    </w:tbl>
    <w:p w:rsidR="00BC7484" w:rsidRDefault="00BC7484"/>
    <w:sectPr w:rsidR="00BC7484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1F"/>
    <w:rsid w:val="00022A9D"/>
    <w:rsid w:val="000401A9"/>
    <w:rsid w:val="00045B53"/>
    <w:rsid w:val="00097764"/>
    <w:rsid w:val="000A1439"/>
    <w:rsid w:val="000A67E3"/>
    <w:rsid w:val="000E569E"/>
    <w:rsid w:val="0014263B"/>
    <w:rsid w:val="00152954"/>
    <w:rsid w:val="00157556"/>
    <w:rsid w:val="00194F43"/>
    <w:rsid w:val="001B166D"/>
    <w:rsid w:val="002127BE"/>
    <w:rsid w:val="002449EB"/>
    <w:rsid w:val="002B1EA9"/>
    <w:rsid w:val="00347A54"/>
    <w:rsid w:val="0039226F"/>
    <w:rsid w:val="003B626E"/>
    <w:rsid w:val="00435C21"/>
    <w:rsid w:val="00445A44"/>
    <w:rsid w:val="004C176B"/>
    <w:rsid w:val="004F0E5F"/>
    <w:rsid w:val="0054195F"/>
    <w:rsid w:val="00553E84"/>
    <w:rsid w:val="0057301F"/>
    <w:rsid w:val="0064077E"/>
    <w:rsid w:val="006514DF"/>
    <w:rsid w:val="00655134"/>
    <w:rsid w:val="0066199B"/>
    <w:rsid w:val="00674DA6"/>
    <w:rsid w:val="006872D1"/>
    <w:rsid w:val="006B246F"/>
    <w:rsid w:val="007266C9"/>
    <w:rsid w:val="0078739B"/>
    <w:rsid w:val="007D5BC6"/>
    <w:rsid w:val="007F097B"/>
    <w:rsid w:val="00840069"/>
    <w:rsid w:val="00840488"/>
    <w:rsid w:val="00880DAF"/>
    <w:rsid w:val="008A10FB"/>
    <w:rsid w:val="008B07E5"/>
    <w:rsid w:val="00940757"/>
    <w:rsid w:val="00965427"/>
    <w:rsid w:val="009924C6"/>
    <w:rsid w:val="00A21BAC"/>
    <w:rsid w:val="00AE265B"/>
    <w:rsid w:val="00AF7CEB"/>
    <w:rsid w:val="00B030E8"/>
    <w:rsid w:val="00B67A10"/>
    <w:rsid w:val="00BB5EC9"/>
    <w:rsid w:val="00BC2543"/>
    <w:rsid w:val="00BC7484"/>
    <w:rsid w:val="00BE29B9"/>
    <w:rsid w:val="00C369F2"/>
    <w:rsid w:val="00C62395"/>
    <w:rsid w:val="00C6336C"/>
    <w:rsid w:val="00C77B4C"/>
    <w:rsid w:val="00C85A89"/>
    <w:rsid w:val="00C95B66"/>
    <w:rsid w:val="00DA106B"/>
    <w:rsid w:val="00DB5FCF"/>
    <w:rsid w:val="00DF431A"/>
    <w:rsid w:val="00E02756"/>
    <w:rsid w:val="00E76116"/>
    <w:rsid w:val="00EE3696"/>
    <w:rsid w:val="00F729A4"/>
    <w:rsid w:val="00F84AC6"/>
    <w:rsid w:val="00F87ABF"/>
    <w:rsid w:val="00FC44D4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7A7"/>
  <w15:chartTrackingRefBased/>
  <w15:docId w15:val="{12503482-0E3C-4846-8022-CA01614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757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/>
      <w:color w:val="000000" w:themeColor="text1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7">
    <w:name w:val="Book Title"/>
    <w:basedOn w:val="a0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8">
    <w:name w:val="caption"/>
    <w:basedOn w:val="a"/>
    <w:next w:val="a"/>
    <w:autoRedefine/>
    <w:uiPriority w:val="35"/>
    <w:unhideWhenUsed/>
    <w:qFormat/>
    <w:rsid w:val="007F097B"/>
    <w:pPr>
      <w:spacing w:line="240" w:lineRule="auto"/>
    </w:pPr>
    <w:rPr>
      <w:iCs/>
      <w:color w:val="000000" w:themeColor="text1"/>
      <w:sz w:val="18"/>
      <w:szCs w:val="18"/>
    </w:rPr>
  </w:style>
  <w:style w:type="paragraph" w:styleId="a9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42</cp:revision>
  <dcterms:created xsi:type="dcterms:W3CDTF">2023-01-12T05:58:00Z</dcterms:created>
  <dcterms:modified xsi:type="dcterms:W3CDTF">2024-02-28T07:58:00Z</dcterms:modified>
</cp:coreProperties>
</file>