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9231C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>
        <w:rPr>
          <w:rFonts w:cs="Times New Roman"/>
          <w:szCs w:val="28"/>
          <w:lang w:val="en-US"/>
        </w:rPr>
        <w:t>7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9231C">
        <w:rPr>
          <w:rFonts w:cs="Times New Roman"/>
          <w:szCs w:val="28"/>
        </w:rPr>
        <w:t>Задача со сложной структурой данных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C844A1" w:rsidRDefault="00114DDD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0327941" w:history="1">
            <w:r w:rsidR="00C844A1" w:rsidRPr="008E7A5D">
              <w:rPr>
                <w:rStyle w:val="a6"/>
                <w:noProof/>
              </w:rPr>
              <w:t>СЛОВЕСНАЯ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_Toc180327941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3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2FC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2" w:history="1">
            <w:r w:rsidR="00C844A1" w:rsidRPr="008E7A5D">
              <w:rPr>
                <w:rStyle w:val="a6"/>
                <w:noProof/>
              </w:rPr>
              <w:t>МАТЕМАТИЧЕСКАЯ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_Toc180327942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4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2FC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3" w:history="1">
            <w:r w:rsidR="00C844A1" w:rsidRPr="008E7A5D">
              <w:rPr>
                <w:rStyle w:val="a6"/>
                <w:noProof/>
              </w:rPr>
              <w:t>БЛОК</w:t>
            </w:r>
            <w:r w:rsidR="00C844A1" w:rsidRPr="008E7A5D">
              <w:rPr>
                <w:rStyle w:val="a6"/>
                <w:noProof/>
                <w:lang w:val="en-US"/>
              </w:rPr>
              <w:t>-</w:t>
            </w:r>
            <w:r w:rsidR="00C844A1" w:rsidRPr="008E7A5D">
              <w:rPr>
                <w:rStyle w:val="a6"/>
                <w:noProof/>
              </w:rPr>
              <w:t>СХЕМА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_Toc180327943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5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2FC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4" w:history="1">
            <w:r w:rsidR="00C844A1" w:rsidRPr="008E7A5D">
              <w:rPr>
                <w:rStyle w:val="a6"/>
                <w:noProof/>
              </w:rPr>
              <w:t>ЛИСТИНГ</w:t>
            </w:r>
            <w:r w:rsidR="00C844A1" w:rsidRPr="008E7A5D">
              <w:rPr>
                <w:rStyle w:val="a6"/>
                <w:noProof/>
                <w:lang w:val="en-US"/>
              </w:rPr>
              <w:t xml:space="preserve"> </w:t>
            </w:r>
            <w:r w:rsidR="00C844A1" w:rsidRPr="008E7A5D">
              <w:rPr>
                <w:rStyle w:val="a6"/>
                <w:noProof/>
              </w:rPr>
              <w:t>ПРОГРАММЫ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_Toc180327944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7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8152FC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5" w:history="1">
            <w:r w:rsidR="00C844A1" w:rsidRPr="008E7A5D">
              <w:rPr>
                <w:rStyle w:val="a6"/>
                <w:noProof/>
              </w:rPr>
              <w:t>РЕЗУЛЬТАТЫ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_Toc180327945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8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C844A1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0327941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E9231C" w:rsidRDefault="00E9231C" w:rsidP="00E9231C">
      <w:r>
        <w:t>Составить выходную форму со всеми требуемыми выходными данными на основе введенных данных. Для программной организации работы с данными использовать структуры да</w:t>
      </w:r>
      <w:r>
        <w:t xml:space="preserve">нных. Реализовать в программе: 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с</w:t>
      </w:r>
      <w:r>
        <w:t>оздание и заполнение структуры;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вывод структуры;</w:t>
      </w:r>
    </w:p>
    <w:p w:rsidR="00337491" w:rsidRDefault="00E9231C" w:rsidP="00E9231C">
      <w:pPr>
        <w:pStyle w:val="ad"/>
        <w:numPr>
          <w:ilvl w:val="0"/>
          <w:numId w:val="1"/>
        </w:numPr>
        <w:ind w:left="0" w:firstLine="709"/>
      </w:pPr>
      <w:r>
        <w:t>расчет данных по заданию.</w:t>
      </w:r>
    </w:p>
    <w:p w:rsidR="00337491" w:rsidRDefault="00E9231C" w:rsidP="00E9231C">
      <w:r>
        <w:t>По результатам обслед</w:t>
      </w:r>
      <w:r>
        <w:t>ования предприятий выяснить про</w:t>
      </w:r>
      <w:r>
        <w:t>центное выполнение плана по персон</w:t>
      </w:r>
      <w:r>
        <w:t>алу. Для каждого предприятия из</w:t>
      </w:r>
      <w:r>
        <w:t xml:space="preserve">вестно: наименование предприятия, </w:t>
      </w:r>
      <w:r>
        <w:t>фактическая численность персона</w:t>
      </w:r>
      <w:r>
        <w:t>ла (промышленного и непромышленного) и плановая численность всего персонала. Число предприятий не более 30. Результаты распечатать в виде таблицы:</w:t>
      </w:r>
    </w:p>
    <w:p w:rsidR="00E9231C" w:rsidRDefault="00E9231C" w:rsidP="00E9231C">
      <w:r>
        <w:t>Сведения о предприятиях, в которых выполнение плана по персоналу не менее… %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134"/>
        <w:gridCol w:w="1360"/>
        <w:gridCol w:w="1475"/>
        <w:gridCol w:w="1553"/>
      </w:tblGrid>
      <w:tr w:rsidR="00E9231C" w:rsidRPr="00914297" w:rsidTr="00914297">
        <w:trPr>
          <w:jc w:val="center"/>
        </w:trPr>
        <w:tc>
          <w:tcPr>
            <w:tcW w:w="562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№ п/п</w:t>
            </w:r>
          </w:p>
        </w:tc>
        <w:tc>
          <w:tcPr>
            <w:tcW w:w="184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Наименование предприятия</w:t>
            </w:r>
          </w:p>
        </w:tc>
        <w:tc>
          <w:tcPr>
            <w:tcW w:w="1418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Всего персонала по плану</w:t>
            </w:r>
          </w:p>
        </w:tc>
        <w:tc>
          <w:tcPr>
            <w:tcW w:w="2494" w:type="dxa"/>
            <w:gridSpan w:val="2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Фактически персонала</w:t>
            </w:r>
          </w:p>
        </w:tc>
        <w:tc>
          <w:tcPr>
            <w:tcW w:w="1475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Доля непромышленного персонала</w:t>
            </w:r>
          </w:p>
        </w:tc>
        <w:tc>
          <w:tcPr>
            <w:tcW w:w="155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Выполнение плана по персоналу</w:t>
            </w: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промышленного</w:t>
            </w: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непромышленного</w:t>
            </w:r>
          </w:p>
        </w:tc>
        <w:tc>
          <w:tcPr>
            <w:tcW w:w="1475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Align w:val="center"/>
          </w:tcPr>
          <w:p w:rsidR="00E9231C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914297" w:rsidRPr="00914297" w:rsidTr="00914297">
        <w:trPr>
          <w:jc w:val="center"/>
        </w:trPr>
        <w:tc>
          <w:tcPr>
            <w:tcW w:w="2405" w:type="dxa"/>
            <w:gridSpan w:val="2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E9231C" w:rsidRPr="00E9231C" w:rsidRDefault="00E9231C" w:rsidP="00E9231C"/>
    <w:p w:rsidR="00E9231C" w:rsidRDefault="00E9231C" w:rsidP="00E9231C">
      <w:r>
        <w:t xml:space="preserve">Указания: Заполнить исходную таблицу </w:t>
      </w:r>
      <w:r>
        <w:t xml:space="preserve">и сортировать ее по уменьшению </w:t>
      </w:r>
      <w:r>
        <w:t xml:space="preserve">значений второго столбца. После этого в </w:t>
      </w:r>
      <w:r>
        <w:t>цикле, пока пользователь не откажется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запрашивать нижнюю границу процента выполнения плана по персона</w:t>
      </w:r>
      <w:r>
        <w:t>лу</w:t>
      </w:r>
      <w:r w:rsidRPr="00E9231C">
        <w:t>;</w:t>
      </w:r>
      <w:bookmarkStart w:id="1" w:name="_GoBack"/>
      <w:bookmarkEnd w:id="1"/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копировать из исходной в рабочую т</w:t>
      </w:r>
      <w:r>
        <w:t>аблицу строки с процентом выпол</w:t>
      </w:r>
      <w:r>
        <w:t xml:space="preserve">нения плана </w:t>
      </w:r>
      <w:r>
        <w:t>по персоналу, большим заданного;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выявлять предприятие с наимень</w:t>
      </w:r>
      <w:r>
        <w:t>шей долей непромышленного персо</w:t>
      </w:r>
      <w:r>
        <w:t>нала</w:t>
      </w:r>
      <w:r>
        <w:t xml:space="preserve"> и запоминать его наименование;</w:t>
      </w:r>
    </w:p>
    <w:p w:rsidR="00337491" w:rsidRDefault="00E9231C" w:rsidP="00E9231C">
      <w:pPr>
        <w:pStyle w:val="ad"/>
        <w:numPr>
          <w:ilvl w:val="0"/>
          <w:numId w:val="2"/>
        </w:numPr>
        <w:ind w:left="0" w:firstLine="709"/>
      </w:pPr>
      <w:r>
        <w:lastRenderedPageBreak/>
        <w:t>выдавать сведения о предприятиях.</w:t>
      </w:r>
      <w:r w:rsidR="00337491">
        <w:br w:type="page"/>
      </w:r>
    </w:p>
    <w:p w:rsidR="00337491" w:rsidRPr="000E3661" w:rsidRDefault="000E3661" w:rsidP="000E3661">
      <w:pPr>
        <w:pStyle w:val="1"/>
      </w:pPr>
      <w:bookmarkStart w:id="2" w:name="_Toc180327942"/>
      <w:r>
        <w:lastRenderedPageBreak/>
        <w:t>М</w:t>
      </w:r>
      <w:r w:rsidR="005363C5">
        <w:t>АТЕМАТИЧЕСКАЯ ПОДСТАНОВКА ЗАДАЧИ</w:t>
      </w:r>
      <w:bookmarkEnd w:id="2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Pr="00E9231C" w:rsidRDefault="005363C5" w:rsidP="000E3661">
      <w:pPr>
        <w:pStyle w:val="1"/>
        <w:rPr>
          <w:lang w:val="en-US"/>
        </w:rPr>
      </w:pPr>
      <w:bookmarkStart w:id="3" w:name="_Toc180327943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3"/>
    </w:p>
    <w:p w:rsidR="000E3661" w:rsidRPr="0016653D" w:rsidRDefault="000E3661" w:rsidP="003859D9">
      <w:pPr>
        <w:ind w:firstLine="0"/>
        <w:rPr>
          <w:lang w:val="en-US"/>
        </w:rPr>
      </w:pPr>
      <w:r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4" w:name="_Toc180327944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4"/>
    </w:p>
    <w:p w:rsidR="00C679ED" w:rsidRPr="003859D9" w:rsidRDefault="003859D9" w:rsidP="00385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</w:pP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627A"/>
          <w:sz w:val="24"/>
          <w:szCs w:val="20"/>
          <w:lang w:val="en-US" w:eastAsia="ru-RU"/>
        </w:rPr>
        <w:t>sixthPW3Task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srand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3u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"input n, m:"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scanf_s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"%</w:t>
      </w:r>
      <w:proofErr w:type="spellStart"/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d%d</w:t>
      </w:r>
      <w:proofErr w:type="spellEnd"/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 xml:space="preserve">15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||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15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"error: n or m &gt; 15"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= rand() %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 %d |"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&gt;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"max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+=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"sum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sum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"min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80327945"/>
      <w:r>
        <w:lastRenderedPageBreak/>
        <w:t>РЕЗУЛЬТАТЫ</w:t>
      </w:r>
      <w:bookmarkEnd w:id="5"/>
      <w:bookmarkEnd w:id="6"/>
    </w:p>
    <w:p w:rsidR="000E3661" w:rsidRPr="000E3661" w:rsidRDefault="003859D9" w:rsidP="000E3661">
      <w:r w:rsidRPr="003859D9">
        <w:rPr>
          <w:noProof/>
          <w:lang w:eastAsia="ru-RU"/>
        </w:rPr>
        <w:drawing>
          <wp:inline distT="0" distB="0" distL="0" distR="0" wp14:anchorId="068B52E0" wp14:editId="77805A0E">
            <wp:extent cx="1991003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 w:rsidSect="00924D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FC" w:rsidRDefault="008152FC" w:rsidP="00924D49">
      <w:pPr>
        <w:spacing w:line="240" w:lineRule="auto"/>
      </w:pPr>
      <w:r>
        <w:separator/>
      </w:r>
    </w:p>
  </w:endnote>
  <w:endnote w:type="continuationSeparator" w:id="0">
    <w:p w:rsidR="008152FC" w:rsidRDefault="008152FC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3859D9" w:rsidRDefault="003859D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FF5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FC" w:rsidRDefault="008152FC" w:rsidP="00924D49">
      <w:pPr>
        <w:spacing w:line="240" w:lineRule="auto"/>
      </w:pPr>
      <w:r>
        <w:separator/>
      </w:r>
    </w:p>
  </w:footnote>
  <w:footnote w:type="continuationSeparator" w:id="0">
    <w:p w:rsidR="008152FC" w:rsidRDefault="008152FC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439"/>
    <w:multiLevelType w:val="hybridMultilevel"/>
    <w:tmpl w:val="1662F1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B5976"/>
    <w:multiLevelType w:val="hybridMultilevel"/>
    <w:tmpl w:val="8C7872E8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1C03B0"/>
    <w:rsid w:val="002352B4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631FF5"/>
    <w:rsid w:val="006F48AC"/>
    <w:rsid w:val="007629EA"/>
    <w:rsid w:val="007F0A1F"/>
    <w:rsid w:val="008152FC"/>
    <w:rsid w:val="00883B4D"/>
    <w:rsid w:val="00914297"/>
    <w:rsid w:val="00924D49"/>
    <w:rsid w:val="0096592F"/>
    <w:rsid w:val="00B302EC"/>
    <w:rsid w:val="00B9248C"/>
    <w:rsid w:val="00BA6105"/>
    <w:rsid w:val="00C04478"/>
    <w:rsid w:val="00C679ED"/>
    <w:rsid w:val="00C844A1"/>
    <w:rsid w:val="00D417F2"/>
    <w:rsid w:val="00E17011"/>
    <w:rsid w:val="00E9231C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815B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3CAD-7540-4F24-AD16-DA5BE46C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25</cp:revision>
  <cp:lastPrinted>2024-10-20T11:49:00Z</cp:lastPrinted>
  <dcterms:created xsi:type="dcterms:W3CDTF">2024-10-13T09:00:00Z</dcterms:created>
  <dcterms:modified xsi:type="dcterms:W3CDTF">2024-10-20T18:53:00Z</dcterms:modified>
</cp:coreProperties>
</file>