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F8E2F3" w14:textId="4A1BCB53" w:rsidR="000D6532" w:rsidRPr="00E45EFE" w:rsidRDefault="000D6532" w:rsidP="00BB1FA5">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BB1FA5"/>
    <w:p w14:paraId="740EE81A" w14:textId="7F40EBE4" w:rsidR="00E45EFE" w:rsidRPr="00E45EFE" w:rsidRDefault="00E45EFE" w:rsidP="00BB1FA5">
      <w:r w:rsidRPr="00E45EFE">
        <w:t xml:space="preserve">To </w:t>
      </w:r>
      <w:r w:rsidRPr="00BB1FA5">
        <w:t>complete</w:t>
      </w:r>
      <w:r w:rsidRPr="00E45EFE">
        <w:t xml:space="preserve"> this template, replace the bracketed text with the relevant information.</w:t>
      </w:r>
    </w:p>
    <w:p w14:paraId="5F48D00A" w14:textId="77777777" w:rsidR="00E45EFE" w:rsidRPr="00E45EFE" w:rsidRDefault="00E45EFE" w:rsidP="00BB1FA5"/>
    <w:p w14:paraId="2954ACC0" w14:textId="70B803C8" w:rsidR="00C77A34" w:rsidRPr="00E45EFE" w:rsidRDefault="00B31109" w:rsidP="00BB1FA5">
      <w:pPr>
        <w:pStyle w:val="Heading2"/>
      </w:pPr>
      <w:r>
        <w:t xml:space="preserve">SNHU Travel </w:t>
      </w:r>
      <w:r w:rsidRPr="00B31109">
        <w:rPr>
          <w:i/>
          <w:iCs/>
        </w:rPr>
        <w:t>Trendy</w:t>
      </w:r>
    </w:p>
    <w:p w14:paraId="5AB3BB5D" w14:textId="77777777" w:rsidR="00E45EFE" w:rsidRPr="00E45EFE" w:rsidRDefault="00E45EFE" w:rsidP="00BB1FA5"/>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1548"/>
        <w:gridCol w:w="7802"/>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789C6FE2" w:rsidR="00E45EFE" w:rsidRPr="00E45EFE" w:rsidRDefault="00D45615" w:rsidP="00BB1FA5">
            <w:r>
              <w:t>Keep SNHU Travel as one of the top travel agencies in New Hampshire by providing great deals for the places where their customers want to travel.</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0179414F" w:rsidR="00B979F0" w:rsidRPr="00E45EFE" w:rsidRDefault="00D45615" w:rsidP="00BB1FA5">
            <w:r>
              <w:t>Expand SNHU Travel’s presence by c</w:t>
            </w:r>
            <w:r w:rsidR="00B31109">
              <w:t>reat</w:t>
            </w:r>
            <w:r>
              <w:t>ing</w:t>
            </w:r>
            <w:r w:rsidR="00B31109">
              <w:t xml:space="preserve"> a niche vacation booking system.</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tbl>
            <w:tblPr>
              <w:tblW w:w="8240" w:type="dxa"/>
              <w:tblLook w:val="04A0" w:firstRow="1" w:lastRow="0" w:firstColumn="1" w:lastColumn="0" w:noHBand="0" w:noVBand="1"/>
            </w:tblPr>
            <w:tblGrid>
              <w:gridCol w:w="1564"/>
              <w:gridCol w:w="1582"/>
              <w:gridCol w:w="1527"/>
              <w:gridCol w:w="2889"/>
            </w:tblGrid>
            <w:tr w:rsidR="00E03D44" w:rsidRPr="00E03D44" w14:paraId="0D5C3DDA" w14:textId="77777777" w:rsidTr="00E03D44">
              <w:trPr>
                <w:trHeight w:val="295"/>
              </w:trPr>
              <w:tc>
                <w:tcPr>
                  <w:tcW w:w="17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0CC7F10" w14:textId="77777777" w:rsidR="00E03D44" w:rsidRPr="00E03D44" w:rsidRDefault="00E03D44" w:rsidP="00E03D44">
                  <w:pPr>
                    <w:suppressAutoHyphens w:val="0"/>
                    <w:rPr>
                      <w:rFonts w:eastAsia="Times New Roman"/>
                      <w:b/>
                      <w:bCs/>
                    </w:rPr>
                  </w:pPr>
                  <w:r w:rsidRPr="00E03D44">
                    <w:rPr>
                      <w:rFonts w:eastAsia="Times New Roman"/>
                      <w:b/>
                      <w:bCs/>
                    </w:rPr>
                    <w:t>Name</w:t>
                  </w:r>
                </w:p>
              </w:tc>
              <w:tc>
                <w:tcPr>
                  <w:tcW w:w="1720" w:type="dxa"/>
                  <w:tcBorders>
                    <w:top w:val="single" w:sz="4" w:space="0" w:color="auto"/>
                    <w:left w:val="nil"/>
                    <w:bottom w:val="single" w:sz="4" w:space="0" w:color="auto"/>
                    <w:right w:val="single" w:sz="4" w:space="0" w:color="auto"/>
                  </w:tcBorders>
                  <w:shd w:val="clear" w:color="000000" w:fill="D9E1F2"/>
                  <w:noWrap/>
                  <w:vAlign w:val="bottom"/>
                  <w:hideMark/>
                </w:tcPr>
                <w:p w14:paraId="0033680D" w14:textId="77777777" w:rsidR="00E03D44" w:rsidRPr="00E03D44" w:rsidRDefault="00E03D44" w:rsidP="00E03D44">
                  <w:pPr>
                    <w:suppressAutoHyphens w:val="0"/>
                    <w:rPr>
                      <w:rFonts w:eastAsia="Times New Roman"/>
                      <w:b/>
                      <w:bCs/>
                    </w:rPr>
                  </w:pPr>
                  <w:r w:rsidRPr="00E03D44">
                    <w:rPr>
                      <w:rFonts w:eastAsia="Times New Roman"/>
                      <w:b/>
                      <w:bCs/>
                    </w:rPr>
                    <w:t>Role</w:t>
                  </w:r>
                </w:p>
              </w:tc>
              <w:tc>
                <w:tcPr>
                  <w:tcW w:w="1660" w:type="dxa"/>
                  <w:tcBorders>
                    <w:top w:val="single" w:sz="4" w:space="0" w:color="auto"/>
                    <w:left w:val="nil"/>
                    <w:bottom w:val="single" w:sz="4" w:space="0" w:color="auto"/>
                    <w:right w:val="single" w:sz="4" w:space="0" w:color="auto"/>
                  </w:tcBorders>
                  <w:shd w:val="clear" w:color="000000" w:fill="D9E1F2"/>
                  <w:noWrap/>
                  <w:vAlign w:val="bottom"/>
                  <w:hideMark/>
                </w:tcPr>
                <w:p w14:paraId="4F2B6907" w14:textId="77777777" w:rsidR="00E03D44" w:rsidRPr="00E03D44" w:rsidRDefault="00E03D44" w:rsidP="00E03D44">
                  <w:pPr>
                    <w:suppressAutoHyphens w:val="0"/>
                    <w:rPr>
                      <w:rFonts w:eastAsia="Times New Roman"/>
                      <w:b/>
                      <w:bCs/>
                    </w:rPr>
                  </w:pPr>
                  <w:r w:rsidRPr="00E03D44">
                    <w:rPr>
                      <w:rFonts w:eastAsia="Times New Roman"/>
                      <w:b/>
                      <w:bCs/>
                    </w:rPr>
                    <w:t>Phone</w:t>
                  </w:r>
                </w:p>
              </w:tc>
              <w:tc>
                <w:tcPr>
                  <w:tcW w:w="3160" w:type="dxa"/>
                  <w:tcBorders>
                    <w:top w:val="single" w:sz="4" w:space="0" w:color="auto"/>
                    <w:left w:val="nil"/>
                    <w:bottom w:val="single" w:sz="4" w:space="0" w:color="auto"/>
                    <w:right w:val="single" w:sz="4" w:space="0" w:color="auto"/>
                  </w:tcBorders>
                  <w:shd w:val="clear" w:color="000000" w:fill="D9E1F2"/>
                  <w:noWrap/>
                  <w:vAlign w:val="bottom"/>
                  <w:hideMark/>
                </w:tcPr>
                <w:p w14:paraId="4F691520" w14:textId="77777777" w:rsidR="00E03D44" w:rsidRPr="00E03D44" w:rsidRDefault="00E03D44" w:rsidP="00E03D44">
                  <w:pPr>
                    <w:suppressAutoHyphens w:val="0"/>
                    <w:rPr>
                      <w:rFonts w:eastAsia="Times New Roman"/>
                      <w:b/>
                      <w:bCs/>
                    </w:rPr>
                  </w:pPr>
                  <w:r w:rsidRPr="00E03D44">
                    <w:rPr>
                      <w:rFonts w:eastAsia="Times New Roman"/>
                      <w:b/>
                      <w:bCs/>
                    </w:rPr>
                    <w:t>Email</w:t>
                  </w:r>
                </w:p>
              </w:tc>
            </w:tr>
            <w:tr w:rsidR="00E03D44" w:rsidRPr="00E03D44" w14:paraId="157A86EF" w14:textId="77777777" w:rsidTr="00E03D44">
              <w:trPr>
                <w:trHeight w:val="29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6BD83C7" w14:textId="77777777" w:rsidR="00E03D44" w:rsidRPr="00E03D44" w:rsidRDefault="00E03D44" w:rsidP="00E03D44">
                  <w:pPr>
                    <w:suppressAutoHyphens w:val="0"/>
                    <w:rPr>
                      <w:rFonts w:eastAsia="Times New Roman"/>
                    </w:rPr>
                  </w:pPr>
                  <w:r w:rsidRPr="00E03D44">
                    <w:rPr>
                      <w:rFonts w:eastAsia="Times New Roman"/>
                    </w:rPr>
                    <w:t>Christy Smith</w:t>
                  </w:r>
                </w:p>
              </w:tc>
              <w:tc>
                <w:tcPr>
                  <w:tcW w:w="1720" w:type="dxa"/>
                  <w:tcBorders>
                    <w:top w:val="nil"/>
                    <w:left w:val="nil"/>
                    <w:bottom w:val="single" w:sz="4" w:space="0" w:color="auto"/>
                    <w:right w:val="single" w:sz="4" w:space="0" w:color="auto"/>
                  </w:tcBorders>
                  <w:shd w:val="clear" w:color="auto" w:fill="auto"/>
                  <w:noWrap/>
                  <w:vAlign w:val="bottom"/>
                  <w:hideMark/>
                </w:tcPr>
                <w:p w14:paraId="4F7529E1" w14:textId="77777777" w:rsidR="00E03D44" w:rsidRPr="00E03D44" w:rsidRDefault="00E03D44" w:rsidP="00E03D44">
                  <w:pPr>
                    <w:suppressAutoHyphens w:val="0"/>
                    <w:rPr>
                      <w:rFonts w:eastAsia="Times New Roman"/>
                    </w:rPr>
                  </w:pPr>
                  <w:r w:rsidRPr="00E03D44">
                    <w:rPr>
                      <w:rFonts w:eastAsia="Times New Roman"/>
                    </w:rPr>
                    <w:t>Product Owner</w:t>
                  </w:r>
                </w:p>
              </w:tc>
              <w:tc>
                <w:tcPr>
                  <w:tcW w:w="1660" w:type="dxa"/>
                  <w:tcBorders>
                    <w:top w:val="nil"/>
                    <w:left w:val="nil"/>
                    <w:bottom w:val="single" w:sz="4" w:space="0" w:color="auto"/>
                    <w:right w:val="single" w:sz="4" w:space="0" w:color="auto"/>
                  </w:tcBorders>
                  <w:shd w:val="clear" w:color="auto" w:fill="auto"/>
                  <w:noWrap/>
                  <w:vAlign w:val="bottom"/>
                  <w:hideMark/>
                </w:tcPr>
                <w:p w14:paraId="5CD48C9B" w14:textId="77777777" w:rsidR="00E03D44" w:rsidRPr="00E03D44" w:rsidRDefault="00E03D44" w:rsidP="00E03D44">
                  <w:pPr>
                    <w:suppressAutoHyphens w:val="0"/>
                    <w:rPr>
                      <w:rFonts w:eastAsia="Times New Roman"/>
                    </w:rPr>
                  </w:pPr>
                  <w:r w:rsidRPr="00E03D44">
                    <w:rPr>
                      <w:rFonts w:eastAsia="Times New Roman"/>
                    </w:rPr>
                    <w:t>(483)384-3846</w:t>
                  </w:r>
                </w:p>
              </w:tc>
              <w:tc>
                <w:tcPr>
                  <w:tcW w:w="3160" w:type="dxa"/>
                  <w:tcBorders>
                    <w:top w:val="nil"/>
                    <w:left w:val="nil"/>
                    <w:bottom w:val="single" w:sz="4" w:space="0" w:color="auto"/>
                    <w:right w:val="single" w:sz="4" w:space="0" w:color="auto"/>
                  </w:tcBorders>
                  <w:shd w:val="clear" w:color="auto" w:fill="auto"/>
                  <w:noWrap/>
                  <w:vAlign w:val="bottom"/>
                  <w:hideMark/>
                </w:tcPr>
                <w:p w14:paraId="6122F76A" w14:textId="77777777" w:rsidR="00E03D44" w:rsidRPr="00E03D44" w:rsidRDefault="002D79B7" w:rsidP="00E03D44">
                  <w:pPr>
                    <w:suppressAutoHyphens w:val="0"/>
                    <w:rPr>
                      <w:rFonts w:eastAsia="Times New Roman"/>
                      <w:color w:val="0563C1"/>
                      <w:u w:val="single"/>
                    </w:rPr>
                  </w:pPr>
                  <w:hyperlink r:id="rId10" w:history="1">
                    <w:r w:rsidR="00E03D44" w:rsidRPr="00E03D44">
                      <w:rPr>
                        <w:rFonts w:eastAsia="Times New Roman"/>
                        <w:color w:val="0563C1"/>
                        <w:u w:val="single"/>
                      </w:rPr>
                      <w:t>christysmith@teksolutions.com</w:t>
                    </w:r>
                  </w:hyperlink>
                </w:p>
              </w:tc>
            </w:tr>
            <w:tr w:rsidR="00E03D44" w:rsidRPr="00E03D44" w14:paraId="39F62AF1" w14:textId="77777777" w:rsidTr="00E03D44">
              <w:trPr>
                <w:trHeight w:val="29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897481B" w14:textId="77777777" w:rsidR="00E03D44" w:rsidRPr="00E03D44" w:rsidRDefault="00E03D44" w:rsidP="00E03D44">
                  <w:pPr>
                    <w:suppressAutoHyphens w:val="0"/>
                    <w:rPr>
                      <w:rFonts w:eastAsia="Times New Roman"/>
                    </w:rPr>
                  </w:pPr>
                  <w:r w:rsidRPr="00E03D44">
                    <w:rPr>
                      <w:rFonts w:eastAsia="Times New Roman"/>
                    </w:rPr>
                    <w:t>Ron Brown</w:t>
                  </w:r>
                </w:p>
              </w:tc>
              <w:tc>
                <w:tcPr>
                  <w:tcW w:w="1720" w:type="dxa"/>
                  <w:tcBorders>
                    <w:top w:val="nil"/>
                    <w:left w:val="nil"/>
                    <w:bottom w:val="single" w:sz="4" w:space="0" w:color="auto"/>
                    <w:right w:val="single" w:sz="4" w:space="0" w:color="auto"/>
                  </w:tcBorders>
                  <w:shd w:val="clear" w:color="auto" w:fill="auto"/>
                  <w:noWrap/>
                  <w:vAlign w:val="bottom"/>
                  <w:hideMark/>
                </w:tcPr>
                <w:p w14:paraId="7EB60002" w14:textId="77777777" w:rsidR="00E03D44" w:rsidRPr="00E03D44" w:rsidRDefault="00E03D44" w:rsidP="00E03D44">
                  <w:pPr>
                    <w:suppressAutoHyphens w:val="0"/>
                    <w:rPr>
                      <w:rFonts w:eastAsia="Times New Roman"/>
                    </w:rPr>
                  </w:pPr>
                  <w:r w:rsidRPr="00E03D44">
                    <w:rPr>
                      <w:rFonts w:eastAsia="Times New Roman"/>
                    </w:rPr>
                    <w:t>Scrum Master</w:t>
                  </w:r>
                </w:p>
              </w:tc>
              <w:tc>
                <w:tcPr>
                  <w:tcW w:w="1660" w:type="dxa"/>
                  <w:tcBorders>
                    <w:top w:val="nil"/>
                    <w:left w:val="nil"/>
                    <w:bottom w:val="single" w:sz="4" w:space="0" w:color="auto"/>
                    <w:right w:val="single" w:sz="4" w:space="0" w:color="auto"/>
                  </w:tcBorders>
                  <w:shd w:val="clear" w:color="auto" w:fill="auto"/>
                  <w:noWrap/>
                  <w:vAlign w:val="bottom"/>
                  <w:hideMark/>
                </w:tcPr>
                <w:p w14:paraId="272B4284" w14:textId="77777777" w:rsidR="00E03D44" w:rsidRPr="00E03D44" w:rsidRDefault="00E03D44" w:rsidP="00E03D44">
                  <w:pPr>
                    <w:suppressAutoHyphens w:val="0"/>
                    <w:rPr>
                      <w:rFonts w:eastAsia="Times New Roman"/>
                    </w:rPr>
                  </w:pPr>
                  <w:r w:rsidRPr="00E03D44">
                    <w:rPr>
                      <w:rFonts w:eastAsia="Times New Roman"/>
                    </w:rPr>
                    <w:t>(389)284-3927</w:t>
                  </w:r>
                </w:p>
              </w:tc>
              <w:tc>
                <w:tcPr>
                  <w:tcW w:w="3160" w:type="dxa"/>
                  <w:tcBorders>
                    <w:top w:val="nil"/>
                    <w:left w:val="nil"/>
                    <w:bottom w:val="single" w:sz="4" w:space="0" w:color="auto"/>
                    <w:right w:val="single" w:sz="4" w:space="0" w:color="auto"/>
                  </w:tcBorders>
                  <w:shd w:val="clear" w:color="auto" w:fill="auto"/>
                  <w:noWrap/>
                  <w:vAlign w:val="bottom"/>
                  <w:hideMark/>
                </w:tcPr>
                <w:p w14:paraId="41A38A1C" w14:textId="77777777" w:rsidR="00E03D44" w:rsidRPr="00E03D44" w:rsidRDefault="002D79B7" w:rsidP="00E03D44">
                  <w:pPr>
                    <w:suppressAutoHyphens w:val="0"/>
                    <w:rPr>
                      <w:rFonts w:eastAsia="Times New Roman"/>
                      <w:color w:val="0563C1"/>
                      <w:u w:val="single"/>
                    </w:rPr>
                  </w:pPr>
                  <w:hyperlink r:id="rId11" w:history="1">
                    <w:r w:rsidR="00E03D44" w:rsidRPr="00E03D44">
                      <w:rPr>
                        <w:rFonts w:eastAsia="Times New Roman"/>
                        <w:color w:val="0563C1"/>
                        <w:u w:val="single"/>
                      </w:rPr>
                      <w:t>ronbrown@teksolutions.com</w:t>
                    </w:r>
                  </w:hyperlink>
                </w:p>
              </w:tc>
            </w:tr>
            <w:tr w:rsidR="00E03D44" w:rsidRPr="00E03D44" w14:paraId="40B80A9E" w14:textId="77777777" w:rsidTr="00E03D44">
              <w:trPr>
                <w:trHeight w:val="29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3DA2011" w14:textId="77777777" w:rsidR="00E03D44" w:rsidRPr="00E03D44" w:rsidRDefault="00E03D44" w:rsidP="00E03D44">
                  <w:pPr>
                    <w:suppressAutoHyphens w:val="0"/>
                    <w:rPr>
                      <w:rFonts w:eastAsia="Times New Roman"/>
                    </w:rPr>
                  </w:pPr>
                  <w:r w:rsidRPr="00E03D44">
                    <w:rPr>
                      <w:rFonts w:eastAsia="Times New Roman"/>
                    </w:rPr>
                    <w:t>Malcom Jones</w:t>
                  </w:r>
                </w:p>
              </w:tc>
              <w:tc>
                <w:tcPr>
                  <w:tcW w:w="1720" w:type="dxa"/>
                  <w:tcBorders>
                    <w:top w:val="nil"/>
                    <w:left w:val="nil"/>
                    <w:bottom w:val="single" w:sz="4" w:space="0" w:color="auto"/>
                    <w:right w:val="single" w:sz="4" w:space="0" w:color="auto"/>
                  </w:tcBorders>
                  <w:shd w:val="clear" w:color="auto" w:fill="auto"/>
                  <w:noWrap/>
                  <w:vAlign w:val="bottom"/>
                  <w:hideMark/>
                </w:tcPr>
                <w:p w14:paraId="520CEEB6" w14:textId="77777777" w:rsidR="00E03D44" w:rsidRPr="00E03D44" w:rsidRDefault="00E03D44" w:rsidP="00E03D44">
                  <w:pPr>
                    <w:suppressAutoHyphens w:val="0"/>
                    <w:rPr>
                      <w:rFonts w:eastAsia="Times New Roman"/>
                    </w:rPr>
                  </w:pPr>
                  <w:r w:rsidRPr="00E03D44">
                    <w:rPr>
                      <w:rFonts w:eastAsia="Times New Roman"/>
                    </w:rPr>
                    <w:t>Developer</w:t>
                  </w:r>
                </w:p>
              </w:tc>
              <w:tc>
                <w:tcPr>
                  <w:tcW w:w="1660" w:type="dxa"/>
                  <w:tcBorders>
                    <w:top w:val="nil"/>
                    <w:left w:val="nil"/>
                    <w:bottom w:val="single" w:sz="4" w:space="0" w:color="auto"/>
                    <w:right w:val="single" w:sz="4" w:space="0" w:color="auto"/>
                  </w:tcBorders>
                  <w:shd w:val="clear" w:color="auto" w:fill="auto"/>
                  <w:noWrap/>
                  <w:vAlign w:val="bottom"/>
                  <w:hideMark/>
                </w:tcPr>
                <w:p w14:paraId="552EA158" w14:textId="77777777" w:rsidR="00E03D44" w:rsidRPr="00E03D44" w:rsidRDefault="00E03D44" w:rsidP="00E03D44">
                  <w:pPr>
                    <w:suppressAutoHyphens w:val="0"/>
                    <w:rPr>
                      <w:rFonts w:eastAsia="Times New Roman"/>
                    </w:rPr>
                  </w:pPr>
                  <w:r w:rsidRPr="00E03D44">
                    <w:rPr>
                      <w:rFonts w:eastAsia="Times New Roman"/>
                    </w:rPr>
                    <w:t>(948)293-4895</w:t>
                  </w:r>
                </w:p>
              </w:tc>
              <w:tc>
                <w:tcPr>
                  <w:tcW w:w="3160" w:type="dxa"/>
                  <w:tcBorders>
                    <w:top w:val="nil"/>
                    <w:left w:val="nil"/>
                    <w:bottom w:val="single" w:sz="4" w:space="0" w:color="auto"/>
                    <w:right w:val="single" w:sz="4" w:space="0" w:color="auto"/>
                  </w:tcBorders>
                  <w:shd w:val="clear" w:color="auto" w:fill="auto"/>
                  <w:noWrap/>
                  <w:vAlign w:val="bottom"/>
                  <w:hideMark/>
                </w:tcPr>
                <w:p w14:paraId="78F09604" w14:textId="77777777" w:rsidR="00E03D44" w:rsidRPr="00E03D44" w:rsidRDefault="002D79B7" w:rsidP="00E03D44">
                  <w:pPr>
                    <w:suppressAutoHyphens w:val="0"/>
                    <w:rPr>
                      <w:rFonts w:eastAsia="Times New Roman"/>
                      <w:color w:val="0563C1"/>
                      <w:u w:val="single"/>
                    </w:rPr>
                  </w:pPr>
                  <w:hyperlink r:id="rId12" w:history="1">
                    <w:r w:rsidR="00E03D44" w:rsidRPr="00E03D44">
                      <w:rPr>
                        <w:rFonts w:eastAsia="Times New Roman"/>
                        <w:color w:val="0563C1"/>
                        <w:u w:val="single"/>
                      </w:rPr>
                      <w:t>malcomjones@teksolutions.com</w:t>
                    </w:r>
                  </w:hyperlink>
                </w:p>
              </w:tc>
            </w:tr>
            <w:tr w:rsidR="00E03D44" w:rsidRPr="00E03D44" w14:paraId="06789956" w14:textId="77777777" w:rsidTr="00E03D44">
              <w:trPr>
                <w:trHeight w:val="295"/>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F7C3047" w14:textId="77777777" w:rsidR="00E03D44" w:rsidRPr="00E03D44" w:rsidRDefault="00E03D44" w:rsidP="00E03D44">
                  <w:pPr>
                    <w:suppressAutoHyphens w:val="0"/>
                    <w:rPr>
                      <w:rFonts w:eastAsia="Times New Roman"/>
                    </w:rPr>
                  </w:pPr>
                  <w:r w:rsidRPr="00E03D44">
                    <w:rPr>
                      <w:rFonts w:eastAsia="Times New Roman"/>
                    </w:rPr>
                    <w:t>Cara Williams</w:t>
                  </w:r>
                </w:p>
              </w:tc>
              <w:tc>
                <w:tcPr>
                  <w:tcW w:w="1720" w:type="dxa"/>
                  <w:tcBorders>
                    <w:top w:val="nil"/>
                    <w:left w:val="nil"/>
                    <w:bottom w:val="single" w:sz="4" w:space="0" w:color="auto"/>
                    <w:right w:val="single" w:sz="4" w:space="0" w:color="auto"/>
                  </w:tcBorders>
                  <w:shd w:val="clear" w:color="auto" w:fill="auto"/>
                  <w:noWrap/>
                  <w:vAlign w:val="bottom"/>
                  <w:hideMark/>
                </w:tcPr>
                <w:p w14:paraId="0A550EAE" w14:textId="77777777" w:rsidR="00E03D44" w:rsidRPr="00E03D44" w:rsidRDefault="00E03D44" w:rsidP="00E03D44">
                  <w:pPr>
                    <w:suppressAutoHyphens w:val="0"/>
                    <w:rPr>
                      <w:rFonts w:eastAsia="Times New Roman"/>
                    </w:rPr>
                  </w:pPr>
                  <w:r w:rsidRPr="00E03D44">
                    <w:rPr>
                      <w:rFonts w:eastAsia="Times New Roman"/>
                    </w:rPr>
                    <w:t>Tester</w:t>
                  </w:r>
                </w:p>
              </w:tc>
              <w:tc>
                <w:tcPr>
                  <w:tcW w:w="1660" w:type="dxa"/>
                  <w:tcBorders>
                    <w:top w:val="nil"/>
                    <w:left w:val="nil"/>
                    <w:bottom w:val="single" w:sz="4" w:space="0" w:color="auto"/>
                    <w:right w:val="single" w:sz="4" w:space="0" w:color="auto"/>
                  </w:tcBorders>
                  <w:shd w:val="clear" w:color="auto" w:fill="auto"/>
                  <w:noWrap/>
                  <w:vAlign w:val="bottom"/>
                  <w:hideMark/>
                </w:tcPr>
                <w:p w14:paraId="7C20D87D" w14:textId="77777777" w:rsidR="00E03D44" w:rsidRPr="00E03D44" w:rsidRDefault="00E03D44" w:rsidP="00E03D44">
                  <w:pPr>
                    <w:suppressAutoHyphens w:val="0"/>
                    <w:rPr>
                      <w:rFonts w:eastAsia="Times New Roman"/>
                    </w:rPr>
                  </w:pPr>
                  <w:r w:rsidRPr="00E03D44">
                    <w:rPr>
                      <w:rFonts w:eastAsia="Times New Roman"/>
                    </w:rPr>
                    <w:t>(798)498-4879</w:t>
                  </w:r>
                </w:p>
              </w:tc>
              <w:tc>
                <w:tcPr>
                  <w:tcW w:w="3160" w:type="dxa"/>
                  <w:tcBorders>
                    <w:top w:val="nil"/>
                    <w:left w:val="nil"/>
                    <w:bottom w:val="single" w:sz="4" w:space="0" w:color="auto"/>
                    <w:right w:val="single" w:sz="4" w:space="0" w:color="auto"/>
                  </w:tcBorders>
                  <w:shd w:val="clear" w:color="auto" w:fill="auto"/>
                  <w:noWrap/>
                  <w:vAlign w:val="bottom"/>
                  <w:hideMark/>
                </w:tcPr>
                <w:p w14:paraId="131E24DB" w14:textId="77777777" w:rsidR="00E03D44" w:rsidRPr="00E03D44" w:rsidRDefault="002D79B7" w:rsidP="00E03D44">
                  <w:pPr>
                    <w:suppressAutoHyphens w:val="0"/>
                    <w:rPr>
                      <w:rFonts w:eastAsia="Times New Roman"/>
                      <w:color w:val="0563C1"/>
                      <w:u w:val="single"/>
                    </w:rPr>
                  </w:pPr>
                  <w:hyperlink r:id="rId13" w:history="1">
                    <w:r w:rsidR="00E03D44" w:rsidRPr="00E03D44">
                      <w:rPr>
                        <w:rFonts w:eastAsia="Times New Roman"/>
                        <w:color w:val="0563C1"/>
                        <w:u w:val="single"/>
                      </w:rPr>
                      <w:t>carawilliams@teksolutions.com</w:t>
                    </w:r>
                  </w:hyperlink>
                </w:p>
              </w:tc>
            </w:tr>
          </w:tbl>
          <w:p w14:paraId="022C1D7F" w14:textId="24B71171" w:rsidR="00B979F0" w:rsidRPr="00E45EFE" w:rsidRDefault="00B979F0" w:rsidP="00BB1FA5"/>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t>Success Criteria</w:t>
            </w:r>
          </w:p>
        </w:tc>
        <w:tc>
          <w:tcPr>
            <w:tcW w:w="3349" w:type="pct"/>
          </w:tcPr>
          <w:p w14:paraId="32234812" w14:textId="17A36C90" w:rsidR="00B979F0" w:rsidRPr="00E45EFE" w:rsidRDefault="003002CF" w:rsidP="00BB1FA5">
            <w:r w:rsidRPr="00E45EFE">
              <w:t>Start d</w:t>
            </w:r>
            <w:r w:rsidR="007953BA" w:rsidRPr="00E45EFE">
              <w:t>ate:</w:t>
            </w:r>
            <w:r w:rsidR="00E45EFE" w:rsidRPr="00E45EFE">
              <w:t xml:space="preserve"> </w:t>
            </w:r>
            <w:r w:rsidR="00F42354">
              <w:t>9/12/2021</w:t>
            </w:r>
          </w:p>
          <w:p w14:paraId="0E90A6D2" w14:textId="31E775A9"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F42354">
              <w:t>10-18-2021</w:t>
            </w:r>
          </w:p>
          <w:p w14:paraId="5E5C7651" w14:textId="109B320A" w:rsidR="00B979F0" w:rsidRPr="00E45EFE" w:rsidRDefault="007953BA" w:rsidP="00BB1FA5">
            <w:r w:rsidRPr="00E45EFE">
              <w:t xml:space="preserve">Final </w:t>
            </w:r>
            <w:r w:rsidR="003002CF" w:rsidRPr="00E45EFE">
              <w:t>d</w:t>
            </w:r>
            <w:r w:rsidRPr="00E45EFE">
              <w:t>eliverable:</w:t>
            </w:r>
            <w:r w:rsidR="00E45EFE" w:rsidRPr="00E45EFE">
              <w:t xml:space="preserve"> [Insert deliverable.]</w:t>
            </w:r>
          </w:p>
          <w:p w14:paraId="61F25319" w14:textId="476859FA" w:rsidR="00B979F0" w:rsidRPr="00E45EFE" w:rsidRDefault="007953BA" w:rsidP="00BB1FA5">
            <w:r w:rsidRPr="00E45EFE">
              <w:t xml:space="preserve">Key </w:t>
            </w:r>
            <w:r w:rsidR="003002CF" w:rsidRPr="00E45EFE">
              <w:t>project objectives</w:t>
            </w:r>
            <w:r w:rsidRPr="00E45EFE">
              <w:t>:</w:t>
            </w:r>
            <w:r w:rsidR="00E45EFE" w:rsidRPr="00E45EFE">
              <w:t xml:space="preserve"> [Insert objectives.]</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D4C3C30" w14:textId="77777777" w:rsidR="00B979F0" w:rsidRDefault="00E02F61" w:rsidP="00E02F61">
            <w:pPr>
              <w:pStyle w:val="ListParagraph"/>
              <w:numPr>
                <w:ilvl w:val="0"/>
                <w:numId w:val="1"/>
              </w:numPr>
            </w:pPr>
            <w:r>
              <w:t>Not completing the project within the specified time.</w:t>
            </w:r>
          </w:p>
          <w:p w14:paraId="6296C46B" w14:textId="77777777" w:rsidR="00E02F61" w:rsidRDefault="00E02F61" w:rsidP="00E02F61">
            <w:pPr>
              <w:pStyle w:val="ListParagraph"/>
              <w:numPr>
                <w:ilvl w:val="0"/>
                <w:numId w:val="1"/>
              </w:numPr>
            </w:pPr>
            <w:r>
              <w:t>Not enough budget to build the project properly.</w:t>
            </w:r>
          </w:p>
          <w:p w14:paraId="5AE3A548" w14:textId="51B9E666" w:rsidR="00E02F61" w:rsidRPr="00E45EFE" w:rsidRDefault="00E02F61" w:rsidP="00E02F61">
            <w:pPr>
              <w:pStyle w:val="ListParagraph"/>
              <w:numPr>
                <w:ilvl w:val="0"/>
                <w:numId w:val="1"/>
              </w:numPr>
            </w:pPr>
            <w:r>
              <w:t xml:space="preserve">Project not accomplishing </w:t>
            </w:r>
            <w:r w:rsidR="00837EBA">
              <w:t>the mission</w:t>
            </w:r>
            <w:r>
              <w:t>.</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780E7E78" w14:textId="77777777" w:rsidR="00B979F0" w:rsidRDefault="00E02F61" w:rsidP="00E02F61">
            <w:pPr>
              <w:pStyle w:val="ListParagraph"/>
              <w:numPr>
                <w:ilvl w:val="0"/>
                <w:numId w:val="2"/>
              </w:numPr>
            </w:pPr>
            <w:r w:rsidRPr="00E02F61">
              <w:t>This team values productivity over hierarchy!</w:t>
            </w:r>
          </w:p>
          <w:p w14:paraId="6865DEC4" w14:textId="77777777" w:rsidR="00E02F61" w:rsidRDefault="00E02F61" w:rsidP="00E02F61">
            <w:pPr>
              <w:pStyle w:val="ListParagraph"/>
              <w:numPr>
                <w:ilvl w:val="0"/>
                <w:numId w:val="2"/>
              </w:numPr>
            </w:pPr>
            <w:r w:rsidRPr="00E02F61">
              <w:t>We are continually open to feedback and incorporating improvements!</w:t>
            </w:r>
          </w:p>
          <w:p w14:paraId="75F5170C" w14:textId="77777777" w:rsidR="006A762C" w:rsidRPr="00837EBA" w:rsidRDefault="006A762C" w:rsidP="006A762C">
            <w:pPr>
              <w:pStyle w:val="ListParagraph"/>
              <w:numPr>
                <w:ilvl w:val="0"/>
                <w:numId w:val="2"/>
              </w:numPr>
            </w:pPr>
            <w:r w:rsidRPr="00837EBA">
              <w:t>The team will exercise transparency in all its activities. All relevant information will be shared with other members of the team.</w:t>
            </w:r>
          </w:p>
          <w:p w14:paraId="0E54ABBD" w14:textId="62B7ED03" w:rsidR="00E02F61" w:rsidRPr="00E45EFE" w:rsidRDefault="006A762C" w:rsidP="006A762C">
            <w:pPr>
              <w:pStyle w:val="ListParagraph"/>
              <w:numPr>
                <w:ilvl w:val="0"/>
                <w:numId w:val="2"/>
              </w:numPr>
            </w:pPr>
            <w:r w:rsidRPr="00837EBA">
              <w:t>It is the responsibility of all team members to work collectively to achieve the project objectives.</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6FB738B6" w14:textId="2DB07B67" w:rsidR="006A762C" w:rsidRDefault="006A762C" w:rsidP="006A762C">
            <w:pPr>
              <w:pStyle w:val="ListParagraph"/>
              <w:numPr>
                <w:ilvl w:val="0"/>
                <w:numId w:val="2"/>
              </w:numPr>
            </w:pPr>
            <w:r>
              <w:t xml:space="preserve">Scrum planning </w:t>
            </w:r>
            <w:r w:rsidR="004A3D92">
              <w:t xml:space="preserve">and backlog refinement </w:t>
            </w:r>
            <w:r>
              <w:t>will commence week 1.</w:t>
            </w:r>
          </w:p>
          <w:p w14:paraId="68A1CC54" w14:textId="47FF227C" w:rsidR="006A762C" w:rsidRPr="00B25616" w:rsidRDefault="006A762C" w:rsidP="006A762C">
            <w:pPr>
              <w:pStyle w:val="ListParagraph"/>
              <w:numPr>
                <w:ilvl w:val="0"/>
                <w:numId w:val="2"/>
              </w:numPr>
              <w:rPr>
                <w:i/>
                <w:iCs/>
              </w:rPr>
            </w:pPr>
            <w:r>
              <w:t xml:space="preserve">Daily </w:t>
            </w:r>
            <w:r w:rsidR="00B25616">
              <w:t>scrum</w:t>
            </w:r>
            <w:r>
              <w:t xml:space="preserve"> will be schedule</w:t>
            </w:r>
            <w:r w:rsidR="00B25616">
              <w:t>d</w:t>
            </w:r>
            <w:r>
              <w:t xml:space="preserve"> every day at 9:30am(Est).</w:t>
            </w:r>
            <w:r w:rsidR="00B25616">
              <w:t xml:space="preserve"> </w:t>
            </w:r>
            <w:r w:rsidR="00B25616" w:rsidRPr="00B25616">
              <w:rPr>
                <w:i/>
                <w:iCs/>
              </w:rPr>
              <w:t>See below for daily scrum practices.</w:t>
            </w:r>
          </w:p>
          <w:p w14:paraId="12A1DB0B" w14:textId="133FAC84" w:rsidR="004A3D92" w:rsidRDefault="006A762C" w:rsidP="006A762C">
            <w:pPr>
              <w:pStyle w:val="ListParagraph"/>
              <w:numPr>
                <w:ilvl w:val="0"/>
                <w:numId w:val="2"/>
              </w:numPr>
            </w:pPr>
            <w:r>
              <w:t xml:space="preserve">Sprint Review </w:t>
            </w:r>
            <w:r w:rsidR="004A3D92">
              <w:t>will occur after every sprint.</w:t>
            </w:r>
            <w:r>
              <w:t xml:space="preserve"> </w:t>
            </w:r>
          </w:p>
          <w:p w14:paraId="6D12B00F" w14:textId="667ADDF5" w:rsidR="006A762C" w:rsidRDefault="006A762C" w:rsidP="006A762C">
            <w:pPr>
              <w:pStyle w:val="ListParagraph"/>
              <w:numPr>
                <w:ilvl w:val="0"/>
                <w:numId w:val="2"/>
              </w:numPr>
            </w:pPr>
            <w:r>
              <w:t>Retrospective will be scheduled on week 5.</w:t>
            </w:r>
          </w:p>
          <w:p w14:paraId="6AF34670" w14:textId="6527EE15" w:rsidR="00B979F0" w:rsidRPr="00E45EFE" w:rsidRDefault="006A762C" w:rsidP="006A762C">
            <w:pPr>
              <w:pStyle w:val="ListParagraph"/>
              <w:numPr>
                <w:ilvl w:val="0"/>
                <w:numId w:val="2"/>
              </w:numPr>
            </w:pPr>
            <w:r w:rsidRPr="00837EBA">
              <w:t>The product owner will determine the project activity and project team members will strive to follow the guidance that they provide.</w:t>
            </w:r>
          </w:p>
        </w:tc>
      </w:tr>
    </w:tbl>
    <w:p w14:paraId="2C75109E" w14:textId="7002CF34" w:rsidR="00B979F0" w:rsidRDefault="00B979F0" w:rsidP="00BB1FA5"/>
    <w:p w14:paraId="36D3E511" w14:textId="0DEA8F50" w:rsidR="00B25616" w:rsidRDefault="00B25616" w:rsidP="00BB1FA5"/>
    <w:p w14:paraId="7A88B631" w14:textId="0B2F06AF" w:rsidR="00B25616" w:rsidRDefault="00B25616" w:rsidP="00BB1FA5">
      <w:pPr>
        <w:rPr>
          <w:b/>
          <w:bCs/>
        </w:rPr>
      </w:pPr>
      <w:r w:rsidRPr="00B25616">
        <w:rPr>
          <w:b/>
          <w:bCs/>
        </w:rPr>
        <w:lastRenderedPageBreak/>
        <w:t>Daily Scrum Practices</w:t>
      </w:r>
    </w:p>
    <w:p w14:paraId="26201A27" w14:textId="389814F2" w:rsidR="00CE7BF0" w:rsidRDefault="00CE7BF0" w:rsidP="00BB1FA5">
      <w:pPr>
        <w:rPr>
          <w:b/>
          <w:bCs/>
        </w:rPr>
      </w:pPr>
    </w:p>
    <w:p w14:paraId="557560CB" w14:textId="3D94DA5D" w:rsidR="00CE7BF0" w:rsidRDefault="00CE7BF0" w:rsidP="00CE7BF0">
      <w:pPr>
        <w:rPr>
          <w:b/>
          <w:bCs/>
        </w:rPr>
      </w:pPr>
      <w:r w:rsidRPr="00CE7BF0">
        <w:rPr>
          <w:b/>
          <w:bCs/>
        </w:rPr>
        <w:t>What are the key questions that can be used to frame a Daily Scrum meeting? How do they help the team achieve their goals?</w:t>
      </w:r>
    </w:p>
    <w:p w14:paraId="1289EAEB" w14:textId="01408FD5" w:rsidR="00CE7BF0" w:rsidRDefault="00CE7BF0" w:rsidP="00CE7BF0"/>
    <w:p w14:paraId="24DA96E0" w14:textId="5774862E" w:rsidR="00CE7BF0" w:rsidRDefault="001068B9" w:rsidP="001068B9">
      <w:pPr>
        <w:pStyle w:val="ListParagraph"/>
        <w:numPr>
          <w:ilvl w:val="0"/>
          <w:numId w:val="3"/>
        </w:numPr>
      </w:pPr>
      <w:r>
        <w:t>What did I do yesterday to help meet the Sprint Goal?</w:t>
      </w:r>
    </w:p>
    <w:p w14:paraId="2C4C691B" w14:textId="1BE4D0D8" w:rsidR="001068B9" w:rsidRDefault="001068B9" w:rsidP="001068B9">
      <w:pPr>
        <w:pStyle w:val="ListParagraph"/>
        <w:numPr>
          <w:ilvl w:val="0"/>
          <w:numId w:val="3"/>
        </w:numPr>
      </w:pPr>
      <w:r>
        <w:t>Shat will I do today to help meet the Spring Goal?</w:t>
      </w:r>
    </w:p>
    <w:p w14:paraId="381E4297" w14:textId="22D53A5B" w:rsidR="001068B9" w:rsidRDefault="001068B9" w:rsidP="001068B9">
      <w:pPr>
        <w:pStyle w:val="ListParagraph"/>
        <w:numPr>
          <w:ilvl w:val="0"/>
          <w:numId w:val="3"/>
        </w:numPr>
      </w:pPr>
      <w:r>
        <w:t>What impedes us from meeting the Sprint Goal?</w:t>
      </w:r>
    </w:p>
    <w:p w14:paraId="7E1FA7B3" w14:textId="77777777" w:rsidR="001068B9" w:rsidRDefault="001068B9" w:rsidP="001068B9">
      <w:pPr>
        <w:pStyle w:val="ListParagraph"/>
      </w:pPr>
    </w:p>
    <w:p w14:paraId="1ACB386E" w14:textId="39D175C9" w:rsidR="00CE7BF0" w:rsidRDefault="001068B9" w:rsidP="00CE7BF0">
      <w:r>
        <w:t>These questions keep the focus on meeting the sprint goal and address anything that would help or deter achieving that goal.</w:t>
      </w:r>
    </w:p>
    <w:p w14:paraId="5C895745" w14:textId="77777777" w:rsidR="001068B9" w:rsidRPr="00CE7BF0" w:rsidRDefault="001068B9" w:rsidP="00CE7BF0"/>
    <w:p w14:paraId="130F2A62" w14:textId="5005F7A3" w:rsidR="00CE7BF0" w:rsidRDefault="00CE7BF0" w:rsidP="00CE7BF0">
      <w:pPr>
        <w:rPr>
          <w:b/>
          <w:bCs/>
        </w:rPr>
      </w:pPr>
      <w:r w:rsidRPr="00CE7BF0">
        <w:rPr>
          <w:b/>
          <w:bCs/>
        </w:rPr>
        <w:t>How does the Scrum Master help facilitate the Daily Scrum throughout the video? Consider both the Scrum Master’s own updates and times when she responded to team members.</w:t>
      </w:r>
    </w:p>
    <w:p w14:paraId="0FF9FFE2" w14:textId="70DAE790" w:rsidR="00CE7BF0" w:rsidRDefault="00CE7BF0" w:rsidP="00CE7BF0"/>
    <w:p w14:paraId="18F28300" w14:textId="45D7B3E6" w:rsidR="00CE7BF0" w:rsidRDefault="008B6D25" w:rsidP="00CE7BF0">
      <w:r>
        <w:t xml:space="preserve">She outlines the key questions and then answers the questions herself to keep herself accountable and show the team how it should be done. She then has every team member do the same interjecting only when a question is not being addressed. </w:t>
      </w:r>
    </w:p>
    <w:p w14:paraId="33A6CB5E" w14:textId="77777777" w:rsidR="00CE7BF0" w:rsidRPr="00CE7BF0" w:rsidRDefault="00CE7BF0" w:rsidP="00CE7BF0"/>
    <w:p w14:paraId="3D686C65" w14:textId="04DA4883" w:rsidR="00CE7BF0" w:rsidRDefault="00CE7BF0" w:rsidP="00CE7BF0">
      <w:pPr>
        <w:rPr>
          <w:b/>
          <w:bCs/>
        </w:rPr>
      </w:pPr>
      <w:r w:rsidRPr="00CE7BF0">
        <w:rPr>
          <w:b/>
          <w:bCs/>
        </w:rPr>
        <w:t>What things did the Scrum Master do effectively? How could she improve?</w:t>
      </w:r>
    </w:p>
    <w:p w14:paraId="451C8109" w14:textId="20D49F8E" w:rsidR="00CE7BF0" w:rsidRDefault="00CE7BF0" w:rsidP="00CE7BF0"/>
    <w:p w14:paraId="17F9CC3A" w14:textId="2A59D9C9" w:rsidR="00CE7BF0" w:rsidRDefault="008B6D25" w:rsidP="00CE7BF0">
      <w:r>
        <w:t>She does a good job of keeping the meeting on track. Specifically, she addresses what should and should not be addressed in the scrum meeting and makes a sidebar list to address those issues afterwards. They also appear to be tossing a ball around to identify who has the floor. This sort of relaxed approach allows everyone and opportunity to contribute without having to talk over one another.</w:t>
      </w:r>
    </w:p>
    <w:p w14:paraId="1228C4C6" w14:textId="77777777" w:rsidR="00CE7BF0" w:rsidRPr="00CE7BF0" w:rsidRDefault="00CE7BF0" w:rsidP="00CE7BF0"/>
    <w:sectPr w:rsidR="00CE7BF0" w:rsidRPr="00CE7BF0" w:rsidSect="00E45EFE">
      <w:headerReference w:type="default" r:id="rId14"/>
      <w:headerReference w:type="first" r:id="rId15"/>
      <w:footerReference w:type="first" r:id="rId16"/>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BF6F" w14:textId="77777777" w:rsidR="002D79B7" w:rsidRDefault="002D79B7" w:rsidP="00BB1FA5">
      <w:r>
        <w:separator/>
      </w:r>
    </w:p>
  </w:endnote>
  <w:endnote w:type="continuationSeparator" w:id="0">
    <w:p w14:paraId="0204A285" w14:textId="77777777" w:rsidR="002D79B7" w:rsidRDefault="002D79B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A1A6" w14:textId="77777777" w:rsidR="002D79B7" w:rsidRDefault="002D79B7" w:rsidP="00BB1FA5">
      <w:r>
        <w:separator/>
      </w:r>
    </w:p>
  </w:footnote>
  <w:footnote w:type="continuationSeparator" w:id="0">
    <w:p w14:paraId="5DB952F0" w14:textId="77777777" w:rsidR="002D79B7" w:rsidRDefault="002D79B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C18"/>
    <w:multiLevelType w:val="hybridMultilevel"/>
    <w:tmpl w:val="3C6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27417"/>
    <w:multiLevelType w:val="hybridMultilevel"/>
    <w:tmpl w:val="7C24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92CA3"/>
    <w:multiLevelType w:val="hybridMultilevel"/>
    <w:tmpl w:val="501A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068B9"/>
    <w:rsid w:val="00157882"/>
    <w:rsid w:val="00175268"/>
    <w:rsid w:val="001F5521"/>
    <w:rsid w:val="002A25B5"/>
    <w:rsid w:val="002C1DD7"/>
    <w:rsid w:val="002C763A"/>
    <w:rsid w:val="002D79B7"/>
    <w:rsid w:val="003002CF"/>
    <w:rsid w:val="00364859"/>
    <w:rsid w:val="00435D46"/>
    <w:rsid w:val="004823A7"/>
    <w:rsid w:val="004A3D92"/>
    <w:rsid w:val="005A4365"/>
    <w:rsid w:val="005E26CF"/>
    <w:rsid w:val="006A762C"/>
    <w:rsid w:val="006C6035"/>
    <w:rsid w:val="007953BA"/>
    <w:rsid w:val="00837EBA"/>
    <w:rsid w:val="008A32DE"/>
    <w:rsid w:val="008B6D25"/>
    <w:rsid w:val="008C5005"/>
    <w:rsid w:val="00A16227"/>
    <w:rsid w:val="00A67A09"/>
    <w:rsid w:val="00A85851"/>
    <w:rsid w:val="00A871B1"/>
    <w:rsid w:val="00B25616"/>
    <w:rsid w:val="00B31109"/>
    <w:rsid w:val="00B979F0"/>
    <w:rsid w:val="00BB1FA5"/>
    <w:rsid w:val="00C16E57"/>
    <w:rsid w:val="00C74E60"/>
    <w:rsid w:val="00C77A34"/>
    <w:rsid w:val="00C92B16"/>
    <w:rsid w:val="00CE3B46"/>
    <w:rsid w:val="00CE7BF0"/>
    <w:rsid w:val="00D45615"/>
    <w:rsid w:val="00D568EA"/>
    <w:rsid w:val="00D6454D"/>
    <w:rsid w:val="00E02F61"/>
    <w:rsid w:val="00E03D44"/>
    <w:rsid w:val="00E45EFE"/>
    <w:rsid w:val="00E66266"/>
    <w:rsid w:val="00F0795E"/>
    <w:rsid w:val="00F42354"/>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44674738-4023-4681-867F-7604CDB8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E0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9079">
      <w:bodyDiv w:val="1"/>
      <w:marLeft w:val="0"/>
      <w:marRight w:val="0"/>
      <w:marTop w:val="0"/>
      <w:marBottom w:val="0"/>
      <w:divBdr>
        <w:top w:val="none" w:sz="0" w:space="0" w:color="auto"/>
        <w:left w:val="none" w:sz="0" w:space="0" w:color="auto"/>
        <w:bottom w:val="none" w:sz="0" w:space="0" w:color="auto"/>
        <w:right w:val="none" w:sz="0" w:space="0" w:color="auto"/>
      </w:divBdr>
    </w:div>
    <w:div w:id="528765595">
      <w:bodyDiv w:val="1"/>
      <w:marLeft w:val="0"/>
      <w:marRight w:val="0"/>
      <w:marTop w:val="0"/>
      <w:marBottom w:val="0"/>
      <w:divBdr>
        <w:top w:val="none" w:sz="0" w:space="0" w:color="auto"/>
        <w:left w:val="none" w:sz="0" w:space="0" w:color="auto"/>
        <w:bottom w:val="none" w:sz="0" w:space="0" w:color="auto"/>
        <w:right w:val="none" w:sz="0" w:space="0" w:color="auto"/>
      </w:divBdr>
    </w:div>
    <w:div w:id="655186569">
      <w:bodyDiv w:val="1"/>
      <w:marLeft w:val="0"/>
      <w:marRight w:val="0"/>
      <w:marTop w:val="0"/>
      <w:marBottom w:val="0"/>
      <w:divBdr>
        <w:top w:val="none" w:sz="0" w:space="0" w:color="auto"/>
        <w:left w:val="none" w:sz="0" w:space="0" w:color="auto"/>
        <w:bottom w:val="none" w:sz="0" w:space="0" w:color="auto"/>
        <w:right w:val="none" w:sz="0" w:space="0" w:color="auto"/>
      </w:divBdr>
    </w:div>
    <w:div w:id="869533952">
      <w:bodyDiv w:val="1"/>
      <w:marLeft w:val="0"/>
      <w:marRight w:val="0"/>
      <w:marTop w:val="0"/>
      <w:marBottom w:val="0"/>
      <w:divBdr>
        <w:top w:val="none" w:sz="0" w:space="0" w:color="auto"/>
        <w:left w:val="none" w:sz="0" w:space="0" w:color="auto"/>
        <w:bottom w:val="none" w:sz="0" w:space="0" w:color="auto"/>
        <w:right w:val="none" w:sz="0" w:space="0" w:color="auto"/>
      </w:divBdr>
    </w:div>
    <w:div w:id="882866161">
      <w:bodyDiv w:val="1"/>
      <w:marLeft w:val="0"/>
      <w:marRight w:val="0"/>
      <w:marTop w:val="0"/>
      <w:marBottom w:val="0"/>
      <w:divBdr>
        <w:top w:val="none" w:sz="0" w:space="0" w:color="auto"/>
        <w:left w:val="none" w:sz="0" w:space="0" w:color="auto"/>
        <w:bottom w:val="none" w:sz="0" w:space="0" w:color="auto"/>
        <w:right w:val="none" w:sz="0" w:space="0" w:color="auto"/>
      </w:divBdr>
    </w:div>
    <w:div w:id="986933470">
      <w:bodyDiv w:val="1"/>
      <w:marLeft w:val="0"/>
      <w:marRight w:val="0"/>
      <w:marTop w:val="0"/>
      <w:marBottom w:val="0"/>
      <w:divBdr>
        <w:top w:val="none" w:sz="0" w:space="0" w:color="auto"/>
        <w:left w:val="none" w:sz="0" w:space="0" w:color="auto"/>
        <w:bottom w:val="none" w:sz="0" w:space="0" w:color="auto"/>
        <w:right w:val="none" w:sz="0" w:space="0" w:color="auto"/>
      </w:divBdr>
    </w:div>
    <w:div w:id="123971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arawilliams@teksolutions.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lcomjones@teksolution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nbrown@teksolutions.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christysmith@teksolution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E72530-14D1-4E64-9251-AE1B9284E7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Fred Wahab</cp:lastModifiedBy>
  <cp:revision>11</cp:revision>
  <dcterms:created xsi:type="dcterms:W3CDTF">2021-09-12T13:27:00Z</dcterms:created>
  <dcterms:modified xsi:type="dcterms:W3CDTF">2021-09-12T14:36:00Z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