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CE" w:rsidRDefault="00271051">
      <w:r>
        <w:rPr>
          <w:rFonts w:hint="eastAsia"/>
        </w:rPr>
        <w:t>Aug</w:t>
      </w:r>
      <w:r>
        <w:t xml:space="preserve"> 28</w:t>
      </w:r>
      <w:r w:rsidR="00B921AC">
        <w:t>, 2024 TA Office Hour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</w:tblGrid>
      <w:tr w:rsidR="00000961" w:rsidRPr="002E20CA" w:rsidTr="00000961">
        <w:tc>
          <w:tcPr>
            <w:tcW w:w="0" w:type="auto"/>
            <w:shd w:val="clear" w:color="auto" w:fill="auto"/>
            <w:hideMark/>
          </w:tcPr>
          <w:p w:rsidR="00000961" w:rsidRPr="002E20CA" w:rsidRDefault="00000961" w:rsidP="000009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20CA">
              <w:rPr>
                <w:rFonts w:ascii="宋体" w:eastAsia="宋体" w:hAnsi="宋体" w:cs="宋体"/>
                <w:kern w:val="0"/>
                <w:sz w:val="24"/>
                <w:szCs w:val="24"/>
              </w:rPr>
              <w:t>https://waitwhile.com/locations/pennengonline5450</w:t>
            </w:r>
          </w:p>
        </w:tc>
      </w:tr>
    </w:tbl>
    <w:p w:rsidR="00FA3266" w:rsidRDefault="00000961">
      <w:r>
        <w:t xml:space="preserve"> </w:t>
      </w:r>
      <w:r>
        <w:rPr>
          <w:rFonts w:hint="eastAsia"/>
        </w:rPr>
        <w:t xml:space="preserve"> </w:t>
      </w:r>
    </w:p>
    <w:p w:rsidR="00C030EA" w:rsidRDefault="007E136E" w:rsidP="00C030EA">
      <w:r>
        <w:t xml:space="preserve">My Zoom </w:t>
      </w:r>
      <w:r w:rsidR="00C030EA">
        <w:t xml:space="preserve">Meeting link: </w:t>
      </w:r>
    </w:p>
    <w:p w:rsidR="00C030EA" w:rsidRDefault="00680719" w:rsidP="00C030EA">
      <w:hyperlink r:id="rId5" w:history="1">
        <w:r w:rsidR="00C030EA" w:rsidRPr="00C76E4A">
          <w:rPr>
            <w:rStyle w:val="a5"/>
          </w:rPr>
          <w:t>https://us04web.zoom.us/j/8522953077?pwd=ScnFL8ABvbJ1DobHrDSSzA28iqWMEn.1&amp;omn=73700616641</w:t>
        </w:r>
      </w:hyperlink>
    </w:p>
    <w:p w:rsidR="00271051" w:rsidRDefault="00C030EA">
      <w:r>
        <w:rPr>
          <w:rFonts w:hint="eastAsia"/>
        </w:rPr>
        <w:t xml:space="preserve"> </w:t>
      </w:r>
    </w:p>
    <w:p w:rsidR="003860E5" w:rsidRDefault="003860E5" w:rsidP="004D552F">
      <w:r>
        <w:rPr>
          <w:noProof/>
        </w:rPr>
        <w:drawing>
          <wp:inline distT="0" distB="0" distL="0" distR="0" wp14:anchorId="75ABA032" wp14:editId="5D2B574F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1E" w:rsidRDefault="0060624C" w:rsidP="004D552F">
      <w:r>
        <w:rPr>
          <w:noProof/>
        </w:rPr>
        <w:drawing>
          <wp:inline distT="0" distB="0" distL="0" distR="0" wp14:anchorId="38AE9639" wp14:editId="51DBF9C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D9" w:rsidRDefault="000A58D9" w:rsidP="004D552F">
      <w:r>
        <w:rPr>
          <w:rFonts w:hint="eastAsia"/>
        </w:rPr>
        <w:t>Q</w:t>
      </w:r>
      <w:r>
        <w:t xml:space="preserve">: </w:t>
      </w:r>
      <w:r w:rsidR="00EE0FA6">
        <w:t xml:space="preserve">For group project, </w:t>
      </w:r>
      <w:r w:rsidR="00F13491">
        <w:t>weather data</w:t>
      </w:r>
      <w:r w:rsidR="00485E23">
        <w:t xml:space="preserve"> in a city in India, I</w:t>
      </w:r>
      <w:r w:rsidR="00F13491">
        <w:t xml:space="preserve"> </w:t>
      </w:r>
      <w:r w:rsidR="00485E23" w:rsidRPr="006A46A4">
        <w:rPr>
          <w:highlight w:val="yellow"/>
        </w:rPr>
        <w:t>can do ARIMA</w:t>
      </w:r>
      <w:r w:rsidR="00485E23">
        <w:t xml:space="preserve"> for one variable temp, but want to examine relationships between two variables, temp and humidity. I</w:t>
      </w:r>
      <w:r w:rsidR="00485E23">
        <w:rPr>
          <w:rFonts w:hint="eastAsia"/>
        </w:rPr>
        <w:t xml:space="preserve"> </w:t>
      </w:r>
      <w:r w:rsidR="00485E23">
        <w:t xml:space="preserve">have done </w:t>
      </w:r>
      <w:r w:rsidR="008140C3">
        <w:rPr>
          <w:rFonts w:ascii="Consolas" w:hAnsi="Consolas"/>
          <w:color w:val="000000"/>
          <w:szCs w:val="21"/>
        </w:rPr>
        <w:t>Normalized Cross Correlation temp,app_temp: 0.9940852538858688</w:t>
      </w:r>
    </w:p>
    <w:p w:rsidR="000652DC" w:rsidRDefault="000652DC" w:rsidP="004D552F">
      <w:r>
        <w:t xml:space="preserve">I can’t use regression, right? </w:t>
      </w:r>
    </w:p>
    <w:p w:rsidR="004F2D62" w:rsidRDefault="004F2D62" w:rsidP="004D552F"/>
    <w:p w:rsidR="00485E23" w:rsidRDefault="00485E23" w:rsidP="004D552F">
      <w:r>
        <w:lastRenderedPageBreak/>
        <w:t xml:space="preserve">What else can we do? </w:t>
      </w:r>
    </w:p>
    <w:p w:rsidR="00F41AFB" w:rsidRDefault="00F41AFB" w:rsidP="004D552F">
      <w:r>
        <w:t xml:space="preserve">Validate whether it is stationary using </w:t>
      </w:r>
      <w:r w:rsidR="00C7353F" w:rsidRPr="0070529C">
        <w:rPr>
          <w:highlight w:val="yellow"/>
        </w:rPr>
        <w:t xml:space="preserve">Augmented Dickey-Fuller (ADF)? </w:t>
      </w:r>
      <w:r w:rsidR="00824520" w:rsidRPr="0070529C">
        <w:rPr>
          <w:highlight w:val="yellow"/>
        </w:rPr>
        <w:t>Yes, to gain marks</w:t>
      </w:r>
      <w:r w:rsidR="00824520">
        <w:t xml:space="preserve">. </w:t>
      </w:r>
    </w:p>
    <w:p w:rsidR="0075750A" w:rsidRDefault="0075750A" w:rsidP="004D552F"/>
    <w:p w:rsidR="00882005" w:rsidRDefault="00882005" w:rsidP="004D552F">
      <w:r>
        <w:rPr>
          <w:rFonts w:hint="eastAsia"/>
        </w:rPr>
        <w:t>D</w:t>
      </w:r>
      <w:r>
        <w:t xml:space="preserve">rawing graphs can add marks. Be sure to let plots readable, not messy. Separate messy plots into subplots. </w:t>
      </w:r>
    </w:p>
    <w:p w:rsidR="00882005" w:rsidRDefault="00882005" w:rsidP="004D552F">
      <w:pPr>
        <w:rPr>
          <w:rFonts w:hint="eastAsia"/>
        </w:rPr>
      </w:pPr>
    </w:p>
    <w:p w:rsidR="00485E23" w:rsidRDefault="00485E23" w:rsidP="004D552F">
      <w:r>
        <w:t>Can we combine different data sources</w:t>
      </w:r>
      <w:r w:rsidR="00C7353F">
        <w:t>, to let us show data ability in different realms? E.g. collecting text data</w:t>
      </w:r>
      <w:r w:rsidR="009A0FA3">
        <w:t>, according to seasons</w:t>
      </w:r>
      <w:r w:rsidR="00307D09">
        <w:t>. Yes</w:t>
      </w:r>
      <w:r w:rsidR="00F116E5">
        <w:t xml:space="preserve">. For example, collect people’s comments in different seasons, see whether they are happy or not. </w:t>
      </w:r>
    </w:p>
    <w:p w:rsidR="004A15AD" w:rsidRDefault="004A15AD" w:rsidP="004D552F"/>
    <w:p w:rsidR="00745E9A" w:rsidRDefault="00745E9A" w:rsidP="004D552F">
      <w:r>
        <w:t xml:space="preserve">And then </w:t>
      </w:r>
      <w:r w:rsidRPr="00083C7B">
        <w:rPr>
          <w:highlight w:val="yellow"/>
        </w:rPr>
        <w:t>form a relational database, and build ER diagrams</w:t>
      </w:r>
      <w:r w:rsidR="00A15898">
        <w:t xml:space="preserve">. Then form tables, and possibly transform it into normal forms? </w:t>
      </w:r>
      <w:r w:rsidR="00F6630A">
        <w:t xml:space="preserve">It’s ok. </w:t>
      </w:r>
    </w:p>
    <w:p w:rsidR="0075750A" w:rsidRDefault="0075750A" w:rsidP="004D552F"/>
    <w:p w:rsidR="00C7353F" w:rsidRDefault="00DE2713" w:rsidP="004D552F">
      <w:r w:rsidRPr="0039139F">
        <w:rPr>
          <w:highlight w:val="yellow"/>
        </w:rPr>
        <w:t>Do we have to build a NN model for the project</w:t>
      </w:r>
      <w:r>
        <w:t xml:space="preserve">? </w:t>
      </w:r>
      <w:r w:rsidR="00ED6F81">
        <w:t xml:space="preserve">I need some RNN...? </w:t>
      </w:r>
      <w:r w:rsidR="002F7268">
        <w:t xml:space="preserve">to predict temp? </w:t>
      </w:r>
      <w:r w:rsidR="006735F4" w:rsidRPr="00C501A2">
        <w:rPr>
          <w:highlight w:val="yellow"/>
        </w:rPr>
        <w:t>Not need.</w:t>
      </w:r>
      <w:r w:rsidR="006735F4">
        <w:t xml:space="preserve"> </w:t>
      </w:r>
      <w:r w:rsidR="00C501A2">
        <w:t xml:space="preserve"> RNN will not add marks for us. </w:t>
      </w:r>
    </w:p>
    <w:p w:rsidR="0075750A" w:rsidRDefault="0075750A" w:rsidP="004D552F"/>
    <w:p w:rsidR="00195AAB" w:rsidRDefault="00195AAB" w:rsidP="004D552F">
      <w:r>
        <w:t xml:space="preserve">Do we have to form one goal for the </w:t>
      </w:r>
      <w:r w:rsidR="00FD58EF">
        <w:t>project</w:t>
      </w:r>
      <w:r w:rsidR="00E3643E">
        <w:t>, e.g. build a NN that can generate an accuracy score of higher than some value</w:t>
      </w:r>
      <w:r w:rsidR="00FD58EF">
        <w:t xml:space="preserve">? Can it be exploring? </w:t>
      </w:r>
    </w:p>
    <w:p w:rsidR="00E55A70" w:rsidRDefault="00E55A70" w:rsidP="004D552F">
      <w:r>
        <w:t xml:space="preserve">Teachers need us to get a reasonable accuracy score, like 0.75 or above. </w:t>
      </w:r>
    </w:p>
    <w:p w:rsidR="0086512B" w:rsidRDefault="0086512B" w:rsidP="004D552F">
      <w:r>
        <w:t xml:space="preserve">Not need one goal, </w:t>
      </w:r>
      <w:r w:rsidR="008638C6">
        <w:t>but suggest</w:t>
      </w:r>
      <w:r w:rsidR="001A34F0">
        <w:t xml:space="preserve"> to be unified. </w:t>
      </w:r>
    </w:p>
    <w:p w:rsidR="0086512B" w:rsidRDefault="00B34772" w:rsidP="004D552F">
      <w:r>
        <w:t xml:space="preserve">It’s key to find a </w:t>
      </w:r>
      <w:r w:rsidR="0086512B">
        <w:t>meaningful problem</w:t>
      </w:r>
      <w:r w:rsidR="008638C6">
        <w:t>, eg. Classification, correlation, ...</w:t>
      </w:r>
    </w:p>
    <w:p w:rsidR="0075750A" w:rsidRDefault="0075750A" w:rsidP="004D552F"/>
    <w:p w:rsidR="00C35D73" w:rsidRDefault="00C35D73" w:rsidP="004D552F">
      <w:r>
        <w:t xml:space="preserve">Will the scores be higher if they are not taught in course? </w:t>
      </w:r>
      <w:r w:rsidR="00B7463F">
        <w:t>No.</w:t>
      </w:r>
      <w:r w:rsidR="00BA48E0">
        <w:t xml:space="preserve"> E.g. build RNN, no. </w:t>
      </w:r>
      <w:r w:rsidR="00B7463F">
        <w:t xml:space="preserve"> </w:t>
      </w:r>
      <w:r w:rsidR="00D020C1">
        <w:t>They appreciate if we s</w:t>
      </w:r>
      <w:r w:rsidR="00E55A70">
        <w:t xml:space="preserve">tick to what are taught! </w:t>
      </w:r>
      <w:r w:rsidR="00680719">
        <w:t xml:space="preserve">Because teachers have rubric to mark. </w:t>
      </w:r>
      <w:bookmarkStart w:id="0" w:name="_GoBack"/>
      <w:bookmarkEnd w:id="0"/>
    </w:p>
    <w:p w:rsidR="00CC219C" w:rsidRDefault="00CC219C" w:rsidP="004D552F"/>
    <w:p w:rsidR="00EE0FA6" w:rsidRDefault="00196EAF" w:rsidP="004D552F">
      <w:r>
        <w:t>Teachers w</w:t>
      </w:r>
      <w:r w:rsidR="009C3F9A">
        <w:t>ant</w:t>
      </w:r>
      <w:r>
        <w:t xml:space="preserve"> you</w:t>
      </w:r>
      <w:r w:rsidR="009C3F9A">
        <w:t xml:space="preserve"> to understand data, what you are doing </w:t>
      </w:r>
    </w:p>
    <w:p w:rsidR="005A3B5D" w:rsidRDefault="005A3B5D" w:rsidP="004D552F"/>
    <w:p w:rsidR="00205313" w:rsidRDefault="005F27C8" w:rsidP="004D552F">
      <w:r>
        <w:rPr>
          <w:rFonts w:hint="eastAsia"/>
        </w:rPr>
        <w:t>W</w:t>
      </w:r>
      <w:r>
        <w:t xml:space="preserve">hat we learn in this course are: </w:t>
      </w:r>
    </w:p>
    <w:p w:rsidR="005F27C8" w:rsidRDefault="005F27C8" w:rsidP="005F27C8">
      <w:pPr>
        <w:pStyle w:val="a6"/>
        <w:numPr>
          <w:ilvl w:val="0"/>
          <w:numId w:val="1"/>
        </w:numPr>
        <w:ind w:firstLineChars="0"/>
      </w:pPr>
      <w:r>
        <w:t>Acuiring data, show correlations using graphs</w:t>
      </w:r>
    </w:p>
    <w:p w:rsidR="005F27C8" w:rsidRDefault="005F27C8" w:rsidP="005F27C8">
      <w:pPr>
        <w:pStyle w:val="a6"/>
        <w:numPr>
          <w:ilvl w:val="0"/>
          <w:numId w:val="1"/>
        </w:numPr>
        <w:ind w:firstLineChars="0"/>
      </w:pPr>
      <w:r>
        <w:t>Feature engineering</w:t>
      </w:r>
    </w:p>
    <w:p w:rsidR="005F27C8" w:rsidRDefault="005F27C8" w:rsidP="005F27C8">
      <w:pPr>
        <w:pStyle w:val="a6"/>
        <w:numPr>
          <w:ilvl w:val="0"/>
          <w:numId w:val="1"/>
        </w:numPr>
        <w:ind w:firstLineChars="0"/>
      </w:pPr>
      <w:r>
        <w:t xml:space="preserve">Modelling. Maybe we use an NN, there is a baseline, we need to explain why or why not this NN is good or bad, need reasoning. </w:t>
      </w:r>
    </w:p>
    <w:p w:rsidR="00205313" w:rsidRPr="004D552F" w:rsidRDefault="00205313" w:rsidP="004D552F"/>
    <w:p w:rsidR="00106FB2" w:rsidRDefault="00106FB2"/>
    <w:p w:rsidR="00106FB2" w:rsidRDefault="00106FB2"/>
    <w:sectPr w:rsidR="0010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85A35"/>
    <w:multiLevelType w:val="hybridMultilevel"/>
    <w:tmpl w:val="4FB67AB6"/>
    <w:lvl w:ilvl="0" w:tplc="E4F05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CC"/>
    <w:rsid w:val="00000961"/>
    <w:rsid w:val="000652DC"/>
    <w:rsid w:val="000721B3"/>
    <w:rsid w:val="00083C7B"/>
    <w:rsid w:val="00095534"/>
    <w:rsid w:val="000A58D9"/>
    <w:rsid w:val="000B7663"/>
    <w:rsid w:val="000E31CE"/>
    <w:rsid w:val="00106FB2"/>
    <w:rsid w:val="00195AAB"/>
    <w:rsid w:val="00196EAF"/>
    <w:rsid w:val="001A34F0"/>
    <w:rsid w:val="00205313"/>
    <w:rsid w:val="00271051"/>
    <w:rsid w:val="00290E89"/>
    <w:rsid w:val="002F7268"/>
    <w:rsid w:val="00303B73"/>
    <w:rsid w:val="00307D09"/>
    <w:rsid w:val="003860E5"/>
    <w:rsid w:val="0039139F"/>
    <w:rsid w:val="00485E23"/>
    <w:rsid w:val="004A15AD"/>
    <w:rsid w:val="004D552F"/>
    <w:rsid w:val="004F2D62"/>
    <w:rsid w:val="005A3B5D"/>
    <w:rsid w:val="005F0945"/>
    <w:rsid w:val="005F27C8"/>
    <w:rsid w:val="0060624C"/>
    <w:rsid w:val="006735F4"/>
    <w:rsid w:val="00680719"/>
    <w:rsid w:val="006A46A4"/>
    <w:rsid w:val="0070529C"/>
    <w:rsid w:val="00745E9A"/>
    <w:rsid w:val="0075750A"/>
    <w:rsid w:val="007C414F"/>
    <w:rsid w:val="007E136E"/>
    <w:rsid w:val="008140C3"/>
    <w:rsid w:val="00824520"/>
    <w:rsid w:val="008638C6"/>
    <w:rsid w:val="0086512B"/>
    <w:rsid w:val="00882005"/>
    <w:rsid w:val="008C622B"/>
    <w:rsid w:val="009721CC"/>
    <w:rsid w:val="00984F30"/>
    <w:rsid w:val="009A0FA3"/>
    <w:rsid w:val="009C3F9A"/>
    <w:rsid w:val="00A15898"/>
    <w:rsid w:val="00A664EF"/>
    <w:rsid w:val="00AC0CAC"/>
    <w:rsid w:val="00B34772"/>
    <w:rsid w:val="00B66B3B"/>
    <w:rsid w:val="00B7463F"/>
    <w:rsid w:val="00B921AC"/>
    <w:rsid w:val="00B96ECD"/>
    <w:rsid w:val="00BA48E0"/>
    <w:rsid w:val="00BA7D3B"/>
    <w:rsid w:val="00BD07C4"/>
    <w:rsid w:val="00C030EA"/>
    <w:rsid w:val="00C328DB"/>
    <w:rsid w:val="00C35D73"/>
    <w:rsid w:val="00C501A2"/>
    <w:rsid w:val="00C7353F"/>
    <w:rsid w:val="00CC219C"/>
    <w:rsid w:val="00D020C1"/>
    <w:rsid w:val="00DC0A1E"/>
    <w:rsid w:val="00DE2713"/>
    <w:rsid w:val="00DE7D79"/>
    <w:rsid w:val="00E3643E"/>
    <w:rsid w:val="00E55A70"/>
    <w:rsid w:val="00ED6F81"/>
    <w:rsid w:val="00EE0FA6"/>
    <w:rsid w:val="00F116E5"/>
    <w:rsid w:val="00F13491"/>
    <w:rsid w:val="00F41AFB"/>
    <w:rsid w:val="00F6630A"/>
    <w:rsid w:val="00FA3266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6770"/>
  <w15:chartTrackingRefBased/>
  <w15:docId w15:val="{BC722E4F-9A50-427A-92C3-364D27E5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7105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71051"/>
  </w:style>
  <w:style w:type="character" w:styleId="a5">
    <w:name w:val="Hyperlink"/>
    <w:basedOn w:val="a0"/>
    <w:uiPriority w:val="99"/>
    <w:unhideWhenUsed/>
    <w:rsid w:val="00C030E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F2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s04web.zoom.us/j/8522953077?pwd=ScnFL8ABvbJ1DobHrDSSzA28iqWMEn.1&amp;omn=737006166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2024-08-28T04:16:00Z</dcterms:created>
  <dcterms:modified xsi:type="dcterms:W3CDTF">2024-09-03T01:57:00Z</dcterms:modified>
</cp:coreProperties>
</file>