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Mass spectrometry p</w:t>
      </w:r>
      <w:r w:rsidR="00E53328">
        <w:rPr>
          <w:iCs/>
        </w:rPr>
        <w:t>eptidomic</w:t>
      </w:r>
      <w:r>
        <w:rPr>
          <w:iCs/>
        </w:rPr>
        <w:t>s</w:t>
      </w:r>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3689026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CA079F">
        <w:rPr>
          <w:vertAlign w:val="superscript"/>
          <w:lang w:val="sv-SE"/>
        </w:rPr>
        <w:t>3</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CA079F">
        <w:rPr>
          <w:vertAlign w:val="superscript"/>
          <w:lang w:val="sv-SE"/>
        </w:rPr>
        <w:t>4</w:t>
      </w:r>
      <w:r w:rsidR="000D277D" w:rsidRPr="000D277D">
        <w:rPr>
          <w:lang w:val="sv-SE"/>
        </w:rPr>
        <w:t>, Erik Hartman</w:t>
      </w:r>
      <w:r w:rsidR="00CA079F">
        <w:rPr>
          <w:vertAlign w:val="superscript"/>
          <w:lang w:val="sv-SE"/>
        </w:rPr>
        <w:t>4</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3BEDED6B" w14:textId="5FAEF93A" w:rsidR="00CA079F" w:rsidRPr="00CA079F" w:rsidRDefault="00CA079F" w:rsidP="00FD0F8A">
      <w:pPr>
        <w:rPr>
          <w:lang w:val="en-US"/>
        </w:rPr>
      </w:pPr>
      <w:r>
        <w:t xml:space="preserve">3. </w:t>
      </w:r>
      <w:r w:rsidRPr="00CA079F">
        <w:rPr>
          <w:lang w:val="en-US"/>
        </w:rPr>
        <w:t>Department of Biomedical Science, Faculty of Health and Society, Malmö University,</w:t>
      </w:r>
      <w:r>
        <w:rPr>
          <w:lang w:val="en-US"/>
        </w:rPr>
        <w:t xml:space="preserve"> </w:t>
      </w:r>
      <w:r w:rsidRPr="00CA079F">
        <w:rPr>
          <w:lang w:val="en-US"/>
        </w:rPr>
        <w:t>Malmö, Sweden</w:t>
      </w:r>
    </w:p>
    <w:p w14:paraId="2DB901AE" w14:textId="5099EB8A" w:rsidR="00FD0F8A" w:rsidRDefault="00CA079F" w:rsidP="00FD0F8A">
      <w:r>
        <w:t>4</w:t>
      </w:r>
      <w:r w:rsidR="00FD0F8A">
        <w:t>.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peptidomics studies have proven useful in the identification of biomarkers and bioactive peptide-based therapeutics. Here, we present a dataset </w:t>
      </w:r>
      <w:r w:rsidR="00471B0D">
        <w:t>comprised</w:t>
      </w:r>
      <w:r>
        <w:t xml:space="preserve">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peptidomic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Identification and quantification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 xml:space="preserve">Pseudomonas </w:t>
      </w:r>
      <w:r w:rsidR="00F210CC">
        <w:rPr>
          <w:i/>
          <w:iCs/>
        </w:rPr>
        <w:lastRenderedPageBreak/>
        <w:t>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7A7A6F7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w:t>
      </w:r>
      <w:r w:rsidR="00B9574A">
        <w:rPr>
          <w:rFonts w:cs="Calibri"/>
        </w:rPr>
        <w:lastRenderedPageBreak/>
        <w:t xml:space="preserve">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subsequently</w:t>
      </w:r>
      <w:r w:rsidR="00521C3E">
        <w:t xml:space="preserv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ReproSil-Pur C18 beads (Evosep,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.mgf and .</w:t>
      </w:r>
      <w:r w:rsidR="00A130ED">
        <w:t>mzid</w:t>
      </w:r>
      <w:r w:rsidR="00A474F7">
        <w:t xml:space="preserve">.gz generated by PEAKS X) </w:t>
      </w:r>
      <w:r>
        <w:t xml:space="preserve">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lastRenderedPageBreak/>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AF548CE"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r>
        <w:t xml:space="preserve">analyzed by LC-MS/MS as </w:t>
      </w:r>
      <w:r w:rsidR="00784E4C">
        <w:t>previously</w:t>
      </w:r>
      <w:r w:rsidR="00D66372">
        <w:t xml:space="preserve">, but </w:t>
      </w:r>
      <w:r w:rsidR="00787A06">
        <w:t>using</w:t>
      </w:r>
      <w:r w:rsidR="00E353D5">
        <w:t xml:space="preserve"> a timsTOF HT (Bruker, USA</w:t>
      </w:r>
      <w:r w:rsidR="00BB5183">
        <w:t xml:space="preserve">). </w:t>
      </w:r>
      <w:r w:rsidR="00784E4C">
        <w:t xml:space="preserve">The </w:t>
      </w:r>
      <w:r w:rsidR="009312B0">
        <w:t xml:space="preserve">unique peptides identified in each sample group corresponded well with </w:t>
      </w:r>
      <w:r w:rsidR="00784E4C">
        <w:t xml:space="preserve">the samples analyzed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 xml:space="preserve">s are similar for the blinded re-analyzed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in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69F215AF" w14:textId="2B50E0F1" w:rsidR="0077301C" w:rsidRPr="008E74AB" w:rsidRDefault="009C53AA" w:rsidP="0077301C">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0736DA68" w14:textId="77777777" w:rsidR="0077301C" w:rsidRDefault="0077301C" w:rsidP="0077301C">
      <w:pPr>
        <w:pStyle w:val="Heading3"/>
        <w:spacing w:before="0" w:after="0"/>
      </w:pPr>
      <w:r>
        <w:lastRenderedPageBreak/>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both the searched and raw files were uploaded to ProteomeXchange.</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r w:rsidR="00CE1AA7">
        <w:t xml:space="preserve">S.a – </w:t>
      </w:r>
      <w:r w:rsidR="00CE1AA7">
        <w:rPr>
          <w:i/>
          <w:iCs/>
        </w:rPr>
        <w:t>Staphylococcus aureus</w:t>
      </w:r>
      <w:r w:rsidR="00CE1AA7">
        <w:t xml:space="preserve">, P.a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r>
        <w:t xml:space="preserve">S.a – </w:t>
      </w:r>
      <w:r>
        <w:rPr>
          <w:i/>
          <w:iCs/>
        </w:rPr>
        <w:t>Staphylococcus aureus</w:t>
      </w:r>
      <w:r>
        <w:t xml:space="preserve">, P.a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E04E1" w14:textId="77777777" w:rsidR="00606C8A" w:rsidRDefault="00606C8A" w:rsidP="007D356C">
      <w:r>
        <w:separator/>
      </w:r>
    </w:p>
  </w:endnote>
  <w:endnote w:type="continuationSeparator" w:id="0">
    <w:p w14:paraId="73A8752A" w14:textId="77777777" w:rsidR="00606C8A" w:rsidRDefault="00606C8A"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8489B" w14:textId="77777777" w:rsidR="00606C8A" w:rsidRDefault="00606C8A" w:rsidP="007D356C">
      <w:r>
        <w:separator/>
      </w:r>
    </w:p>
  </w:footnote>
  <w:footnote w:type="continuationSeparator" w:id="0">
    <w:p w14:paraId="0E0A5BE5" w14:textId="77777777" w:rsidR="00606C8A" w:rsidRDefault="00606C8A"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64A3C"/>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06C8A"/>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E74AB"/>
    <w:rsid w:val="008F62FF"/>
    <w:rsid w:val="00902597"/>
    <w:rsid w:val="00902DF3"/>
    <w:rsid w:val="009051A7"/>
    <w:rsid w:val="009106AD"/>
    <w:rsid w:val="00921650"/>
    <w:rsid w:val="00921A93"/>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4452"/>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079F"/>
    <w:rsid w:val="00CA50B5"/>
    <w:rsid w:val="00CB15CB"/>
    <w:rsid w:val="00CB4CAD"/>
    <w:rsid w:val="00CB5D65"/>
    <w:rsid w:val="00CB603A"/>
    <w:rsid w:val="00CB7249"/>
    <w:rsid w:val="00CC0316"/>
    <w:rsid w:val="00CC14DE"/>
    <w:rsid w:val="00CC487F"/>
    <w:rsid w:val="00CD12A1"/>
    <w:rsid w:val="00CD2227"/>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1E37"/>
    <w:rsid w:val="00E32A7A"/>
    <w:rsid w:val="00E353D5"/>
    <w:rsid w:val="00E35D7C"/>
    <w:rsid w:val="00E362DA"/>
    <w:rsid w:val="00E40B20"/>
    <w:rsid w:val="00E446C5"/>
    <w:rsid w:val="00E53328"/>
    <w:rsid w:val="00E62DEA"/>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972368290">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08687351">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2976</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18716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4</cp:revision>
  <dcterms:created xsi:type="dcterms:W3CDTF">2024-09-23T12:46:00Z</dcterms:created>
  <dcterms:modified xsi:type="dcterms:W3CDTF">2024-10-30T14:06:00Z</dcterms:modified>
</cp:coreProperties>
</file>