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2152B" w14:textId="36F40B5F" w:rsidR="008740EC" w:rsidRPr="00906CDB" w:rsidRDefault="00906CDB" w:rsidP="00906CDB">
      <w:pPr>
        <w:rPr>
          <w:rFonts w:ascii="Calibri" w:hAnsi="Calibri" w:cs="Calibri"/>
          <w:sz w:val="24"/>
          <w:szCs w:val="24"/>
          <w:lang w:val="en-US"/>
        </w:rPr>
      </w:pPr>
      <w:r w:rsidRPr="00906CDB">
        <w:rPr>
          <w:rFonts w:ascii="Calibri" w:hAnsi="Calibri" w:cs="Calibri"/>
          <w:sz w:val="24"/>
          <w:szCs w:val="24"/>
          <w:lang w:val="en-US"/>
        </w:rPr>
        <w:t>Dear Editor.</w:t>
      </w:r>
    </w:p>
    <w:p w14:paraId="7C64983B" w14:textId="77777777" w:rsidR="00906CDB" w:rsidRPr="00906CDB" w:rsidRDefault="00906CDB" w:rsidP="00906CDB">
      <w:pPr>
        <w:rPr>
          <w:rFonts w:ascii="Calibri" w:hAnsi="Calibri" w:cs="Calibri"/>
          <w:sz w:val="24"/>
          <w:szCs w:val="24"/>
          <w:lang w:val="en-US"/>
        </w:rPr>
      </w:pPr>
    </w:p>
    <w:p w14:paraId="18D5735A" w14:textId="2F85E236" w:rsidR="002F3BC1" w:rsidRDefault="00906CDB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While in the process of submitting our study “</w:t>
      </w:r>
      <w:r w:rsidRPr="00906CDB">
        <w:rPr>
          <w:rFonts w:ascii="Calibri" w:hAnsi="Calibri" w:cs="Calibri"/>
          <w:sz w:val="24"/>
          <w:szCs w:val="24"/>
          <w:lang w:val="en-US"/>
        </w:rPr>
        <w:t>Peptide clustering enhances large-scale analyses and reveals proteolytic signatures in mass spectrometry data</w:t>
      </w:r>
      <w:r>
        <w:rPr>
          <w:rFonts w:ascii="Calibri" w:hAnsi="Calibri" w:cs="Calibri"/>
          <w:sz w:val="24"/>
          <w:szCs w:val="24"/>
          <w:lang w:val="en-US"/>
        </w:rPr>
        <w:t xml:space="preserve">” to </w:t>
      </w:r>
      <w:r>
        <w:rPr>
          <w:rFonts w:ascii="Calibri" w:hAnsi="Calibri" w:cs="Calibri"/>
          <w:i/>
          <w:iCs/>
          <w:sz w:val="24"/>
          <w:szCs w:val="24"/>
          <w:lang w:val="en-US"/>
        </w:rPr>
        <w:t xml:space="preserve">Nature </w:t>
      </w:r>
      <w:r w:rsidRPr="00906CDB">
        <w:rPr>
          <w:rFonts w:ascii="Calibri" w:hAnsi="Calibri" w:cs="Calibri"/>
          <w:i/>
          <w:iCs/>
          <w:sz w:val="24"/>
          <w:szCs w:val="24"/>
          <w:lang w:val="en-US"/>
        </w:rPr>
        <w:t>Communications</w:t>
      </w:r>
      <w:r>
        <w:rPr>
          <w:rFonts w:ascii="Calibri" w:hAnsi="Calibri" w:cs="Calibri"/>
          <w:sz w:val="24"/>
          <w:szCs w:val="24"/>
          <w:lang w:val="en-US"/>
        </w:rPr>
        <w:t xml:space="preserve">, </w:t>
      </w:r>
      <w:r w:rsidR="00894463">
        <w:rPr>
          <w:rFonts w:ascii="Calibri" w:hAnsi="Calibri" w:cs="Calibri"/>
          <w:sz w:val="24"/>
          <w:szCs w:val="24"/>
          <w:lang w:val="en-US"/>
        </w:rPr>
        <w:t>our corresponding author for that manuscript, Erik Hartman,</w:t>
      </w:r>
      <w:r>
        <w:rPr>
          <w:rFonts w:ascii="Calibri" w:hAnsi="Calibri" w:cs="Calibri"/>
          <w:sz w:val="24"/>
          <w:szCs w:val="24"/>
          <w:lang w:val="en-US"/>
        </w:rPr>
        <w:t xml:space="preserve"> w</w:t>
      </w:r>
      <w:r w:rsidR="00894463">
        <w:rPr>
          <w:rFonts w:ascii="Calibri" w:hAnsi="Calibri" w:cs="Calibri"/>
          <w:sz w:val="24"/>
          <w:szCs w:val="24"/>
          <w:lang w:val="en-US"/>
        </w:rPr>
        <w:t>as</w:t>
      </w:r>
      <w:r>
        <w:rPr>
          <w:rFonts w:ascii="Calibri" w:hAnsi="Calibri" w:cs="Calibri"/>
          <w:sz w:val="24"/>
          <w:szCs w:val="24"/>
          <w:lang w:val="en-US"/>
        </w:rPr>
        <w:t xml:space="preserve"> invited by Pratibha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Kantekar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to submit an accompanying data descriptor. </w:t>
      </w:r>
      <w:r w:rsidR="00951FA4">
        <w:rPr>
          <w:rFonts w:ascii="Calibri" w:hAnsi="Calibri" w:cs="Calibri"/>
          <w:sz w:val="24"/>
          <w:szCs w:val="24"/>
          <w:lang w:val="en-US"/>
        </w:rPr>
        <w:t>We</w:t>
      </w:r>
      <w:r w:rsidR="002F3BC1">
        <w:rPr>
          <w:rFonts w:ascii="Calibri" w:hAnsi="Calibri" w:cs="Calibri"/>
          <w:sz w:val="24"/>
          <w:szCs w:val="24"/>
          <w:lang w:val="en-US"/>
        </w:rPr>
        <w:t xml:space="preserve"> see this as an excellent opportunity to increase the visibility and accessibility of our data and are hereby submitting our data descriptor </w:t>
      </w:r>
      <w:r w:rsidR="002F3BC1" w:rsidRPr="002F3BC1">
        <w:rPr>
          <w:rFonts w:ascii="Calibri" w:hAnsi="Calibri" w:cs="Calibri"/>
          <w:sz w:val="24"/>
          <w:szCs w:val="24"/>
          <w:lang w:val="en-US"/>
        </w:rPr>
        <w:t>“</w:t>
      </w:r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 xml:space="preserve">Mass spectrometry </w:t>
      </w:r>
      <w:proofErr w:type="spellStart"/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>peptidomics</w:t>
      </w:r>
      <w:proofErr w:type="spellEnd"/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 xml:space="preserve"> data from infected and uninfected porcine wounds</w:t>
      </w:r>
      <w:r w:rsidR="002F3BC1" w:rsidRPr="002F3BC1">
        <w:rPr>
          <w:rFonts w:ascii="Calibri" w:hAnsi="Calibri" w:cs="Calibri"/>
          <w:iCs/>
          <w:sz w:val="24"/>
          <w:szCs w:val="24"/>
          <w:lang w:val="en-US"/>
        </w:rPr>
        <w:t>”</w:t>
      </w:r>
      <w:r w:rsidR="002F3BC1">
        <w:rPr>
          <w:rFonts w:ascii="Calibri" w:hAnsi="Calibri" w:cs="Calibri"/>
          <w:iCs/>
          <w:sz w:val="24"/>
          <w:szCs w:val="24"/>
          <w:lang w:val="en-US"/>
        </w:rPr>
        <w:t xml:space="preserve"> for your consideration. </w:t>
      </w:r>
    </w:p>
    <w:p w14:paraId="6FDD42BF" w14:textId="77777777" w:rsidR="00951FA4" w:rsidRDefault="00951FA4" w:rsidP="00951FA4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66D967B3" w14:textId="1115E136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I have no suggestions for people to include in the review process, nor any I desire to exclude.</w:t>
      </w:r>
    </w:p>
    <w:p w14:paraId="790FD7F8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4F83EE2B" w14:textId="5EDC468A" w:rsidR="00894463" w:rsidRDefault="00894463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 xml:space="preserve">This data descriptor has not been published or sent for consideration elsewhere. However, the related manuscript </w:t>
      </w:r>
      <w:r>
        <w:rPr>
          <w:rFonts w:ascii="Calibri" w:hAnsi="Calibri" w:cs="Calibri"/>
          <w:sz w:val="24"/>
          <w:szCs w:val="24"/>
          <w:lang w:val="en-US"/>
        </w:rPr>
        <w:t>“</w:t>
      </w:r>
      <w:r w:rsidRPr="00906CDB">
        <w:rPr>
          <w:rFonts w:ascii="Calibri" w:hAnsi="Calibri" w:cs="Calibri"/>
          <w:sz w:val="24"/>
          <w:szCs w:val="24"/>
          <w:lang w:val="en-US"/>
        </w:rPr>
        <w:t>Peptide clustering enhances large-scale analyses and reveals proteolytic signatures in mass spectrometry data</w:t>
      </w:r>
      <w:r>
        <w:rPr>
          <w:rFonts w:ascii="Calibri" w:hAnsi="Calibri" w:cs="Calibri"/>
          <w:sz w:val="24"/>
          <w:szCs w:val="24"/>
          <w:lang w:val="en-US"/>
        </w:rPr>
        <w:t>”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 is now published in </w:t>
      </w:r>
      <w:r>
        <w:rPr>
          <w:rFonts w:ascii="Calibri" w:hAnsi="Calibri" w:cs="Calibri"/>
          <w:i/>
          <w:sz w:val="24"/>
          <w:szCs w:val="24"/>
          <w:lang w:val="en-US"/>
        </w:rPr>
        <w:t>Nature Communications</w:t>
      </w:r>
      <w:r>
        <w:rPr>
          <w:rFonts w:ascii="Calibri" w:hAnsi="Calibri" w:cs="Calibri"/>
          <w:iCs/>
          <w:sz w:val="24"/>
          <w:szCs w:val="24"/>
          <w:lang w:val="en-US"/>
        </w:rPr>
        <w:t xml:space="preserve">. </w:t>
      </w:r>
    </w:p>
    <w:p w14:paraId="274427DB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304AA0EA" w14:textId="4AC7AE08" w:rsidR="00894463" w:rsidRDefault="00894463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Thank you for your time</w:t>
      </w:r>
      <w:r w:rsidR="00951FA4">
        <w:rPr>
          <w:rFonts w:ascii="Calibri" w:hAnsi="Calibri" w:cs="Calibri"/>
          <w:iCs/>
          <w:sz w:val="24"/>
          <w:szCs w:val="24"/>
          <w:lang w:val="en-US"/>
        </w:rPr>
        <w:t xml:space="preserve"> and your consideration of this submission</w:t>
      </w:r>
      <w:r>
        <w:rPr>
          <w:rFonts w:ascii="Calibri" w:hAnsi="Calibri" w:cs="Calibri"/>
          <w:iCs/>
          <w:sz w:val="24"/>
          <w:szCs w:val="24"/>
          <w:lang w:val="en-US"/>
        </w:rPr>
        <w:t>.</w:t>
      </w:r>
    </w:p>
    <w:p w14:paraId="33BA925B" w14:textId="77777777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p w14:paraId="3E352052" w14:textId="61D14114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Best regards,</w:t>
      </w:r>
    </w:p>
    <w:p w14:paraId="4DCD9199" w14:textId="66DB20BA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 w:rsidRPr="00951FA4">
        <w:rPr>
          <w:rFonts w:ascii="Calibri" w:hAnsi="Calibri" w:cs="Calibri"/>
          <w:iCs/>
          <w:sz w:val="24"/>
          <w:szCs w:val="24"/>
          <w:lang w:val="en-US"/>
        </w:rPr>
        <w:t>Fredrik Forsberg</w:t>
      </w:r>
    </w:p>
    <w:p w14:paraId="6F1ACB05" w14:textId="0C52DC11" w:rsidR="00951FA4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  <w:r>
        <w:rPr>
          <w:rFonts w:ascii="Calibri" w:hAnsi="Calibri" w:cs="Calibri"/>
          <w:iCs/>
          <w:sz w:val="24"/>
          <w:szCs w:val="24"/>
          <w:lang w:val="en-US"/>
        </w:rPr>
        <w:t>Faculty of Medicine, Lund University</w:t>
      </w:r>
    </w:p>
    <w:p w14:paraId="6A1BD05C" w14:textId="77777777" w:rsidR="00951FA4" w:rsidRPr="00894463" w:rsidRDefault="00951FA4" w:rsidP="00906CDB">
      <w:pPr>
        <w:rPr>
          <w:rFonts w:ascii="Calibri" w:hAnsi="Calibri" w:cs="Calibri"/>
          <w:iCs/>
          <w:sz w:val="24"/>
          <w:szCs w:val="24"/>
          <w:lang w:val="en-US"/>
        </w:rPr>
      </w:pPr>
    </w:p>
    <w:sectPr w:rsidR="00951FA4" w:rsidRPr="008944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DB"/>
    <w:rsid w:val="002F3BC1"/>
    <w:rsid w:val="00373DB3"/>
    <w:rsid w:val="005E079A"/>
    <w:rsid w:val="008740EC"/>
    <w:rsid w:val="00894463"/>
    <w:rsid w:val="00906CDB"/>
    <w:rsid w:val="00951FA4"/>
    <w:rsid w:val="00F6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728A4"/>
  <w15:chartTrackingRefBased/>
  <w15:docId w15:val="{8FBA4BB6-F9F9-4AD2-A35E-347FD152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C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C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C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C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C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C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C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C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C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C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C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C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C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C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C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C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C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C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C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C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C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C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C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C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C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C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C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C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C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72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172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Lunds universitet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Forsberg</dc:creator>
  <cp:keywords/>
  <dc:description/>
  <cp:lastModifiedBy>Fredrik Forsberg</cp:lastModifiedBy>
  <cp:revision>1</cp:revision>
  <dcterms:created xsi:type="dcterms:W3CDTF">2024-09-15T13:53:00Z</dcterms:created>
  <dcterms:modified xsi:type="dcterms:W3CDTF">2024-09-15T14:33:00Z</dcterms:modified>
</cp:coreProperties>
</file>