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/>
      </w:pPr>
      <w:r w:rsidDel="00000000" w:rsidR="00000000" w:rsidRPr="00000000">
        <w:rPr>
          <w:b w:val="1"/>
          <w:bCs w:val="1"/>
          <w:color w:val="2f5233"/>
          <w:sz w:val="34"/>
          <w:szCs w:val="34"/>
          <w:rtl w:val="0"/>
        </w:rPr>
        <w:t xml:space="preserve">Milestone 2: Visual Strategy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Rule="auto"/>
        <w:rPr/>
      </w:pPr>
      <w:r w:rsidDel="00000000" w:rsidR="00000000" w:rsidRPr="00000000">
        <w:rPr>
          <w:i w:val="1"/>
          <w:iCs w:val="1"/>
          <w:color w:val="6b6b6b"/>
          <w:sz w:val="22"/>
          <w:szCs w:val="22"/>
          <w:rtl w:val="0"/>
        </w:rPr>
        <w:t xml:space="preserve">Sky High - Chapters 4 through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="276" w:lineRule="auto"/>
        <w:rPr/>
      </w:pPr>
      <w:r w:rsidDel="00000000" w:rsidR="00000000" w:rsidRPr="00000000">
        <w:rPr>
          <w:color w:val="3a3a3a"/>
          <w:sz w:val="22"/>
          <w:szCs w:val="22"/>
          <w:rtl w:val="0"/>
        </w:rPr>
        <w:t xml:space="preserve">This document explains the reasoning behind the placeholders marked directly in each chapter file, plus one important cross-chapter note. The updated image trackers reflect every change listed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before="220" w:lineRule="auto"/>
        <w:rPr/>
      </w:pPr>
      <w:r w:rsidDel="00000000" w:rsidR="00000000" w:rsidRPr="00000000">
        <w:rPr>
          <w:b w:val="1"/>
          <w:bCs w:val="1"/>
          <w:color w:val="2f5233"/>
          <w:sz w:val="24"/>
          <w:szCs w:val="24"/>
          <w:rtl w:val="0"/>
        </w:rPr>
        <w:t xml:space="preserve">Before anything else: a misfiled batch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="276" w:lineRule="auto"/>
        <w:rPr/>
      </w:pPr>
      <w:r w:rsidDel="00000000" w:rsidR="00000000" w:rsidRPr="00000000">
        <w:rPr>
          <w:color w:val="3a3a3a"/>
          <w:sz w:val="22"/>
          <w:szCs w:val="22"/>
          <w:rtl w:val="0"/>
        </w:rPr>
        <w:t xml:space="preserve">Five of the nine photos sent in the “Chapter 5” unassigned folder actually belong to Chapter 4: a joint portrait of Jeff and Rick Platt, a solo Jeff Platt portrait, two CenterEdge software screenshots, and an Active8 software screenshot. All five are tied to specific people profiled by name in Chapter 4 (the Platts, Tom Burnett, Phillip Howell), not to anything in Chapter 5. They've been moved into Chapter 4's tracker and manuscript notes rather than Chapter 5's. Recommend double-checking on your end whether this was a filing mix-up or intentional before finalizing.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before="400" w:lineRule="auto"/>
        <w:rPr/>
      </w:pPr>
      <w:r w:rsidDel="00000000" w:rsidR="00000000" w:rsidRPr="00000000">
        <w:rPr>
          <w:b w:val="1"/>
          <w:bCs w:val="1"/>
          <w:color w:val="2f5233"/>
          <w:sz w:val="30"/>
          <w:szCs w:val="30"/>
          <w:rtl w:val="0"/>
        </w:rPr>
        <w:t xml:space="preserve">Chapter 4: Innovators and Game-Changers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before="220" w:lineRule="auto"/>
        <w:rPr/>
      </w:pPr>
      <w:r w:rsidDel="00000000" w:rsidR="00000000" w:rsidRPr="00000000">
        <w:rPr>
          <w:b w:val="1"/>
          <w:bCs w:val="1"/>
          <w:color w:val="2f5233"/>
          <w:sz w:val="24"/>
          <w:szCs w:val="24"/>
          <w:rtl w:val="0"/>
        </w:rPr>
        <w:t xml:space="preserve">Add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a3a3a"/>
          <w:sz w:val="22"/>
          <w:szCs w:val="22"/>
          <w:u w:val="none"/>
          <w:shd w:fill="auto" w:val="clear"/>
          <w:vertAlign w:val="baseline"/>
          <w:rtl w:val="0"/>
        </w:rPr>
        <w:t xml:space="preserve">Jeff and Rick Platt.jpg (reassigned from the Chapter 5 batch) anchors the Sky Zone succession story, father founding it, son taking it national, that the text already tells.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a3a3a"/>
          <w:sz w:val="22"/>
          <w:szCs w:val="22"/>
          <w:u w:val="none"/>
          <w:shd w:fill="auto" w:val="clear"/>
          <w:vertAlign w:val="baseline"/>
          <w:rtl w:val="0"/>
        </w:rPr>
        <w:t xml:space="preserve">Active8.jpg and CenterEdge Manager Console.png (also reassigned) directly illustrate the software Phillip Howell and Tom Burnett are profiled for building.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a3a3a"/>
          <w:sz w:val="22"/>
          <w:szCs w:val="22"/>
          <w:u w:val="none"/>
          <w:shd w:fill="auto" w:val="clear"/>
          <w:vertAlign w:val="baseline"/>
          <w:rtl w:val="0"/>
        </w:rPr>
        <w:t xml:space="preserve">The five “Game-Changers” profiles (Val Iverson, Marc Gurley, Ed Reed, Jerry Raymond, Scott Hornick) currently have zero images between them. Flagged each as an optional sourcing opportunity, portraits where possible.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0" w:before="220" w:lineRule="auto"/>
        <w:rPr/>
      </w:pPr>
      <w:r w:rsidDel="00000000" w:rsidR="00000000" w:rsidRPr="00000000">
        <w:rPr>
          <w:b w:val="1"/>
          <w:bCs w:val="1"/>
          <w:color w:val="2f5233"/>
          <w:sz w:val="24"/>
          <w:szCs w:val="24"/>
          <w:rtl w:val="0"/>
        </w:rPr>
        <w:t xml:space="preserve">Keep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a3a3a"/>
          <w:sz w:val="22"/>
          <w:szCs w:val="22"/>
          <w:u w:val="none"/>
          <w:shd w:fill="auto" w:val="clear"/>
          <w:vertAlign w:val="baseline"/>
          <w:rtl w:val="0"/>
        </w:rPr>
        <w:t xml:space="preserve">House of Air 2010.jpg is correctly placed. Worth noting: the manuscript's own caption already calls it “slightly blurry.” Worth trying to source a sharper version if one exists, otherwise it's still worth keeping.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0" w:before="220" w:lineRule="auto"/>
        <w:rPr/>
      </w:pPr>
      <w:r w:rsidDel="00000000" w:rsidR="00000000" w:rsidRPr="00000000">
        <w:rPr>
          <w:b w:val="1"/>
          <w:bCs w:val="1"/>
          <w:color w:val="2f5233"/>
          <w:sz w:val="24"/>
          <w:szCs w:val="24"/>
          <w:rtl w:val="0"/>
        </w:rPr>
        <w:t xml:space="preserve">Flag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a3a3a"/>
          <w:sz w:val="22"/>
          <w:szCs w:val="22"/>
          <w:u w:val="none"/>
          <w:shd w:fill="auto" w:val="clear"/>
          <w:vertAlign w:val="baseline"/>
          <w:rtl w:val="0"/>
        </w:rPr>
        <w:t xml:space="preserve">The tracker lists an Xtreme Trampolines (2007) photo for Phillip Howell's section, but the file wasn't included in this batch. Nothing to place until it arrives.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before="400" w:lineRule="auto"/>
        <w:rPr/>
      </w:pPr>
      <w:r w:rsidDel="00000000" w:rsidR="00000000" w:rsidRPr="00000000">
        <w:rPr>
          <w:b w:val="1"/>
          <w:bCs w:val="1"/>
          <w:color w:val="2f5233"/>
          <w:sz w:val="30"/>
          <w:szCs w:val="30"/>
          <w:rtl w:val="0"/>
        </w:rPr>
        <w:t xml:space="preserve">Chapter 5: The Shift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0" w:before="220" w:lineRule="auto"/>
        <w:rPr/>
      </w:pPr>
      <w:r w:rsidDel="00000000" w:rsidR="00000000" w:rsidRPr="00000000">
        <w:rPr>
          <w:b w:val="1"/>
          <w:bCs w:val="1"/>
          <w:color w:val="2f5233"/>
          <w:sz w:val="24"/>
          <w:szCs w:val="24"/>
          <w:rtl w:val="0"/>
        </w:rPr>
        <w:t xml:space="preserve">Add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a3a3a"/>
          <w:sz w:val="22"/>
          <w:szCs w:val="22"/>
          <w:u w:val="none"/>
          <w:shd w:fill="auto" w:val="clear"/>
          <w:vertAlign w:val="baseline"/>
          <w:rtl w:val="0"/>
        </w:rPr>
        <w:t xml:space="preserve">Sky Socks.jpg is a strong, direct match for the “Sky Socks and the Monetization of the Model” section. Already sent, no further sourcing needed.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a3a3a"/>
          <w:sz w:val="22"/>
          <w:szCs w:val="22"/>
          <w:u w:val="none"/>
          <w:shd w:fill="auto" w:val="clear"/>
          <w:vertAlign w:val="baseline"/>
          <w:rtl w:val="0"/>
        </w:rPr>
        <w:t xml:space="preserve">Urban Air, Launch, and Altitude are each profiled with real growth figures but none has a photo. Recommend sourcing at least one representative image.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a3a3a"/>
          <w:sz w:val="22"/>
          <w:szCs w:val="22"/>
          <w:u w:val="none"/>
          <w:shd w:fill="auto" w:val="clear"/>
          <w:vertAlign w:val="baseline"/>
          <w:rtl w:val="0"/>
        </w:rPr>
        <w:t xml:space="preserve">The angel-wing mural passage ties directly to a Phillip Howell quote. Recommend sourcing a generic mural photo rather than clearing rights to the celebrity photo referenced in the same passage, same visual point, meaningfully less cost and risk.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220" w:lineRule="auto"/>
        <w:rPr/>
      </w:pPr>
      <w:r w:rsidDel="00000000" w:rsidR="00000000" w:rsidRPr="00000000">
        <w:rPr>
          <w:b w:val="1"/>
          <w:bCs w:val="1"/>
          <w:color w:val="2f5233"/>
          <w:sz w:val="24"/>
          <w:szCs w:val="24"/>
          <w:rtl w:val="0"/>
        </w:rPr>
        <w:t xml:space="preserve">Flag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a3a3a"/>
          <w:sz w:val="22"/>
          <w:szCs w:val="22"/>
          <w:u w:val="none"/>
          <w:shd w:fill="auto" w:val="clear"/>
          <w:vertAlign w:val="baseline"/>
          <w:rtl w:val="0"/>
        </w:rPr>
        <w:t xml:space="preserve">A generic dodgeball stock photo (images.jpg) was sent for the social media section. The filename suggests it may be an unlicensed web pull rather than a properly sourced image. Confirm licensing before 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0" w:before="220" w:lineRule="auto"/>
        <w:rPr/>
      </w:pPr>
      <w:r w:rsidDel="00000000" w:rsidR="00000000" w:rsidRPr="00000000">
        <w:rPr>
          <w:b w:val="1"/>
          <w:bCs w:val="1"/>
          <w:color w:val="2f5233"/>
          <w:sz w:val="24"/>
          <w:szCs w:val="24"/>
          <w:rtl w:val="0"/>
        </w:rPr>
        <w:t xml:space="preserve">Skip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a3a3a"/>
          <w:sz w:val="22"/>
          <w:szCs w:val="22"/>
          <w:u w:val="none"/>
          <w:shd w:fill="auto" w:val="clear"/>
          <w:vertAlign w:val="baseline"/>
          <w:rtl w:val="0"/>
        </w:rPr>
        <w:t xml:space="preserve">A “History of Sky Zone” promotional card was also sent, but it restates facts already covered in Chapter 3's timeline and Chapter 4's Platt profile. Recommend not using it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00" w:before="400" w:lineRule="auto"/>
        <w:rPr/>
      </w:pPr>
      <w:r w:rsidDel="00000000" w:rsidR="00000000" w:rsidRPr="00000000">
        <w:rPr>
          <w:b w:val="1"/>
          <w:bCs w:val="1"/>
          <w:color w:val="2f5233"/>
          <w:sz w:val="30"/>
          <w:szCs w:val="30"/>
          <w:rtl w:val="0"/>
        </w:rPr>
        <w:t xml:space="preserve">Chapter 6: Safety, Regulation, and Risk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00" w:before="220" w:lineRule="auto"/>
        <w:rPr/>
      </w:pPr>
      <w:r w:rsidDel="00000000" w:rsidR="00000000" w:rsidRPr="00000000">
        <w:rPr>
          <w:b w:val="1"/>
          <w:bCs w:val="1"/>
          <w:color w:val="2f5233"/>
          <w:sz w:val="24"/>
          <w:szCs w:val="24"/>
          <w:rtl w:val="0"/>
        </w:rPr>
        <w:t xml:space="preserve">Add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a3a3a"/>
          <w:sz w:val="22"/>
          <w:szCs w:val="22"/>
          <w:u w:val="none"/>
          <w:shd w:fill="auto" w:val="clear"/>
          <w:vertAlign w:val="baseline"/>
          <w:rtl w:val="0"/>
        </w:rPr>
        <w:t xml:space="preserve">TAAG Training Manual.jpg is the strongest candidate in this batch. The nine-item ACT program list currently has no visual at 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a3a3a"/>
          <w:sz w:val="22"/>
          <w:szCs w:val="22"/>
          <w:u w:val="none"/>
          <w:shd w:fill="auto" w:val="clear"/>
          <w:vertAlign w:val="baseline"/>
          <w:rtl w:val="0"/>
        </w:rPr>
        <w:t xml:space="preserve">IATP Safety Video.jpg directly matches the mention of safety videos playing in the lobby.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a3a3a"/>
          <w:sz w:val="22"/>
          <w:szCs w:val="22"/>
          <w:u w:val="none"/>
          <w:shd w:fill="auto" w:val="clear"/>
          <w:vertAlign w:val="baseline"/>
          <w:rtl w:val="0"/>
        </w:rPr>
        <w:t xml:space="preserve">NAARSO.jpg matches the certification tier discussion. It appears to be NAARSO's own published sample template (the name on it is a placeholder), but worth confirming that before 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00" w:before="220" w:lineRule="auto"/>
        <w:rPr/>
      </w:pPr>
      <w:r w:rsidDel="00000000" w:rsidR="00000000" w:rsidRPr="00000000">
        <w:rPr>
          <w:b w:val="1"/>
          <w:bCs w:val="1"/>
          <w:color w:val="2f5233"/>
          <w:sz w:val="24"/>
          <w:szCs w:val="24"/>
          <w:rtl w:val="0"/>
        </w:rPr>
        <w:t xml:space="preserve">Keep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a3a3a"/>
          <w:sz w:val="22"/>
          <w:szCs w:val="22"/>
          <w:u w:val="none"/>
          <w:shd w:fill="auto" w:val="clear"/>
          <w:vertAlign w:val="baseline"/>
          <w:rtl w:val="0"/>
        </w:rPr>
        <w:t xml:space="preserve">Both existing images (the ASTM Task Group photo and the F2970-13 diagram) are correctly placed, no changes.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00" w:before="220" w:lineRule="auto"/>
        <w:rPr/>
      </w:pPr>
      <w:r w:rsidDel="00000000" w:rsidR="00000000" w:rsidRPr="00000000">
        <w:rPr>
          <w:b w:val="1"/>
          <w:bCs w:val="1"/>
          <w:color w:val="2f5233"/>
          <w:sz w:val="24"/>
          <w:szCs w:val="24"/>
          <w:rtl w:val="0"/>
        </w:rPr>
        <w:t xml:space="preserve">Flag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a3a3a"/>
          <w:sz w:val="22"/>
          <w:szCs w:val="22"/>
          <w:u w:val="none"/>
          <w:shd w:fill="auto" w:val="clear"/>
          <w:vertAlign w:val="baseline"/>
          <w:rtl w:val="0"/>
        </w:rPr>
        <w:t xml:space="preserve">Both existing images are still marked pending permission in the tracker, unchanged since they were first flagged. The F2970-13 diagram in particular carries a real licensing cost since it must be purchased through ASTM directly.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00" w:before="220" w:lineRule="auto"/>
        <w:rPr/>
      </w:pPr>
      <w:r w:rsidDel="00000000" w:rsidR="00000000" w:rsidRPr="00000000">
        <w:rPr>
          <w:b w:val="1"/>
          <w:bCs w:val="1"/>
          <w:color w:val="2f5233"/>
          <w:sz w:val="24"/>
          <w:szCs w:val="24"/>
          <w:rtl w:val="0"/>
        </w:rPr>
        <w:t xml:space="preserve">Running items across all three chapters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a3a3a"/>
          <w:sz w:val="22"/>
          <w:szCs w:val="22"/>
          <w:u w:val="none"/>
          <w:shd w:fill="auto" w:val="clear"/>
          <w:vertAlign w:val="baseline"/>
          <w:rtl w:val="0"/>
        </w:rPr>
        <w:t xml:space="preserve">Reassignment: five Chapter 5 photos belong in Chapter 4 instead.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a3a3a"/>
          <w:sz w:val="22"/>
          <w:szCs w:val="22"/>
          <w:u w:val="none"/>
          <w:shd w:fill="auto" w:val="clear"/>
          <w:vertAlign w:val="baseline"/>
          <w:rtl w:val="0"/>
        </w:rPr>
        <w:t xml:space="preserve">Missing file: Chapter 4's Xtreme Trampolines photo is tracked but wasn't delivered.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a3a3a"/>
          <w:sz w:val="22"/>
          <w:szCs w:val="22"/>
          <w:u w:val="none"/>
          <w:shd w:fill="auto" w:val="clear"/>
          <w:vertAlign w:val="baseline"/>
          <w:rtl w:val="0"/>
        </w:rPr>
        <w:t xml:space="preserve">Sourcing needed: five optional Chapter 4 portraits, two Chapter 5 additions (second-wave brand photo, angel-wing mural), three Chapter 6 additions (all three already sent, pending rights confirmation).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a3a3a"/>
          <w:sz w:val="22"/>
          <w:szCs w:val="22"/>
          <w:u w:val="none"/>
          <w:shd w:fill="auto" w:val="clear"/>
          <w:vertAlign w:val="baseline"/>
          <w:rtl w:val="0"/>
        </w:rPr>
        <w:t xml:space="preserve">Licensing to confirm: Chapter 5's dodgeball stock photo, and all three Chapter 6 additions plus its two carried-over images.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