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71D" w:rsidRDefault="0048271D" w:rsidP="0048271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FREDRICK MWEU</w:t>
      </w:r>
    </w:p>
    <w:p w:rsidR="0048271D" w:rsidRDefault="0048271D" w:rsidP="0048271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SCT212-0124/2022</w:t>
      </w:r>
      <w:bookmarkStart w:id="0" w:name="_GoBack"/>
      <w:bookmarkEnd w:id="0"/>
    </w:p>
    <w:p w:rsidR="0048271D" w:rsidRPr="0048271D" w:rsidRDefault="0048271D" w:rsidP="0048271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>The OSI (Open Systems Interconnection) reference model and the TCP/IP model are both conceptual frameworks used to understand and describe how network protocols function, but they differ in structure, history, and practicality.</w:t>
      </w:r>
    </w:p>
    <w:p w:rsidR="0048271D" w:rsidRPr="0048271D" w:rsidRDefault="0048271D" w:rsidP="0048271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b/>
          <w:bCs/>
          <w:color w:val="000000"/>
          <w:szCs w:val="24"/>
          <w:bdr w:val="single" w:sz="2" w:space="0" w:color="D9D9E3" w:frame="1"/>
        </w:rPr>
        <w:t>Layer Count:</w:t>
      </w:r>
    </w:p>
    <w:p w:rsidR="0048271D" w:rsidRPr="0048271D" w:rsidRDefault="0048271D" w:rsidP="0048271D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>OSI Model: It consists of seven distinct layers, each with specific functions and responsibilities. These layers are Application, Presentation, Session, Transport, Network, Data Link, and Physical.</w:t>
      </w:r>
    </w:p>
    <w:p w:rsidR="0048271D" w:rsidRPr="0048271D" w:rsidRDefault="0048271D" w:rsidP="0048271D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>TCP/IP Model: It comprises four layers: Application, Transport, Internet, and Link. While it appears simpler, it effectively combines functionalities from the OSI model's upper layers into the Application and Transport layers.</w:t>
      </w:r>
    </w:p>
    <w:p w:rsidR="0048271D" w:rsidRPr="0048271D" w:rsidRDefault="0048271D" w:rsidP="0048271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b/>
          <w:bCs/>
          <w:color w:val="000000"/>
          <w:szCs w:val="24"/>
          <w:bdr w:val="single" w:sz="2" w:space="0" w:color="D9D9E3" w:frame="1"/>
        </w:rPr>
        <w:t>Historical Context:</w:t>
      </w:r>
    </w:p>
    <w:p w:rsidR="0048271D" w:rsidRPr="0048271D" w:rsidRDefault="0048271D" w:rsidP="0048271D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>OSI Model: Developed by the International Organization for Standardization (ISO) in the late 1970s, the OSI model aimed to create a universal standard for networking.</w:t>
      </w:r>
    </w:p>
    <w:p w:rsidR="0048271D" w:rsidRPr="0048271D" w:rsidRDefault="0048271D" w:rsidP="0048271D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 xml:space="preserve">TCP/IP Model: Originated from the ARPANET project in the 1960s, it was already in use when the OSI model </w:t>
      </w:r>
      <w:proofErr w:type="gramStart"/>
      <w:r w:rsidRPr="0048271D">
        <w:rPr>
          <w:rFonts w:eastAsia="Times New Roman" w:cs="Times New Roman"/>
          <w:color w:val="000000"/>
          <w:szCs w:val="24"/>
        </w:rPr>
        <w:t>was introduced</w:t>
      </w:r>
      <w:proofErr w:type="gramEnd"/>
      <w:r w:rsidRPr="0048271D">
        <w:rPr>
          <w:rFonts w:eastAsia="Times New Roman" w:cs="Times New Roman"/>
          <w:color w:val="000000"/>
          <w:szCs w:val="24"/>
        </w:rPr>
        <w:t>. Over time, TCP/IP became the de facto standard for the internet.</w:t>
      </w:r>
    </w:p>
    <w:p w:rsidR="0048271D" w:rsidRPr="0048271D" w:rsidRDefault="0048271D" w:rsidP="0048271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b/>
          <w:bCs/>
          <w:color w:val="000000"/>
          <w:szCs w:val="24"/>
          <w:bdr w:val="single" w:sz="2" w:space="0" w:color="D9D9E3" w:frame="1"/>
        </w:rPr>
        <w:t>Practicality:</w:t>
      </w:r>
    </w:p>
    <w:p w:rsidR="0048271D" w:rsidRPr="0048271D" w:rsidRDefault="0048271D" w:rsidP="0048271D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 xml:space="preserve">OSI Model: While a valuable educational tool, </w:t>
      </w:r>
      <w:proofErr w:type="gramStart"/>
      <w:r w:rsidRPr="0048271D">
        <w:rPr>
          <w:rFonts w:eastAsia="Times New Roman" w:cs="Times New Roman"/>
          <w:color w:val="000000"/>
          <w:szCs w:val="24"/>
        </w:rPr>
        <w:t>it's</w:t>
      </w:r>
      <w:proofErr w:type="gramEnd"/>
      <w:r w:rsidRPr="0048271D">
        <w:rPr>
          <w:rFonts w:eastAsia="Times New Roman" w:cs="Times New Roman"/>
          <w:color w:val="000000"/>
          <w:szCs w:val="24"/>
        </w:rPr>
        <w:t xml:space="preserve"> rarely used in practical network design or troubleshooting. However, it provides a comprehensive theoretical framework for understanding networking concepts.</w:t>
      </w:r>
    </w:p>
    <w:p w:rsidR="0048271D" w:rsidRPr="0048271D" w:rsidRDefault="0048271D" w:rsidP="0048271D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 xml:space="preserve">TCP/IP Model: It closely aligns with the architecture of the internet and is the foundation for the actual implementation of networking protocols. Most real-world networks </w:t>
      </w:r>
      <w:proofErr w:type="gramStart"/>
      <w:r w:rsidRPr="0048271D">
        <w:rPr>
          <w:rFonts w:eastAsia="Times New Roman" w:cs="Times New Roman"/>
          <w:color w:val="000000"/>
          <w:szCs w:val="24"/>
        </w:rPr>
        <w:t>are designed</w:t>
      </w:r>
      <w:proofErr w:type="gramEnd"/>
      <w:r w:rsidRPr="0048271D">
        <w:rPr>
          <w:rFonts w:eastAsia="Times New Roman" w:cs="Times New Roman"/>
          <w:color w:val="000000"/>
          <w:szCs w:val="24"/>
        </w:rPr>
        <w:t xml:space="preserve"> and managed using the TCP/IP model.</w:t>
      </w:r>
    </w:p>
    <w:p w:rsidR="0048271D" w:rsidRPr="0048271D" w:rsidRDefault="0048271D" w:rsidP="0048271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b/>
          <w:bCs/>
          <w:color w:val="000000"/>
          <w:szCs w:val="24"/>
          <w:bdr w:val="single" w:sz="2" w:space="0" w:color="D9D9E3" w:frame="1"/>
        </w:rPr>
        <w:t>Layer Comparison:</w:t>
      </w:r>
    </w:p>
    <w:p w:rsidR="0048271D" w:rsidRPr="0048271D" w:rsidRDefault="0048271D" w:rsidP="0048271D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>The OSI Application layer corresponds to both the Application and Presentation layers in the TCP/IP model.</w:t>
      </w:r>
    </w:p>
    <w:p w:rsidR="0048271D" w:rsidRPr="0048271D" w:rsidRDefault="0048271D" w:rsidP="0048271D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>The OSI Session layer is somewhat analogous to the responsibilities of the Application and Transport layers in TCP/IP.</w:t>
      </w:r>
    </w:p>
    <w:p w:rsidR="0048271D" w:rsidRPr="0048271D" w:rsidRDefault="0048271D" w:rsidP="0048271D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>The Transport layer in both models is conceptually similar, handling end-to-end communication and ensuring data integrity.</w:t>
      </w:r>
    </w:p>
    <w:p w:rsidR="0048271D" w:rsidRPr="0048271D" w:rsidRDefault="0048271D" w:rsidP="0048271D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</w:rPr>
      </w:pPr>
      <w:proofErr w:type="gramStart"/>
      <w:r w:rsidRPr="0048271D">
        <w:rPr>
          <w:rFonts w:eastAsia="Times New Roman" w:cs="Times New Roman"/>
          <w:color w:val="000000"/>
          <w:szCs w:val="24"/>
        </w:rPr>
        <w:t>The Network layer in OSI maps to the Internet layer in TCP/IP, dealing with routing and logical addressing.</w:t>
      </w:r>
      <w:proofErr w:type="gramEnd"/>
    </w:p>
    <w:p w:rsidR="0048271D" w:rsidRPr="0048271D" w:rsidRDefault="0048271D" w:rsidP="0048271D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 xml:space="preserve">OSI's Data Link and Physical layers </w:t>
      </w:r>
      <w:proofErr w:type="gramStart"/>
      <w:r w:rsidRPr="0048271D">
        <w:rPr>
          <w:rFonts w:eastAsia="Times New Roman" w:cs="Times New Roman"/>
          <w:color w:val="000000"/>
          <w:szCs w:val="24"/>
        </w:rPr>
        <w:t>can be equated</w:t>
      </w:r>
      <w:proofErr w:type="gramEnd"/>
      <w:r w:rsidRPr="0048271D">
        <w:rPr>
          <w:rFonts w:eastAsia="Times New Roman" w:cs="Times New Roman"/>
          <w:color w:val="000000"/>
          <w:szCs w:val="24"/>
        </w:rPr>
        <w:t xml:space="preserve"> to the Link layer in TCP/IP, which manages physical data transmission.</w:t>
      </w:r>
    </w:p>
    <w:p w:rsidR="0048271D" w:rsidRPr="0048271D" w:rsidRDefault="0048271D" w:rsidP="0048271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100" w:line="240" w:lineRule="auto"/>
        <w:rPr>
          <w:rFonts w:eastAsia="Times New Roman" w:cs="Times New Roman"/>
          <w:color w:val="000000"/>
          <w:szCs w:val="24"/>
        </w:rPr>
      </w:pPr>
      <w:r w:rsidRPr="0048271D">
        <w:rPr>
          <w:rFonts w:eastAsia="Times New Roman" w:cs="Times New Roman"/>
          <w:color w:val="000000"/>
          <w:szCs w:val="24"/>
        </w:rPr>
        <w:t>In summary, the OSI model is a theoretical construct that provides a more detailed breakdown of network functionality, while the TCP/IP model is a practical, real-world implementation that aligns closely with the structure of the modern internet. Most networking professionals primarily use the TCP/IP model for designing, managing, and troubleshooting networks due to its direct applicability.</w:t>
      </w:r>
    </w:p>
    <w:p w:rsidR="002659D5" w:rsidRDefault="0048271D"/>
    <w:sectPr w:rsidR="00265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3F6F3C"/>
    <w:multiLevelType w:val="multilevel"/>
    <w:tmpl w:val="1D52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71D"/>
    <w:rsid w:val="0048271D"/>
    <w:rsid w:val="0078723B"/>
    <w:rsid w:val="009944CA"/>
    <w:rsid w:val="00B5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90896F-76B4-433D-84AC-58F181CC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3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58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707232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8695955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6866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188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59095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202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0792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4049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1373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3398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4935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22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198982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639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8381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4837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5723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876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1694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6816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0026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15850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007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454986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6192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9932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715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2854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96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244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2513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9647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7379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522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965308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3332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179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73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4670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52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5672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8483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7837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05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305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7900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7241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04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5444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8710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1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6170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5335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244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3899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Underdogg</dc:creator>
  <cp:keywords/>
  <dc:description/>
  <cp:lastModifiedBy>Underdogg</cp:lastModifiedBy>
  <cp:revision>1</cp:revision>
  <dcterms:created xsi:type="dcterms:W3CDTF">2023-10-17T09:50:00Z</dcterms:created>
  <dcterms:modified xsi:type="dcterms:W3CDTF">2023-10-17T09:52:00Z</dcterms:modified>
</cp:coreProperties>
</file>