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ECF" w:rsidRDefault="00746ECF" w:rsidP="00746EC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/>
        </w:rPr>
      </w:pPr>
      <w:bookmarkStart w:id="0" w:name="_GoBack"/>
      <w:r>
        <w:rPr>
          <w:rFonts w:ascii="Arial" w:eastAsia="Times New Roman" w:hAnsi="Arial" w:cs="Arial"/>
          <w:b/>
          <w:sz w:val="24"/>
          <w:szCs w:val="24"/>
          <w:lang w:val="es-ES"/>
        </w:rPr>
        <w:t>MONOHILO &amp; MULTIHILO</w:t>
      </w:r>
    </w:p>
    <w:p w:rsidR="00746ECF" w:rsidRDefault="00746ECF" w:rsidP="00746EC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sz w:val="24"/>
          <w:szCs w:val="24"/>
          <w:lang w:val="es-ES"/>
        </w:rPr>
        <w:t xml:space="preserve">Freddy L. Abad </w:t>
      </w:r>
      <w:bookmarkEnd w:id="0"/>
      <w:r>
        <w:rPr>
          <w:rFonts w:ascii="Arial" w:eastAsia="Times New Roman" w:hAnsi="Arial" w:cs="Arial"/>
          <w:b/>
          <w:sz w:val="24"/>
          <w:szCs w:val="24"/>
          <w:lang w:val="es-ES"/>
        </w:rPr>
        <w:t>Leon</w:t>
      </w:r>
    </w:p>
    <w:p w:rsidR="00746ECF" w:rsidRDefault="00746ECF" w:rsidP="005221D8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es-ES"/>
        </w:rPr>
      </w:pPr>
    </w:p>
    <w:p w:rsidR="005221D8" w:rsidRPr="00746ECF" w:rsidRDefault="005221D8" w:rsidP="005221D8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es-ES"/>
        </w:rPr>
      </w:pPr>
      <w:r w:rsidRPr="00746ECF">
        <w:rPr>
          <w:rFonts w:ascii="Arial" w:eastAsia="Times New Roman" w:hAnsi="Arial" w:cs="Arial"/>
          <w:b/>
          <w:sz w:val="24"/>
          <w:szCs w:val="24"/>
          <w:lang w:val="es-ES"/>
        </w:rPr>
        <w:t>4.2. Preguntas UDP</w:t>
      </w:r>
    </w:p>
    <w:p w:rsidR="005221D8" w:rsidRPr="00A42AC1" w:rsidRDefault="005221D8" w:rsidP="005221D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es-ES"/>
        </w:rPr>
      </w:pPr>
      <w:r w:rsidRPr="00A42AC1">
        <w:rPr>
          <w:rFonts w:ascii="Arial" w:eastAsia="Times New Roman" w:hAnsi="Arial" w:cs="Arial"/>
          <w:b/>
          <w:sz w:val="24"/>
          <w:szCs w:val="24"/>
          <w:lang w:val="es-ES"/>
        </w:rPr>
        <w:t xml:space="preserve">¿Qué sucede si reservamos un </w:t>
      </w:r>
      <w:proofErr w:type="spellStart"/>
      <w:r w:rsidRPr="00A42AC1">
        <w:rPr>
          <w:rFonts w:ascii="Arial" w:eastAsia="Times New Roman" w:hAnsi="Arial" w:cs="Arial"/>
          <w:b/>
          <w:sz w:val="24"/>
          <w:szCs w:val="24"/>
          <w:lang w:val="es-ES"/>
        </w:rPr>
        <w:t>array</w:t>
      </w:r>
      <w:proofErr w:type="spellEnd"/>
      <w:r w:rsidRPr="00A42AC1">
        <w:rPr>
          <w:rFonts w:ascii="Arial" w:eastAsia="Times New Roman" w:hAnsi="Arial" w:cs="Arial"/>
          <w:b/>
          <w:sz w:val="24"/>
          <w:szCs w:val="24"/>
          <w:lang w:val="es-ES"/>
        </w:rPr>
        <w:t xml:space="preserve"> de menor tamaño (p.e. 5 bytes) que el tamaño del mensaje que estamos recibiendo?</w:t>
      </w:r>
    </w:p>
    <w:p w:rsidR="005221D8" w:rsidRPr="00E50241" w:rsidRDefault="00E50241" w:rsidP="005221D8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 xml:space="preserve">Al momento de reservar un </w:t>
      </w:r>
      <w:proofErr w:type="spellStart"/>
      <w:r>
        <w:rPr>
          <w:rFonts w:ascii="Arial" w:eastAsia="Times New Roman" w:hAnsi="Arial" w:cs="Arial"/>
          <w:sz w:val="24"/>
          <w:szCs w:val="24"/>
          <w:lang w:val="es-ES"/>
        </w:rPr>
        <w:t>array</w:t>
      </w:r>
      <w:proofErr w:type="spellEnd"/>
      <w:r>
        <w:rPr>
          <w:rFonts w:ascii="Arial" w:eastAsia="Times New Roman" w:hAnsi="Arial" w:cs="Arial"/>
          <w:sz w:val="24"/>
          <w:szCs w:val="24"/>
          <w:lang w:val="es-ES"/>
        </w:rPr>
        <w:t xml:space="preserve"> de menor tamaño que el mensaje que recibimos, el mensaje llegaría incompleto, ya que al no tener la memoria suficiente para guardar la información receptada tendería a perderse</w:t>
      </w:r>
      <w:r w:rsidR="000D5516">
        <w:rPr>
          <w:rFonts w:ascii="Arial" w:eastAsia="Times New Roman" w:hAnsi="Arial" w:cs="Arial"/>
          <w:sz w:val="24"/>
          <w:szCs w:val="24"/>
          <w:lang w:val="es-ES"/>
        </w:rPr>
        <w:t xml:space="preserve">, es decir el </w:t>
      </w:r>
      <w:proofErr w:type="spellStart"/>
      <w:r w:rsidR="000D5516">
        <w:rPr>
          <w:rFonts w:ascii="Arial" w:eastAsia="Times New Roman" w:hAnsi="Arial" w:cs="Arial"/>
          <w:sz w:val="24"/>
          <w:szCs w:val="24"/>
          <w:lang w:val="es-ES"/>
        </w:rPr>
        <w:t>array</w:t>
      </w:r>
      <w:proofErr w:type="spellEnd"/>
      <w:r w:rsidR="000D5516">
        <w:rPr>
          <w:rFonts w:ascii="Arial" w:eastAsia="Times New Roman" w:hAnsi="Arial" w:cs="Arial"/>
          <w:sz w:val="24"/>
          <w:szCs w:val="24"/>
          <w:lang w:val="es-ES"/>
        </w:rPr>
        <w:t xml:space="preserve"> se trunca.</w:t>
      </w:r>
    </w:p>
    <w:p w:rsidR="005221D8" w:rsidRPr="00E50241" w:rsidRDefault="005221D8" w:rsidP="005221D8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:rsidR="005221D8" w:rsidRPr="00E50241" w:rsidRDefault="005221D8" w:rsidP="005221D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E50241">
        <w:rPr>
          <w:rFonts w:ascii="Arial" w:eastAsia="Times New Roman" w:hAnsi="Arial" w:cs="Arial"/>
          <w:sz w:val="24"/>
          <w:szCs w:val="24"/>
          <w:lang w:val="es-ES"/>
        </w:rPr>
        <w:t>¿</w:t>
      </w:r>
      <w:r w:rsidRPr="00A42AC1">
        <w:rPr>
          <w:rFonts w:ascii="Arial" w:eastAsia="Times New Roman" w:hAnsi="Arial" w:cs="Arial"/>
          <w:b/>
          <w:sz w:val="24"/>
          <w:szCs w:val="24"/>
          <w:lang w:val="es-ES"/>
        </w:rPr>
        <w:t>Qué sucede si queremos lanzar dos servidores UDP simultáneamente en el mismo número de puerto? ¿Por qué?</w:t>
      </w:r>
    </w:p>
    <w:p w:rsidR="00E50241" w:rsidRDefault="00E50241" w:rsidP="00152008">
      <w:pPr>
        <w:pStyle w:val="Prrafodelista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 xml:space="preserve">Revisando la información de los puertos UDP y la arquitectura de los paquetes enviados, se puede notar </w:t>
      </w:r>
      <w:proofErr w:type="gramStart"/>
      <w:r>
        <w:rPr>
          <w:rFonts w:ascii="Arial" w:eastAsia="Times New Roman" w:hAnsi="Arial" w:cs="Arial"/>
          <w:sz w:val="24"/>
          <w:szCs w:val="24"/>
          <w:lang w:val="es-ES"/>
        </w:rPr>
        <w:t>que</w:t>
      </w:r>
      <w:proofErr w:type="gramEnd"/>
      <w:r>
        <w:rPr>
          <w:rFonts w:ascii="Arial" w:eastAsia="Times New Roman" w:hAnsi="Arial" w:cs="Arial"/>
          <w:sz w:val="24"/>
          <w:szCs w:val="24"/>
          <w:lang w:val="es-ES"/>
        </w:rPr>
        <w:t xml:space="preserve"> sin tener una conexión establecida, los paquetes se pueden enviar, porque tienen en cabecera la siguiente información: Puerto de origen, puerto de destino, suma de </w:t>
      </w:r>
      <w:proofErr w:type="spellStart"/>
      <w:r>
        <w:rPr>
          <w:rFonts w:ascii="Arial" w:eastAsia="Times New Roman" w:hAnsi="Arial" w:cs="Arial"/>
          <w:sz w:val="24"/>
          <w:szCs w:val="24"/>
          <w:lang w:val="es-ES"/>
        </w:rPr>
        <w:t>verificacion</w:t>
      </w:r>
      <w:proofErr w:type="spellEnd"/>
      <w:r>
        <w:rPr>
          <w:rFonts w:ascii="Arial" w:eastAsia="Times New Roman" w:hAnsi="Arial" w:cs="Arial"/>
          <w:sz w:val="24"/>
          <w:szCs w:val="24"/>
          <w:lang w:val="es-ES"/>
        </w:rPr>
        <w:t xml:space="preserve">, longitud del mensaje y los datos. </w:t>
      </w:r>
    </w:p>
    <w:p w:rsidR="00E50241" w:rsidRDefault="00E50241" w:rsidP="00E50241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 xml:space="preserve">Tomando en cuenta esta </w:t>
      </w:r>
      <w:proofErr w:type="spellStart"/>
      <w:r>
        <w:rPr>
          <w:rFonts w:ascii="Arial" w:eastAsia="Times New Roman" w:hAnsi="Arial" w:cs="Arial"/>
          <w:sz w:val="24"/>
          <w:szCs w:val="24"/>
          <w:lang w:val="es-ES"/>
        </w:rPr>
        <w:t>estrcutura</w:t>
      </w:r>
      <w:proofErr w:type="spellEnd"/>
      <w:r>
        <w:rPr>
          <w:rFonts w:ascii="Arial" w:eastAsia="Times New Roman" w:hAnsi="Arial" w:cs="Arial"/>
          <w:sz w:val="24"/>
          <w:szCs w:val="24"/>
          <w:lang w:val="es-ES"/>
        </w:rPr>
        <w:t xml:space="preserve"> de </w:t>
      </w:r>
      <w:r w:rsidR="00152008">
        <w:rPr>
          <w:rFonts w:ascii="Arial" w:eastAsia="Times New Roman" w:hAnsi="Arial" w:cs="Arial"/>
          <w:sz w:val="24"/>
          <w:szCs w:val="24"/>
          <w:lang w:val="es-ES"/>
        </w:rPr>
        <w:t>paquetes</w:t>
      </w:r>
      <w:r>
        <w:rPr>
          <w:rFonts w:ascii="Arial" w:eastAsia="Times New Roman" w:hAnsi="Arial" w:cs="Arial"/>
          <w:sz w:val="24"/>
          <w:szCs w:val="24"/>
          <w:lang w:val="es-ES"/>
        </w:rPr>
        <w:t>, si se conectan dos servidores UDP al mismo puerto</w:t>
      </w:r>
      <w:r w:rsidR="00152008">
        <w:rPr>
          <w:rFonts w:ascii="Arial" w:eastAsia="Times New Roman" w:hAnsi="Arial" w:cs="Arial"/>
          <w:sz w:val="24"/>
          <w:szCs w:val="24"/>
          <w:lang w:val="es-ES"/>
        </w:rPr>
        <w:t>, el primer servidor reserva el puerto y no se puede utilizar por otro servidor.</w:t>
      </w:r>
    </w:p>
    <w:p w:rsidR="00152008" w:rsidRPr="00E50241" w:rsidRDefault="00152008" w:rsidP="00E50241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:rsidR="005221D8" w:rsidRPr="00E50241" w:rsidRDefault="005221D8" w:rsidP="005221D8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:rsidR="005221D8" w:rsidRPr="00A42AC1" w:rsidRDefault="005221D8" w:rsidP="005221D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es-ES"/>
        </w:rPr>
      </w:pPr>
      <w:r w:rsidRPr="00A42AC1">
        <w:rPr>
          <w:rFonts w:ascii="Arial" w:eastAsia="Times New Roman" w:hAnsi="Arial" w:cs="Arial"/>
          <w:b/>
          <w:sz w:val="24"/>
          <w:szCs w:val="24"/>
          <w:lang w:val="es-ES"/>
        </w:rPr>
        <w:t>¿Qué sucede si queremos lanzar varios clientes para que se comuniquen con el mismo servidor?</w:t>
      </w:r>
      <w:r w:rsidR="00E50241" w:rsidRPr="00A42AC1">
        <w:rPr>
          <w:rFonts w:ascii="Arial" w:eastAsia="Times New Roman" w:hAnsi="Arial" w:cs="Arial"/>
          <w:b/>
          <w:sz w:val="24"/>
          <w:szCs w:val="24"/>
          <w:lang w:val="es-ES"/>
        </w:rPr>
        <w:t xml:space="preserve"> </w:t>
      </w:r>
      <w:r w:rsidRPr="00A42AC1">
        <w:rPr>
          <w:rFonts w:ascii="Arial" w:eastAsia="Times New Roman" w:hAnsi="Arial" w:cs="Arial"/>
          <w:b/>
          <w:sz w:val="24"/>
          <w:szCs w:val="24"/>
          <w:lang w:val="es-ES"/>
        </w:rPr>
        <w:t>¿Existe algún tipo de bloqueo en los clientes que impida la comunicación?</w:t>
      </w:r>
    </w:p>
    <w:p w:rsidR="00E50241" w:rsidRPr="00E50241" w:rsidRDefault="000D5516" w:rsidP="00E50241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 xml:space="preserve">Si se envían varios clientes a </w:t>
      </w:r>
      <w:proofErr w:type="spellStart"/>
      <w:r>
        <w:rPr>
          <w:rFonts w:ascii="Arial" w:eastAsia="Times New Roman" w:hAnsi="Arial" w:cs="Arial"/>
          <w:sz w:val="24"/>
          <w:szCs w:val="24"/>
          <w:lang w:val="es-ES"/>
        </w:rPr>
        <w:t>conecarse</w:t>
      </w:r>
      <w:proofErr w:type="spellEnd"/>
      <w:r>
        <w:rPr>
          <w:rFonts w:ascii="Arial" w:eastAsia="Times New Roman" w:hAnsi="Arial" w:cs="Arial"/>
          <w:sz w:val="24"/>
          <w:szCs w:val="24"/>
          <w:lang w:val="es-ES"/>
        </w:rPr>
        <w:t xml:space="preserve"> con el mismo servidor no habría problema con la </w:t>
      </w:r>
      <w:r w:rsidR="00152008">
        <w:rPr>
          <w:rFonts w:ascii="Arial" w:eastAsia="Times New Roman" w:hAnsi="Arial" w:cs="Arial"/>
          <w:sz w:val="24"/>
          <w:szCs w:val="24"/>
          <w:lang w:val="es-ES"/>
        </w:rPr>
        <w:t>conexión</w:t>
      </w:r>
      <w:r>
        <w:rPr>
          <w:rFonts w:ascii="Arial" w:eastAsia="Times New Roman" w:hAnsi="Arial" w:cs="Arial"/>
          <w:sz w:val="24"/>
          <w:szCs w:val="24"/>
          <w:lang w:val="es-ES"/>
        </w:rPr>
        <w:t xml:space="preserve">, ya que los </w:t>
      </w:r>
      <w:proofErr w:type="spellStart"/>
      <w:r>
        <w:rPr>
          <w:rFonts w:ascii="Arial" w:eastAsia="Times New Roman" w:hAnsi="Arial" w:cs="Arial"/>
          <w:sz w:val="24"/>
          <w:szCs w:val="24"/>
          <w:lang w:val="es-ES"/>
        </w:rPr>
        <w:t>paqeutes</w:t>
      </w:r>
      <w:proofErr w:type="spellEnd"/>
      <w:r>
        <w:rPr>
          <w:rFonts w:ascii="Arial" w:eastAsia="Times New Roman" w:hAnsi="Arial" w:cs="Arial"/>
          <w:sz w:val="24"/>
          <w:szCs w:val="24"/>
          <w:lang w:val="es-ES"/>
        </w:rPr>
        <w:t xml:space="preserve"> se enviaría debido a que no es necesario una conexión preestablecida para el intercambio de datos, pero esta </w:t>
      </w:r>
      <w:proofErr w:type="spellStart"/>
      <w:r>
        <w:rPr>
          <w:rFonts w:ascii="Arial" w:eastAsia="Times New Roman" w:hAnsi="Arial" w:cs="Arial"/>
          <w:sz w:val="24"/>
          <w:szCs w:val="24"/>
          <w:lang w:val="es-ES"/>
        </w:rPr>
        <w:t>practica</w:t>
      </w:r>
      <w:proofErr w:type="spellEnd"/>
      <w:r>
        <w:rPr>
          <w:rFonts w:ascii="Arial" w:eastAsia="Times New Roman" w:hAnsi="Arial" w:cs="Arial"/>
          <w:sz w:val="24"/>
          <w:szCs w:val="24"/>
          <w:lang w:val="es-ES"/>
        </w:rPr>
        <w:t xml:space="preserve"> estaría a decisión del programador, ya que al ser UDP un protocolo orientado a la no conexión no es fiable en el </w:t>
      </w:r>
      <w:proofErr w:type="spellStart"/>
      <w:r>
        <w:rPr>
          <w:rFonts w:ascii="Arial" w:eastAsia="Times New Roman" w:hAnsi="Arial" w:cs="Arial"/>
          <w:sz w:val="24"/>
          <w:szCs w:val="24"/>
          <w:lang w:val="es-ES"/>
        </w:rPr>
        <w:t>envio</w:t>
      </w:r>
      <w:proofErr w:type="spellEnd"/>
      <w:r>
        <w:rPr>
          <w:rFonts w:ascii="Arial" w:eastAsia="Times New Roman" w:hAnsi="Arial" w:cs="Arial"/>
          <w:sz w:val="24"/>
          <w:szCs w:val="24"/>
          <w:lang w:val="es-ES"/>
        </w:rPr>
        <w:t xml:space="preserve"> de datos secuencialmente con confirmaciones ACK o NACK (caso del TCP/IP</w:t>
      </w:r>
      <w:r w:rsidR="00152008">
        <w:rPr>
          <w:rFonts w:ascii="Arial" w:eastAsia="Times New Roman" w:hAnsi="Arial" w:cs="Arial"/>
          <w:sz w:val="24"/>
          <w:szCs w:val="24"/>
          <w:lang w:val="es-ES"/>
        </w:rPr>
        <w:t xml:space="preserve"> donde se crea un hilo para cada conexión y no hay </w:t>
      </w:r>
      <w:proofErr w:type="spellStart"/>
      <w:r w:rsidR="00152008">
        <w:rPr>
          <w:rFonts w:ascii="Arial" w:eastAsia="Times New Roman" w:hAnsi="Arial" w:cs="Arial"/>
          <w:sz w:val="24"/>
          <w:szCs w:val="24"/>
          <w:lang w:val="es-ES"/>
        </w:rPr>
        <w:t>restrccion</w:t>
      </w:r>
      <w:proofErr w:type="spellEnd"/>
      <w:r w:rsidR="00152008">
        <w:rPr>
          <w:rFonts w:ascii="Arial" w:eastAsia="Times New Roman" w:hAnsi="Arial" w:cs="Arial"/>
          <w:sz w:val="24"/>
          <w:szCs w:val="24"/>
          <w:lang w:val="es-ES"/>
        </w:rPr>
        <w:t>)</w:t>
      </w:r>
      <w:r>
        <w:rPr>
          <w:rFonts w:ascii="Arial" w:eastAsia="Times New Roman" w:hAnsi="Arial" w:cs="Arial"/>
          <w:sz w:val="24"/>
          <w:szCs w:val="24"/>
          <w:lang w:val="es-ES"/>
        </w:rPr>
        <w:t>.</w:t>
      </w:r>
    </w:p>
    <w:p w:rsidR="005221D8" w:rsidRPr="00E50241" w:rsidRDefault="005221D8" w:rsidP="005221D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:rsidR="005221D8" w:rsidRPr="00E50241" w:rsidRDefault="005221D8" w:rsidP="005221D8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:rsidR="005221D8" w:rsidRPr="00A42AC1" w:rsidRDefault="005221D8" w:rsidP="005221D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es-ES"/>
        </w:rPr>
      </w:pPr>
      <w:r w:rsidRPr="00A42AC1">
        <w:rPr>
          <w:rFonts w:ascii="Arial" w:eastAsia="Times New Roman" w:hAnsi="Arial" w:cs="Arial"/>
          <w:b/>
          <w:sz w:val="24"/>
          <w:szCs w:val="24"/>
          <w:lang w:val="es-ES"/>
        </w:rPr>
        <w:t xml:space="preserve">¿Qué sucede si no está vacío el buffer de recepción al llegar al método necesario para recibir un </w:t>
      </w:r>
      <w:proofErr w:type="spellStart"/>
      <w:r w:rsidRPr="00A42AC1">
        <w:rPr>
          <w:rFonts w:ascii="Courier New" w:eastAsia="Times New Roman" w:hAnsi="Courier New" w:cs="Courier New"/>
          <w:b/>
          <w:sz w:val="24"/>
          <w:szCs w:val="24"/>
          <w:lang w:val="es-ES"/>
        </w:rPr>
        <w:t>DatagramPacket</w:t>
      </w:r>
      <w:proofErr w:type="spellEnd"/>
      <w:r w:rsidRPr="00A42AC1">
        <w:rPr>
          <w:rFonts w:ascii="Arial" w:eastAsia="Times New Roman" w:hAnsi="Arial" w:cs="Arial"/>
          <w:b/>
          <w:sz w:val="24"/>
          <w:szCs w:val="24"/>
          <w:lang w:val="es-ES"/>
        </w:rPr>
        <w:t xml:space="preserve">? </w:t>
      </w:r>
    </w:p>
    <w:p w:rsidR="000D5516" w:rsidRPr="00E50241" w:rsidRDefault="000D5516" w:rsidP="000D5516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</w:rPr>
        <w:t>E</w:t>
      </w:r>
      <w:r w:rsidRPr="000D5516">
        <w:rPr>
          <w:rFonts w:ascii="Arial" w:eastAsia="Times New Roman" w:hAnsi="Arial" w:cs="Arial"/>
          <w:sz w:val="24"/>
          <w:szCs w:val="24"/>
        </w:rPr>
        <w:t xml:space="preserve">l </w:t>
      </w:r>
      <w:proofErr w:type="spellStart"/>
      <w:r w:rsidRPr="000D5516">
        <w:rPr>
          <w:rFonts w:ascii="Arial" w:eastAsia="Times New Roman" w:hAnsi="Arial" w:cs="Arial"/>
          <w:sz w:val="24"/>
          <w:szCs w:val="24"/>
        </w:rPr>
        <w:t>mensaje</w:t>
      </w:r>
      <w:proofErr w:type="spellEnd"/>
      <w:r w:rsidRPr="000D55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D5516">
        <w:rPr>
          <w:rFonts w:ascii="Arial" w:eastAsia="Times New Roman" w:hAnsi="Arial" w:cs="Arial"/>
          <w:sz w:val="24"/>
          <w:szCs w:val="24"/>
        </w:rPr>
        <w:t>es</w:t>
      </w:r>
      <w:proofErr w:type="spellEnd"/>
      <w:r w:rsidRPr="000D55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D5516">
        <w:rPr>
          <w:rFonts w:ascii="Arial" w:eastAsia="Times New Roman" w:hAnsi="Arial" w:cs="Arial"/>
          <w:sz w:val="24"/>
          <w:szCs w:val="24"/>
        </w:rPr>
        <w:t>puesto</w:t>
      </w:r>
      <w:proofErr w:type="spellEnd"/>
      <w:r w:rsidRPr="000D5516">
        <w:rPr>
          <w:rFonts w:ascii="Arial" w:eastAsia="Times New Roman" w:hAnsi="Arial" w:cs="Arial"/>
          <w:sz w:val="24"/>
          <w:szCs w:val="24"/>
        </w:rPr>
        <w:t xml:space="preserve"> en </w:t>
      </w:r>
      <w:proofErr w:type="spellStart"/>
      <w:r w:rsidRPr="000D5516">
        <w:rPr>
          <w:rFonts w:ascii="Arial" w:eastAsia="Times New Roman" w:hAnsi="Arial" w:cs="Arial"/>
          <w:sz w:val="24"/>
          <w:szCs w:val="24"/>
        </w:rPr>
        <w:t>una</w:t>
      </w:r>
      <w:proofErr w:type="spellEnd"/>
      <w:r w:rsidRPr="000D5516">
        <w:rPr>
          <w:rFonts w:ascii="Arial" w:eastAsia="Times New Roman" w:hAnsi="Arial" w:cs="Arial"/>
          <w:sz w:val="24"/>
          <w:szCs w:val="24"/>
        </w:rPr>
        <w:t xml:space="preserve"> cola por el </w:t>
      </w:r>
      <w:r w:rsidRPr="000D5516">
        <w:rPr>
          <w:rFonts w:ascii="Arial" w:eastAsia="Times New Roman" w:hAnsi="Arial" w:cs="Arial"/>
          <w:i/>
          <w:iCs/>
          <w:sz w:val="24"/>
          <w:szCs w:val="24"/>
        </w:rPr>
        <w:t>socket</w:t>
      </w:r>
      <w:r w:rsidRPr="000D5516">
        <w:rPr>
          <w:rFonts w:ascii="Arial" w:eastAsia="Times New Roman" w:hAnsi="Arial" w:cs="Arial"/>
          <w:sz w:val="24"/>
          <w:szCs w:val="24"/>
        </w:rPr>
        <w:t xml:space="preserve"> que </w:t>
      </w:r>
      <w:proofErr w:type="spellStart"/>
      <w:r w:rsidRPr="000D5516">
        <w:rPr>
          <w:rFonts w:ascii="Arial" w:eastAsia="Times New Roman" w:hAnsi="Arial" w:cs="Arial"/>
          <w:sz w:val="24"/>
          <w:szCs w:val="24"/>
        </w:rPr>
        <w:t>está</w:t>
      </w:r>
      <w:proofErr w:type="spellEnd"/>
      <w:r w:rsidRPr="000D55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D5516">
        <w:rPr>
          <w:rFonts w:ascii="Arial" w:eastAsia="Times New Roman" w:hAnsi="Arial" w:cs="Arial"/>
          <w:sz w:val="24"/>
          <w:szCs w:val="24"/>
        </w:rPr>
        <w:t>asociado</w:t>
      </w:r>
      <w:proofErr w:type="spellEnd"/>
      <w:r w:rsidRPr="000D5516">
        <w:rPr>
          <w:rFonts w:ascii="Arial" w:eastAsia="Times New Roman" w:hAnsi="Arial" w:cs="Arial"/>
          <w:sz w:val="24"/>
          <w:szCs w:val="24"/>
        </w:rPr>
        <w:t xml:space="preserve"> al </w:t>
      </w:r>
      <w:proofErr w:type="spellStart"/>
      <w:r w:rsidRPr="000D5516">
        <w:rPr>
          <w:rFonts w:ascii="Arial" w:eastAsia="Times New Roman" w:hAnsi="Arial" w:cs="Arial"/>
          <w:sz w:val="24"/>
          <w:szCs w:val="24"/>
        </w:rPr>
        <w:t>puerto</w:t>
      </w:r>
      <w:proofErr w:type="spellEnd"/>
      <w:r w:rsidRPr="000D5516"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 w:rsidRPr="000D5516">
        <w:rPr>
          <w:rFonts w:ascii="Arial" w:eastAsia="Times New Roman" w:hAnsi="Arial" w:cs="Arial"/>
          <w:sz w:val="24"/>
          <w:szCs w:val="24"/>
        </w:rPr>
        <w:t>destino</w:t>
      </w:r>
      <w:proofErr w:type="spellEnd"/>
      <w:r w:rsidRPr="000D5516">
        <w:rPr>
          <w:rFonts w:ascii="Arial" w:eastAsia="Times New Roman" w:hAnsi="Arial" w:cs="Arial"/>
          <w:sz w:val="24"/>
          <w:szCs w:val="24"/>
        </w:rPr>
        <w:t xml:space="preserve">. El </w:t>
      </w:r>
      <w:proofErr w:type="spellStart"/>
      <w:r w:rsidRPr="000D5516">
        <w:rPr>
          <w:rFonts w:ascii="Arial" w:eastAsia="Times New Roman" w:hAnsi="Arial" w:cs="Arial"/>
          <w:sz w:val="24"/>
          <w:szCs w:val="24"/>
        </w:rPr>
        <w:t>mensaje</w:t>
      </w:r>
      <w:proofErr w:type="spellEnd"/>
      <w:r w:rsidRPr="000D55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D5516">
        <w:rPr>
          <w:rFonts w:ascii="Arial" w:eastAsia="Times New Roman" w:hAnsi="Arial" w:cs="Arial"/>
          <w:sz w:val="24"/>
          <w:szCs w:val="24"/>
        </w:rPr>
        <w:t>puede</w:t>
      </w:r>
      <w:proofErr w:type="spellEnd"/>
      <w:r w:rsidRPr="000D55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D5516">
        <w:rPr>
          <w:rFonts w:ascii="Arial" w:eastAsia="Times New Roman" w:hAnsi="Arial" w:cs="Arial"/>
          <w:sz w:val="24"/>
          <w:szCs w:val="24"/>
        </w:rPr>
        <w:t>ser</w:t>
      </w:r>
      <w:proofErr w:type="spellEnd"/>
      <w:r w:rsidRPr="000D55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D5516">
        <w:rPr>
          <w:rFonts w:ascii="Arial" w:eastAsia="Times New Roman" w:hAnsi="Arial" w:cs="Arial"/>
          <w:sz w:val="24"/>
          <w:szCs w:val="24"/>
        </w:rPr>
        <w:t>recogido</w:t>
      </w:r>
      <w:proofErr w:type="spellEnd"/>
      <w:r w:rsidRPr="000D5516">
        <w:rPr>
          <w:rFonts w:ascii="Arial" w:eastAsia="Times New Roman" w:hAnsi="Arial" w:cs="Arial"/>
          <w:sz w:val="24"/>
          <w:szCs w:val="24"/>
        </w:rPr>
        <w:t xml:space="preserve"> de la cola por </w:t>
      </w:r>
      <w:proofErr w:type="spellStart"/>
      <w:r w:rsidRPr="000D5516">
        <w:rPr>
          <w:rFonts w:ascii="Arial" w:eastAsia="Times New Roman" w:hAnsi="Arial" w:cs="Arial"/>
          <w:sz w:val="24"/>
          <w:szCs w:val="24"/>
        </w:rPr>
        <w:t>una</w:t>
      </w:r>
      <w:proofErr w:type="spellEnd"/>
      <w:r w:rsidRPr="000D55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D5516">
        <w:rPr>
          <w:rFonts w:ascii="Arial" w:eastAsia="Times New Roman" w:hAnsi="Arial" w:cs="Arial"/>
          <w:sz w:val="24"/>
          <w:szCs w:val="24"/>
        </w:rPr>
        <w:t>excepción</w:t>
      </w:r>
      <w:proofErr w:type="spellEnd"/>
      <w:r w:rsidRPr="000D5516">
        <w:rPr>
          <w:rFonts w:ascii="Arial" w:eastAsia="Times New Roman" w:hAnsi="Arial" w:cs="Arial"/>
          <w:sz w:val="24"/>
          <w:szCs w:val="24"/>
        </w:rPr>
        <w:t xml:space="preserve"> o </w:t>
      </w:r>
      <w:proofErr w:type="spellStart"/>
      <w:r w:rsidRPr="000D5516">
        <w:rPr>
          <w:rFonts w:ascii="Arial" w:eastAsia="Times New Roman" w:hAnsi="Arial" w:cs="Arial"/>
          <w:sz w:val="24"/>
          <w:szCs w:val="24"/>
        </w:rPr>
        <w:t>llamadas</w:t>
      </w:r>
      <w:proofErr w:type="spellEnd"/>
      <w:r w:rsidRPr="000D55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D5516">
        <w:rPr>
          <w:rFonts w:ascii="Arial" w:eastAsia="Times New Roman" w:hAnsi="Arial" w:cs="Arial"/>
          <w:sz w:val="24"/>
          <w:szCs w:val="24"/>
        </w:rPr>
        <w:t>futuras</w:t>
      </w:r>
      <w:proofErr w:type="spellEnd"/>
      <w:r w:rsidRPr="000D5516"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 w:rsidRPr="000D5516">
        <w:rPr>
          <w:rFonts w:ascii="Arial" w:eastAsia="Times New Roman" w:hAnsi="Arial" w:cs="Arial"/>
          <w:sz w:val="24"/>
          <w:szCs w:val="24"/>
        </w:rPr>
        <w:t>recepcion</w:t>
      </w:r>
      <w:proofErr w:type="spellEnd"/>
      <w:r w:rsidRPr="000D55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D5516">
        <w:rPr>
          <w:rFonts w:ascii="Arial" w:eastAsia="Times New Roman" w:hAnsi="Arial" w:cs="Arial"/>
          <w:sz w:val="24"/>
          <w:szCs w:val="24"/>
        </w:rPr>
        <w:t>sobre</w:t>
      </w:r>
      <w:proofErr w:type="spellEnd"/>
      <w:r w:rsidRPr="000D5516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Pr="000D5516">
        <w:rPr>
          <w:rFonts w:ascii="Arial" w:eastAsia="Times New Roman" w:hAnsi="Arial" w:cs="Arial"/>
          <w:sz w:val="24"/>
          <w:szCs w:val="24"/>
        </w:rPr>
        <w:t>ese</w:t>
      </w:r>
      <w:proofErr w:type="gramEnd"/>
      <w:r w:rsidRPr="000D5516">
        <w:rPr>
          <w:rFonts w:ascii="Arial" w:eastAsia="Times New Roman" w:hAnsi="Arial" w:cs="Arial"/>
          <w:sz w:val="24"/>
          <w:szCs w:val="24"/>
        </w:rPr>
        <w:t> </w:t>
      </w:r>
      <w:r w:rsidRPr="000D5516">
        <w:rPr>
          <w:rFonts w:ascii="Arial" w:eastAsia="Times New Roman" w:hAnsi="Arial" w:cs="Arial"/>
          <w:i/>
          <w:iCs/>
          <w:sz w:val="24"/>
          <w:szCs w:val="24"/>
        </w:rPr>
        <w:t>socket</w:t>
      </w:r>
      <w:r w:rsidRPr="000D5516">
        <w:rPr>
          <w:rFonts w:ascii="Arial" w:eastAsia="Times New Roman" w:hAnsi="Arial" w:cs="Arial"/>
          <w:sz w:val="24"/>
          <w:szCs w:val="24"/>
        </w:rPr>
        <w:t xml:space="preserve">. Los </w:t>
      </w:r>
      <w:proofErr w:type="spellStart"/>
      <w:r w:rsidRPr="000D5516">
        <w:rPr>
          <w:rFonts w:ascii="Arial" w:eastAsia="Times New Roman" w:hAnsi="Arial" w:cs="Arial"/>
          <w:sz w:val="24"/>
          <w:szCs w:val="24"/>
        </w:rPr>
        <w:t>mensajes</w:t>
      </w:r>
      <w:proofErr w:type="spellEnd"/>
      <w:r w:rsidRPr="000D5516">
        <w:rPr>
          <w:rFonts w:ascii="Arial" w:eastAsia="Times New Roman" w:hAnsi="Arial" w:cs="Arial"/>
          <w:sz w:val="24"/>
          <w:szCs w:val="24"/>
        </w:rPr>
        <w:t xml:space="preserve"> son </w:t>
      </w:r>
      <w:proofErr w:type="spellStart"/>
      <w:r w:rsidRPr="000D5516">
        <w:rPr>
          <w:rFonts w:ascii="Arial" w:eastAsia="Times New Roman" w:hAnsi="Arial" w:cs="Arial"/>
          <w:sz w:val="24"/>
          <w:szCs w:val="24"/>
        </w:rPr>
        <w:t>descartados</w:t>
      </w:r>
      <w:proofErr w:type="spellEnd"/>
      <w:r w:rsidRPr="000D5516">
        <w:rPr>
          <w:rFonts w:ascii="Arial" w:eastAsia="Times New Roman" w:hAnsi="Arial" w:cs="Arial"/>
          <w:sz w:val="24"/>
          <w:szCs w:val="24"/>
        </w:rPr>
        <w:t xml:space="preserve"> en el </w:t>
      </w:r>
      <w:proofErr w:type="spellStart"/>
      <w:r w:rsidRPr="000D5516">
        <w:rPr>
          <w:rFonts w:ascii="Arial" w:eastAsia="Times New Roman" w:hAnsi="Arial" w:cs="Arial"/>
          <w:sz w:val="24"/>
          <w:szCs w:val="24"/>
        </w:rPr>
        <w:t>destino</w:t>
      </w:r>
      <w:proofErr w:type="spellEnd"/>
      <w:r w:rsidRPr="000D55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D5516">
        <w:rPr>
          <w:rFonts w:ascii="Arial" w:eastAsia="Times New Roman" w:hAnsi="Arial" w:cs="Arial"/>
          <w:sz w:val="24"/>
          <w:szCs w:val="24"/>
        </w:rPr>
        <w:t>si</w:t>
      </w:r>
      <w:proofErr w:type="spellEnd"/>
      <w:r w:rsidRPr="000D55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D5516">
        <w:rPr>
          <w:rFonts w:ascii="Arial" w:eastAsia="Times New Roman" w:hAnsi="Arial" w:cs="Arial"/>
          <w:sz w:val="24"/>
          <w:szCs w:val="24"/>
        </w:rPr>
        <w:t>ningún</w:t>
      </w:r>
      <w:proofErr w:type="spellEnd"/>
      <w:r w:rsidRPr="000D55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D5516">
        <w:rPr>
          <w:rFonts w:ascii="Arial" w:eastAsia="Times New Roman" w:hAnsi="Arial" w:cs="Arial"/>
          <w:sz w:val="24"/>
          <w:szCs w:val="24"/>
        </w:rPr>
        <w:t>proceso</w:t>
      </w:r>
      <w:proofErr w:type="spellEnd"/>
      <w:r w:rsidRPr="000D55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D5516">
        <w:rPr>
          <w:rFonts w:ascii="Arial" w:eastAsia="Times New Roman" w:hAnsi="Arial" w:cs="Arial"/>
          <w:sz w:val="24"/>
          <w:szCs w:val="24"/>
        </w:rPr>
        <w:t>tiene</w:t>
      </w:r>
      <w:proofErr w:type="spellEnd"/>
      <w:r w:rsidRPr="000D55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D5516">
        <w:rPr>
          <w:rFonts w:ascii="Arial" w:eastAsia="Times New Roman" w:hAnsi="Arial" w:cs="Arial"/>
          <w:sz w:val="24"/>
          <w:szCs w:val="24"/>
        </w:rPr>
        <w:t>asociado</w:t>
      </w:r>
      <w:proofErr w:type="spellEnd"/>
      <w:r w:rsidRPr="000D5516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Pr="000D5516">
        <w:rPr>
          <w:rFonts w:ascii="Arial" w:eastAsia="Times New Roman" w:hAnsi="Arial" w:cs="Arial"/>
          <w:sz w:val="24"/>
          <w:szCs w:val="24"/>
        </w:rPr>
        <w:t>un</w:t>
      </w:r>
      <w:proofErr w:type="gramEnd"/>
      <w:r w:rsidRPr="000D5516">
        <w:rPr>
          <w:rFonts w:ascii="Arial" w:eastAsia="Times New Roman" w:hAnsi="Arial" w:cs="Arial"/>
          <w:sz w:val="24"/>
          <w:szCs w:val="24"/>
        </w:rPr>
        <w:t> </w:t>
      </w:r>
      <w:r w:rsidRPr="000D5516">
        <w:rPr>
          <w:rFonts w:ascii="Arial" w:eastAsia="Times New Roman" w:hAnsi="Arial" w:cs="Arial"/>
          <w:i/>
          <w:iCs/>
          <w:sz w:val="24"/>
          <w:szCs w:val="24"/>
        </w:rPr>
        <w:t>socket</w:t>
      </w:r>
      <w:r w:rsidRPr="000D5516">
        <w:rPr>
          <w:rFonts w:ascii="Arial" w:eastAsia="Times New Roman" w:hAnsi="Arial" w:cs="Arial"/>
          <w:sz w:val="24"/>
          <w:szCs w:val="24"/>
        </w:rPr>
        <w:t xml:space="preserve"> al </w:t>
      </w:r>
      <w:proofErr w:type="spellStart"/>
      <w:r w:rsidRPr="000D5516">
        <w:rPr>
          <w:rFonts w:ascii="Arial" w:eastAsia="Times New Roman" w:hAnsi="Arial" w:cs="Arial"/>
          <w:sz w:val="24"/>
          <w:szCs w:val="24"/>
        </w:rPr>
        <w:t>puerto</w:t>
      </w:r>
      <w:proofErr w:type="spellEnd"/>
      <w:r w:rsidRPr="000D5516"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 w:rsidRPr="000D5516">
        <w:rPr>
          <w:rFonts w:ascii="Arial" w:eastAsia="Times New Roman" w:hAnsi="Arial" w:cs="Arial"/>
          <w:sz w:val="24"/>
          <w:szCs w:val="24"/>
        </w:rPr>
        <w:t>destino</w:t>
      </w:r>
      <w:proofErr w:type="spellEnd"/>
      <w:r w:rsidRPr="000D5516">
        <w:rPr>
          <w:rFonts w:ascii="Arial" w:eastAsia="Times New Roman" w:hAnsi="Arial" w:cs="Arial"/>
          <w:sz w:val="24"/>
          <w:szCs w:val="24"/>
        </w:rPr>
        <w:t>.</w:t>
      </w:r>
    </w:p>
    <w:p w:rsidR="005221D8" w:rsidRPr="00E50241" w:rsidRDefault="005221D8" w:rsidP="005221D8">
      <w:pPr>
        <w:pStyle w:val="Prrafodelista"/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:rsidR="005221D8" w:rsidRPr="00E50241" w:rsidRDefault="005221D8" w:rsidP="005221D8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:rsidR="005221D8" w:rsidRPr="00E50241" w:rsidRDefault="005221D8" w:rsidP="005221D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E50241">
        <w:rPr>
          <w:rFonts w:ascii="Arial" w:eastAsia="Times New Roman" w:hAnsi="Arial" w:cs="Arial"/>
          <w:sz w:val="24"/>
          <w:szCs w:val="24"/>
          <w:lang w:val="es-ES"/>
        </w:rPr>
        <w:t>5.2. Preguntas TCP</w:t>
      </w:r>
    </w:p>
    <w:p w:rsidR="005221D8" w:rsidRDefault="005221D8" w:rsidP="005221D8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E50241">
        <w:rPr>
          <w:rFonts w:ascii="Arial" w:eastAsia="Times New Roman" w:hAnsi="Arial" w:cs="Arial"/>
          <w:sz w:val="24"/>
          <w:szCs w:val="24"/>
          <w:lang w:val="es-ES"/>
        </w:rPr>
        <w:t xml:space="preserve">En la clase </w:t>
      </w:r>
      <w:proofErr w:type="spellStart"/>
      <w:r w:rsidRPr="00E50241">
        <w:rPr>
          <w:rFonts w:ascii="Courier New" w:eastAsia="Times New Roman" w:hAnsi="Courier New" w:cs="Courier New"/>
          <w:sz w:val="24"/>
          <w:szCs w:val="24"/>
          <w:lang w:val="es-ES"/>
        </w:rPr>
        <w:t>ServidorTCP</w:t>
      </w:r>
      <w:proofErr w:type="spellEnd"/>
      <w:r w:rsidRPr="00E50241">
        <w:rPr>
          <w:rFonts w:ascii="Arial" w:eastAsia="Times New Roman" w:hAnsi="Arial" w:cs="Arial"/>
          <w:sz w:val="24"/>
          <w:szCs w:val="24"/>
          <w:lang w:val="es-ES"/>
        </w:rPr>
        <w:t xml:space="preserve">, ¿cuál es la diferencia entre invocar el método </w:t>
      </w:r>
      <w:proofErr w:type="spellStart"/>
      <w:proofErr w:type="gramStart"/>
      <w:r w:rsidRPr="00E50241">
        <w:rPr>
          <w:rFonts w:ascii="Courier New" w:eastAsia="Times New Roman" w:hAnsi="Courier New" w:cs="Courier New"/>
          <w:sz w:val="24"/>
          <w:szCs w:val="24"/>
          <w:lang w:val="es-ES"/>
        </w:rPr>
        <w:t>start</w:t>
      </w:r>
      <w:proofErr w:type="spellEnd"/>
      <w:r w:rsidRPr="00E50241">
        <w:rPr>
          <w:rFonts w:ascii="Courier New" w:eastAsia="Times New Roman" w:hAnsi="Courier New" w:cs="Courier New"/>
          <w:sz w:val="24"/>
          <w:szCs w:val="24"/>
          <w:lang w:val="es-ES"/>
        </w:rPr>
        <w:t>(</w:t>
      </w:r>
      <w:proofErr w:type="gramEnd"/>
      <w:r w:rsidRPr="00E50241">
        <w:rPr>
          <w:rFonts w:ascii="Courier New" w:eastAsia="Times New Roman" w:hAnsi="Courier New" w:cs="Courier New"/>
          <w:sz w:val="24"/>
          <w:szCs w:val="24"/>
          <w:lang w:val="es-ES"/>
        </w:rPr>
        <w:t>)</w:t>
      </w:r>
      <w:r w:rsidRPr="00E50241">
        <w:rPr>
          <w:rFonts w:ascii="Arial" w:eastAsia="Times New Roman" w:hAnsi="Arial" w:cs="Arial"/>
          <w:sz w:val="24"/>
          <w:szCs w:val="24"/>
          <w:lang w:val="es-ES"/>
        </w:rPr>
        <w:t xml:space="preserve">e invocar al método </w:t>
      </w:r>
      <w:r w:rsidRPr="00E50241">
        <w:rPr>
          <w:rFonts w:ascii="Courier New" w:eastAsia="Times New Roman" w:hAnsi="Courier New" w:cs="Courier New"/>
          <w:sz w:val="24"/>
          <w:szCs w:val="24"/>
          <w:lang w:val="es-ES"/>
        </w:rPr>
        <w:t>run()</w:t>
      </w:r>
      <w:r w:rsidRPr="00E50241">
        <w:rPr>
          <w:rFonts w:ascii="Arial" w:eastAsia="Times New Roman" w:hAnsi="Arial" w:cs="Arial"/>
          <w:sz w:val="24"/>
          <w:szCs w:val="24"/>
          <w:lang w:val="es-ES"/>
        </w:rPr>
        <w:t xml:space="preserve">de la clase </w:t>
      </w:r>
      <w:proofErr w:type="spellStart"/>
      <w:r w:rsidRPr="00E50241">
        <w:rPr>
          <w:rFonts w:ascii="Courier New" w:eastAsia="Times New Roman" w:hAnsi="Courier New" w:cs="Courier New"/>
          <w:sz w:val="24"/>
          <w:szCs w:val="24"/>
          <w:lang w:val="es-ES"/>
        </w:rPr>
        <w:t>ThreadServidor</w:t>
      </w:r>
      <w:proofErr w:type="spellEnd"/>
      <w:r w:rsidRPr="00E50241">
        <w:rPr>
          <w:rFonts w:ascii="Arial" w:eastAsia="Times New Roman" w:hAnsi="Arial" w:cs="Arial"/>
          <w:sz w:val="24"/>
          <w:szCs w:val="24"/>
          <w:lang w:val="es-ES"/>
        </w:rPr>
        <w:t>?</w:t>
      </w:r>
    </w:p>
    <w:p w:rsidR="00A42AC1" w:rsidRPr="00A42AC1" w:rsidRDefault="00A42AC1" w:rsidP="00A42AC1">
      <w:pPr>
        <w:pStyle w:val="Prrafodelista"/>
        <w:spacing w:after="0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A42AC1">
        <w:rPr>
          <w:rFonts w:ascii="Arial" w:eastAsia="Times New Roman" w:hAnsi="Arial" w:cs="Arial"/>
          <w:sz w:val="24"/>
          <w:szCs w:val="24"/>
          <w:lang w:val="es-ES"/>
        </w:rPr>
        <w:t xml:space="preserve">El método </w:t>
      </w:r>
      <w:proofErr w:type="gramStart"/>
      <w:r w:rsidRPr="00A42AC1">
        <w:rPr>
          <w:rFonts w:ascii="Arial" w:eastAsia="Times New Roman" w:hAnsi="Arial" w:cs="Arial"/>
          <w:sz w:val="24"/>
          <w:szCs w:val="24"/>
          <w:lang w:val="es-ES"/>
        </w:rPr>
        <w:t>run(</w:t>
      </w:r>
      <w:proofErr w:type="gramEnd"/>
      <w:r w:rsidRPr="00A42AC1">
        <w:rPr>
          <w:rFonts w:ascii="Arial" w:eastAsia="Times New Roman" w:hAnsi="Arial" w:cs="Arial"/>
          <w:sz w:val="24"/>
          <w:szCs w:val="24"/>
          <w:lang w:val="es-ES"/>
        </w:rPr>
        <w:t xml:space="preserve">) contiene el código a ser ejecutado “asincrónicamente” en otro thread, mientras que el método </w:t>
      </w:r>
      <w:proofErr w:type="spellStart"/>
      <w:r w:rsidRPr="00A42AC1">
        <w:rPr>
          <w:rFonts w:ascii="Arial" w:eastAsia="Times New Roman" w:hAnsi="Arial" w:cs="Arial"/>
          <w:sz w:val="24"/>
          <w:szCs w:val="24"/>
          <w:lang w:val="es-ES"/>
        </w:rPr>
        <w:t>start</w:t>
      </w:r>
      <w:proofErr w:type="spellEnd"/>
      <w:r w:rsidRPr="00A42AC1">
        <w:rPr>
          <w:rFonts w:ascii="Arial" w:eastAsia="Times New Roman" w:hAnsi="Arial" w:cs="Arial"/>
          <w:sz w:val="24"/>
          <w:szCs w:val="24"/>
          <w:lang w:val="es-ES"/>
        </w:rPr>
        <w:t xml:space="preserve">() es el que crea al Thread y en algún punto </w:t>
      </w:r>
      <w:r w:rsidRPr="00A42AC1">
        <w:rPr>
          <w:rFonts w:ascii="Arial" w:eastAsia="Times New Roman" w:hAnsi="Arial" w:cs="Arial"/>
          <w:sz w:val="24"/>
          <w:szCs w:val="24"/>
          <w:lang w:val="es-ES"/>
        </w:rPr>
        <w:lastRenderedPageBreak/>
        <w:t xml:space="preserve">hace que ese Thread ejecute lo que </w:t>
      </w:r>
      <w:proofErr w:type="spellStart"/>
      <w:r w:rsidRPr="00A42AC1">
        <w:rPr>
          <w:rFonts w:ascii="Arial" w:eastAsia="Times New Roman" w:hAnsi="Arial" w:cs="Arial"/>
          <w:sz w:val="24"/>
          <w:szCs w:val="24"/>
          <w:lang w:val="es-ES"/>
        </w:rPr>
        <w:t>esta</w:t>
      </w:r>
      <w:proofErr w:type="spellEnd"/>
      <w:r w:rsidRPr="00A42AC1">
        <w:rPr>
          <w:rFonts w:ascii="Arial" w:eastAsia="Times New Roman" w:hAnsi="Arial" w:cs="Arial"/>
          <w:sz w:val="24"/>
          <w:szCs w:val="24"/>
          <w:lang w:val="es-ES"/>
        </w:rPr>
        <w:t xml:space="preserve"> en run(). Este método devuelve el control inmediatamente. Pero si mezclamos todo y ejecutamos directamente el </w:t>
      </w:r>
      <w:proofErr w:type="gramStart"/>
      <w:r w:rsidRPr="00A42AC1">
        <w:rPr>
          <w:rFonts w:ascii="Arial" w:eastAsia="Times New Roman" w:hAnsi="Arial" w:cs="Arial"/>
          <w:sz w:val="24"/>
          <w:szCs w:val="24"/>
          <w:lang w:val="es-ES"/>
        </w:rPr>
        <w:t>run(</w:t>
      </w:r>
      <w:proofErr w:type="gramEnd"/>
      <w:r w:rsidRPr="00A42AC1">
        <w:rPr>
          <w:rFonts w:ascii="Arial" w:eastAsia="Times New Roman" w:hAnsi="Arial" w:cs="Arial"/>
          <w:sz w:val="24"/>
          <w:szCs w:val="24"/>
          <w:lang w:val="es-ES"/>
        </w:rPr>
        <w:t>), el código se ejecutara en el Thread actual.</w:t>
      </w:r>
    </w:p>
    <w:p w:rsidR="00A42AC1" w:rsidRPr="00A42AC1" w:rsidRDefault="00A42AC1" w:rsidP="00A42AC1">
      <w:pPr>
        <w:pStyle w:val="Prrafodelista"/>
        <w:spacing w:after="0" w:line="240" w:lineRule="auto"/>
        <w:rPr>
          <w:rFonts w:ascii="Arial" w:eastAsia="Times New Roman" w:hAnsi="Arial" w:cs="Arial"/>
          <w:sz w:val="24"/>
          <w:szCs w:val="24"/>
          <w:lang w:val="es-ES"/>
        </w:rPr>
      </w:pPr>
    </w:p>
    <w:p w:rsidR="00A42AC1" w:rsidRPr="00A42AC1" w:rsidRDefault="00A42AC1" w:rsidP="00A42AC1">
      <w:pPr>
        <w:pStyle w:val="Prrafodelista"/>
        <w:spacing w:after="0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A42AC1">
        <w:rPr>
          <w:rFonts w:ascii="Arial" w:eastAsia="Times New Roman" w:hAnsi="Arial" w:cs="Arial"/>
          <w:sz w:val="24"/>
          <w:szCs w:val="24"/>
          <w:lang w:val="es-ES"/>
        </w:rPr>
        <w:t xml:space="preserve">El método </w:t>
      </w:r>
      <w:proofErr w:type="spellStart"/>
      <w:proofErr w:type="gramStart"/>
      <w:r w:rsidRPr="00A42AC1">
        <w:rPr>
          <w:rFonts w:ascii="Arial" w:eastAsia="Times New Roman" w:hAnsi="Arial" w:cs="Arial"/>
          <w:sz w:val="24"/>
          <w:szCs w:val="24"/>
          <w:lang w:val="es-ES"/>
        </w:rPr>
        <w:t>start</w:t>
      </w:r>
      <w:proofErr w:type="spellEnd"/>
      <w:r w:rsidRPr="00A42AC1">
        <w:rPr>
          <w:rFonts w:ascii="Arial" w:eastAsia="Times New Roman" w:hAnsi="Arial" w:cs="Arial"/>
          <w:sz w:val="24"/>
          <w:szCs w:val="24"/>
          <w:lang w:val="es-ES"/>
        </w:rPr>
        <w:t>(</w:t>
      </w:r>
      <w:proofErr w:type="gramEnd"/>
      <w:r w:rsidRPr="00A42AC1">
        <w:rPr>
          <w:rFonts w:ascii="Arial" w:eastAsia="Times New Roman" w:hAnsi="Arial" w:cs="Arial"/>
          <w:sz w:val="24"/>
          <w:szCs w:val="24"/>
          <w:lang w:val="es-ES"/>
        </w:rPr>
        <w:t xml:space="preserve">) devuelve el control inmediatamente… mientras tanto, el nuevo Thread inicia su recorrido por el método run(). ¿Hasta </w:t>
      </w:r>
      <w:proofErr w:type="spellStart"/>
      <w:r w:rsidRPr="00A42AC1">
        <w:rPr>
          <w:rFonts w:ascii="Arial" w:eastAsia="Times New Roman" w:hAnsi="Arial" w:cs="Arial"/>
          <w:sz w:val="24"/>
          <w:szCs w:val="24"/>
          <w:lang w:val="es-ES"/>
        </w:rPr>
        <w:t>cuando</w:t>
      </w:r>
      <w:proofErr w:type="spellEnd"/>
      <w:r w:rsidRPr="00A42AC1">
        <w:rPr>
          <w:rFonts w:ascii="Arial" w:eastAsia="Times New Roman" w:hAnsi="Arial" w:cs="Arial"/>
          <w:sz w:val="24"/>
          <w:szCs w:val="24"/>
          <w:lang w:val="es-ES"/>
        </w:rPr>
        <w:t>? Hasta que termina ese método, cuando sale, termina el Thread.</w:t>
      </w:r>
    </w:p>
    <w:p w:rsidR="005221D8" w:rsidRPr="00E50241" w:rsidRDefault="005221D8" w:rsidP="005221D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/>
        </w:rPr>
      </w:pPr>
    </w:p>
    <w:p w:rsidR="005221D8" w:rsidRPr="00E50241" w:rsidRDefault="005221D8" w:rsidP="005221D8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E50241">
        <w:rPr>
          <w:rFonts w:ascii="Arial" w:eastAsia="Times New Roman" w:hAnsi="Arial" w:cs="Arial"/>
          <w:sz w:val="24"/>
          <w:szCs w:val="24"/>
          <w:lang w:val="es-ES"/>
        </w:rPr>
        <w:t xml:space="preserve">¿En dónde se cierra el nuevo socket creado en el </w:t>
      </w:r>
      <w:proofErr w:type="spellStart"/>
      <w:r w:rsidRPr="00E50241">
        <w:rPr>
          <w:rFonts w:ascii="Courier New" w:eastAsia="Times New Roman" w:hAnsi="Courier New" w:cs="Courier New"/>
          <w:sz w:val="24"/>
          <w:szCs w:val="24"/>
          <w:lang w:val="es-ES"/>
        </w:rPr>
        <w:t>ServidorTCP</w:t>
      </w:r>
      <w:proofErr w:type="spellEnd"/>
      <w:r w:rsidRPr="00E50241">
        <w:rPr>
          <w:rFonts w:ascii="Arial" w:eastAsia="Times New Roman" w:hAnsi="Arial" w:cs="Arial"/>
          <w:sz w:val="24"/>
          <w:szCs w:val="24"/>
          <w:lang w:val="es-ES"/>
        </w:rPr>
        <w:t xml:space="preserve"> cuando se acepta una nueva conexión? ¿Por qué?</w:t>
      </w:r>
    </w:p>
    <w:p w:rsidR="00DE5B12" w:rsidRPr="00746ECF" w:rsidRDefault="00DE5B12" w:rsidP="00746ECF">
      <w:pPr>
        <w:ind w:left="720"/>
        <w:jc w:val="both"/>
        <w:rPr>
          <w:sz w:val="24"/>
          <w:szCs w:val="24"/>
          <w:u w:val="single"/>
          <w:lang w:val="es-ES"/>
        </w:rPr>
      </w:pPr>
    </w:p>
    <w:sectPr w:rsidR="00DE5B12" w:rsidRPr="00746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62BCC"/>
    <w:multiLevelType w:val="hybridMultilevel"/>
    <w:tmpl w:val="39C48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F0326"/>
    <w:multiLevelType w:val="hybridMultilevel"/>
    <w:tmpl w:val="5E3CC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D2C19"/>
    <w:multiLevelType w:val="hybridMultilevel"/>
    <w:tmpl w:val="014AA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1D8"/>
    <w:rsid w:val="000D5516"/>
    <w:rsid w:val="000F5598"/>
    <w:rsid w:val="00152008"/>
    <w:rsid w:val="005221D8"/>
    <w:rsid w:val="00746ECF"/>
    <w:rsid w:val="00A42AC1"/>
    <w:rsid w:val="00DE5B12"/>
    <w:rsid w:val="00E5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EBEE9"/>
  <w15:chartTrackingRefBased/>
  <w15:docId w15:val="{2AC65040-D071-4A87-87ED-D37D91F8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2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3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5807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320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73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995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53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3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Freddie Leo Abad</dc:creator>
  <cp:keywords/>
  <dc:description/>
  <cp:lastModifiedBy>Freddie Leo Abad</cp:lastModifiedBy>
  <cp:revision>4</cp:revision>
  <dcterms:created xsi:type="dcterms:W3CDTF">2017-10-16T05:29:00Z</dcterms:created>
  <dcterms:modified xsi:type="dcterms:W3CDTF">2017-10-17T15:56:00Z</dcterms:modified>
</cp:coreProperties>
</file>