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8232011"/>
        <w:docPartObj>
          <w:docPartGallery w:val="Cover Pages"/>
          <w:docPartUnique/>
        </w:docPartObj>
      </w:sdtPr>
      <w:sdtContent>
        <w:p w:rsidR="009A3A81" w:rsidRDefault="009A3A81">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A3A81" w:rsidRDefault="009A3A81">
                                    <w:pPr>
                                      <w:pStyle w:val="NoSpacing"/>
                                      <w:spacing w:after="480"/>
                                      <w:rPr>
                                        <w:i/>
                                        <w:color w:val="262626" w:themeColor="text1" w:themeTint="D9"/>
                                        <w:sz w:val="32"/>
                                        <w:szCs w:val="32"/>
                                      </w:rPr>
                                    </w:pPr>
                                    <w:r>
                                      <w:rPr>
                                        <w:i/>
                                        <w:color w:val="262626" w:themeColor="text1" w:themeTint="D9"/>
                                        <w:sz w:val="32"/>
                                        <w:szCs w:val="32"/>
                                      </w:rPr>
                                      <w:t>Weijia Sun</w:t>
                                    </w:r>
                                  </w:p>
                                </w:sdtContent>
                              </w:sdt>
                              <w:p w:rsidR="009A3A81" w:rsidRDefault="009A3A8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ws368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02/19/2018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A3A81" w:rsidRDefault="009A3A81">
                              <w:pPr>
                                <w:pStyle w:val="NoSpacing"/>
                                <w:spacing w:after="480"/>
                                <w:rPr>
                                  <w:i/>
                                  <w:color w:val="262626" w:themeColor="text1" w:themeTint="D9"/>
                                  <w:sz w:val="32"/>
                                  <w:szCs w:val="32"/>
                                </w:rPr>
                              </w:pPr>
                              <w:r>
                                <w:rPr>
                                  <w:i/>
                                  <w:color w:val="262626" w:themeColor="text1" w:themeTint="D9"/>
                                  <w:sz w:val="32"/>
                                  <w:szCs w:val="32"/>
                                </w:rPr>
                                <w:t>Weijia Sun</w:t>
                              </w:r>
                            </w:p>
                          </w:sdtContent>
                        </w:sdt>
                        <w:p w:rsidR="009A3A81" w:rsidRDefault="009A3A8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ws368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02/19/2018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D7F549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A3A81" w:rsidRDefault="009A3A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A3A81" w:rsidRDefault="009A3A81">
                                    <w:pPr>
                                      <w:pStyle w:val="NoSpacing"/>
                                      <w:rPr>
                                        <w:i/>
                                        <w:color w:val="262626" w:themeColor="text1" w:themeTint="D9"/>
                                        <w:sz w:val="36"/>
                                        <w:szCs w:val="36"/>
                                      </w:rPr>
                                    </w:pPr>
                                    <w:r>
                                      <w:rPr>
                                        <w:color w:val="262626" w:themeColor="text1" w:themeTint="D9"/>
                                        <w:sz w:val="36"/>
                                        <w:szCs w:val="36"/>
                                      </w:rPr>
                                      <w:t>Data Structure &amp; Algorithm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A3A81" w:rsidRDefault="009A3A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A3A81" w:rsidRDefault="009A3A81">
                              <w:pPr>
                                <w:pStyle w:val="NoSpacing"/>
                                <w:rPr>
                                  <w:i/>
                                  <w:color w:val="262626" w:themeColor="text1" w:themeTint="D9"/>
                                  <w:sz w:val="36"/>
                                  <w:szCs w:val="36"/>
                                </w:rPr>
                              </w:pPr>
                              <w:r>
                                <w:rPr>
                                  <w:color w:val="262626" w:themeColor="text1" w:themeTint="D9"/>
                                  <w:sz w:val="36"/>
                                  <w:szCs w:val="36"/>
                                </w:rPr>
                                <w:t>Data Structure &amp; Algorithm</w:t>
                              </w:r>
                            </w:p>
                          </w:sdtContent>
                        </w:sdt>
                      </w:txbxContent>
                    </v:textbox>
                    <w10:wrap anchorx="page" anchory="page"/>
                  </v:shape>
                </w:pict>
              </mc:Fallback>
            </mc:AlternateContent>
          </w:r>
        </w:p>
        <w:p w:rsidR="009A3A81" w:rsidRDefault="009A3A81">
          <w:r>
            <w:br w:type="page"/>
          </w:r>
        </w:p>
      </w:sdtContent>
    </w:sdt>
    <w:p w:rsidR="00D32819" w:rsidRDefault="000115B2" w:rsidP="000115B2">
      <w:pPr>
        <w:pStyle w:val="Title"/>
        <w:jc w:val="center"/>
      </w:pPr>
      <w:r>
        <w:lastRenderedPageBreak/>
        <w:t>Assignment 2</w:t>
      </w:r>
    </w:p>
    <w:p w:rsidR="000115B2" w:rsidRDefault="000115B2" w:rsidP="000115B2">
      <w:pPr>
        <w:jc w:val="center"/>
      </w:pPr>
      <w:r>
        <w:t>Weijia Sun | ws368</w:t>
      </w:r>
    </w:p>
    <w:p w:rsidR="000115B2" w:rsidRDefault="000115B2" w:rsidP="000115B2"/>
    <w:p w:rsidR="000115B2" w:rsidRDefault="000115B2" w:rsidP="000115B2">
      <w:pPr>
        <w:pStyle w:val="ListParagraph"/>
        <w:numPr>
          <w:ilvl w:val="0"/>
          <w:numId w:val="2"/>
        </w:numPr>
      </w:pPr>
    </w:p>
    <w:p w:rsidR="000115B2" w:rsidRDefault="000115B2" w:rsidP="000115B2"/>
    <w:p w:rsidR="000115B2" w:rsidRPr="000115B2" w:rsidRDefault="000115B2" w:rsidP="000115B2">
      <w:r>
        <w:t>Table:Number of Comparisons – Dataset (Already Sorted)</w:t>
      </w:r>
    </w:p>
    <w:tbl>
      <w:tblPr>
        <w:tblStyle w:val="TableGrid"/>
        <w:tblW w:w="0" w:type="auto"/>
        <w:tblLook w:val="04A0" w:firstRow="1" w:lastRow="0" w:firstColumn="1" w:lastColumn="0" w:noHBand="0" w:noVBand="1"/>
      </w:tblPr>
      <w:tblGrid>
        <w:gridCol w:w="3116"/>
        <w:gridCol w:w="3117"/>
        <w:gridCol w:w="3117"/>
      </w:tblGrid>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dataset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shell sort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insert sort</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data0.1024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3061</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1023</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data0.2048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6133</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2047</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data0.4096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12277</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4095</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data0.8192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24565</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8191</w:t>
            </w:r>
          </w:p>
        </w:tc>
      </w:tr>
      <w:tr w:rsidR="000115B2" w:rsidTr="00B447B1">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data0.16384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49141</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16383</w:t>
            </w:r>
          </w:p>
        </w:tc>
      </w:tr>
      <w:tr w:rsidR="000115B2" w:rsidTr="000115B2">
        <w:trPr>
          <w:trHeight w:val="78"/>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data0.32768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98293</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32767</w:t>
            </w:r>
          </w:p>
        </w:tc>
      </w:tr>
    </w:tbl>
    <w:p w:rsidR="000115B2" w:rsidRDefault="000115B2" w:rsidP="000115B2">
      <w:pPr>
        <w:jc w:val="center"/>
      </w:pPr>
    </w:p>
    <w:p w:rsidR="000115B2" w:rsidRDefault="000115B2" w:rsidP="000115B2">
      <w:pPr>
        <w:jc w:val="center"/>
      </w:pPr>
    </w:p>
    <w:p w:rsidR="000115B2" w:rsidRDefault="000115B2" w:rsidP="000115B2">
      <w:pPr>
        <w:jc w:val="center"/>
      </w:pPr>
      <w:r w:rsidRPr="000115B2">
        <w:rPr>
          <w:noProof/>
        </w:rPr>
        <w:drawing>
          <wp:inline distT="0" distB="0" distL="0" distR="0" wp14:anchorId="6E4B3D92" wp14:editId="424DDBAD">
            <wp:extent cx="59436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8870"/>
                    </a:xfrm>
                    <a:prstGeom prst="rect">
                      <a:avLst/>
                    </a:prstGeom>
                  </pic:spPr>
                </pic:pic>
              </a:graphicData>
            </a:graphic>
          </wp:inline>
        </w:drawing>
      </w:r>
    </w:p>
    <w:p w:rsidR="000115B2" w:rsidRDefault="000115B2" w:rsidP="000115B2">
      <w:pPr>
        <w:jc w:val="center"/>
      </w:pPr>
    </w:p>
    <w:p w:rsidR="000115B2" w:rsidRPr="000115B2" w:rsidRDefault="000115B2" w:rsidP="000115B2">
      <w:r>
        <w:t>Table:Number of Comparisons – Dataset (Already Sorted)</w:t>
      </w:r>
    </w:p>
    <w:tbl>
      <w:tblPr>
        <w:tblStyle w:val="TableGrid"/>
        <w:tblW w:w="0" w:type="auto"/>
        <w:jc w:val="center"/>
        <w:tblLook w:val="04A0" w:firstRow="1" w:lastRow="0" w:firstColumn="1" w:lastColumn="0" w:noHBand="0" w:noVBand="1"/>
      </w:tblPr>
      <w:tblGrid>
        <w:gridCol w:w="3116"/>
        <w:gridCol w:w="3117"/>
        <w:gridCol w:w="3117"/>
      </w:tblGrid>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dataset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shell sort</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insert sort</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data1.1024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46728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265553</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data1.2048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169042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1029278</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data1.4096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660619</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4187890</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data1.8192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2576270</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16936946</w:t>
            </w:r>
          </w:p>
        </w:tc>
      </w:tr>
      <w:tr w:rsidR="000115B2" w:rsidTr="000115B2">
        <w:trPr>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data1.16384</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9950922</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66657561</w:t>
            </w:r>
          </w:p>
        </w:tc>
      </w:tr>
      <w:tr w:rsidR="000115B2" w:rsidTr="000115B2">
        <w:trPr>
          <w:trHeight w:val="78"/>
          <w:jc w:val="center"/>
        </w:trPr>
        <w:tc>
          <w:tcPr>
            <w:tcW w:w="3116" w:type="dxa"/>
            <w:vAlign w:val="bottom"/>
          </w:tcPr>
          <w:p w:rsidR="000115B2" w:rsidRDefault="000115B2" w:rsidP="000115B2">
            <w:pPr>
              <w:jc w:val="center"/>
              <w:rPr>
                <w:rFonts w:ascii="Arial" w:hAnsi="Arial" w:cs="Arial"/>
                <w:sz w:val="20"/>
                <w:szCs w:val="20"/>
              </w:rPr>
            </w:pPr>
            <w:r>
              <w:rPr>
                <w:rFonts w:ascii="Arial" w:hAnsi="Arial" w:cs="Arial"/>
                <w:sz w:val="20"/>
                <w:szCs w:val="20"/>
              </w:rPr>
              <w:t>data1.32768</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39442456</w:t>
            </w:r>
          </w:p>
        </w:tc>
        <w:tc>
          <w:tcPr>
            <w:tcW w:w="3117" w:type="dxa"/>
            <w:vAlign w:val="bottom"/>
          </w:tcPr>
          <w:p w:rsidR="000115B2" w:rsidRDefault="000115B2" w:rsidP="000115B2">
            <w:pPr>
              <w:jc w:val="center"/>
              <w:rPr>
                <w:rFonts w:ascii="Arial" w:hAnsi="Arial" w:cs="Arial"/>
                <w:sz w:val="20"/>
                <w:szCs w:val="20"/>
              </w:rPr>
            </w:pPr>
            <w:r>
              <w:rPr>
                <w:rFonts w:ascii="Arial" w:hAnsi="Arial" w:cs="Arial"/>
                <w:sz w:val="20"/>
                <w:szCs w:val="20"/>
              </w:rPr>
              <w:t>267966668</w:t>
            </w:r>
          </w:p>
        </w:tc>
      </w:tr>
    </w:tbl>
    <w:p w:rsidR="000115B2" w:rsidRDefault="000115B2" w:rsidP="000115B2"/>
    <w:p w:rsidR="000115B2" w:rsidRDefault="000115B2" w:rsidP="000115B2">
      <w:r w:rsidRPr="000115B2">
        <w:rPr>
          <w:noProof/>
        </w:rPr>
        <w:lastRenderedPageBreak/>
        <w:drawing>
          <wp:inline distT="0" distB="0" distL="0" distR="0" wp14:anchorId="08113050" wp14:editId="31D4E2C0">
            <wp:extent cx="5943600" cy="366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0775"/>
                    </a:xfrm>
                    <a:prstGeom prst="rect">
                      <a:avLst/>
                    </a:prstGeom>
                  </pic:spPr>
                </pic:pic>
              </a:graphicData>
            </a:graphic>
          </wp:inline>
        </w:drawing>
      </w:r>
    </w:p>
    <w:p w:rsidR="005A3E84" w:rsidRDefault="000115B2" w:rsidP="000115B2">
      <w:pPr>
        <w:rPr>
          <w:b/>
        </w:rPr>
      </w:pPr>
      <w:r w:rsidRPr="000115B2">
        <w:rPr>
          <w:b/>
        </w:rPr>
        <w:t>A</w:t>
      </w:r>
      <w:r w:rsidRPr="000115B2">
        <w:rPr>
          <w:rFonts w:hint="eastAsia"/>
          <w:b/>
        </w:rPr>
        <w:t>nalyze</w:t>
      </w:r>
      <w:r w:rsidRPr="000115B2">
        <w:rPr>
          <w:rFonts w:hint="eastAsia"/>
          <w:b/>
        </w:rPr>
        <w:t>：</w:t>
      </w:r>
    </w:p>
    <w:p w:rsidR="000115B2" w:rsidRDefault="000115B2" w:rsidP="005A3E84">
      <w:pPr>
        <w:ind w:firstLine="720"/>
      </w:pPr>
      <w:r>
        <w:t xml:space="preserve">For the first data set which is already sorted. </w:t>
      </w:r>
      <w:r w:rsidR="005A3E84">
        <w:t>I</w:t>
      </w:r>
      <w:r w:rsidR="005A3E84">
        <w:rPr>
          <w:rFonts w:hint="eastAsia"/>
        </w:rPr>
        <w:t>t</w:t>
      </w:r>
      <w:r w:rsidR="005A3E84">
        <w:t xml:space="preserve"> is the best case for insertion sort. The number of comparisons is always N-1. But for the shell sort,  it has to scan the array for several times when h equals to different value. When h=1, the number of comparisons has already been N-1. So for sorted array, insert sort does better than the shell sort.</w:t>
      </w:r>
    </w:p>
    <w:p w:rsidR="005A3E84" w:rsidRDefault="005A3E84" w:rsidP="000115B2">
      <w:r>
        <w:tab/>
        <w:t xml:space="preserve">For the second dataset which is randomly given. Shell sort does way better than insert sort. Because it efficiently avoid the long-distance 1-sort. It allows elements to move long distance by beginning with large </w:t>
      </w:r>
      <w:r>
        <w:rPr>
          <w:rFonts w:hint="eastAsia"/>
        </w:rPr>
        <w:t>h</w:t>
      </w:r>
      <w:r>
        <w:t>-value</w:t>
      </w:r>
      <w:r w:rsidR="004C165D">
        <w:t>, which can reduce large amounts of disorder quickly. Then the data becomes partially sorted. In this situation, smaller h-sort can solve the problem efficiently. So that’s why shell sort works better than insert sort in random given array.</w:t>
      </w:r>
    </w:p>
    <w:p w:rsidR="00930C51" w:rsidRDefault="00930C51" w:rsidP="000115B2"/>
    <w:p w:rsidR="00930C51" w:rsidRDefault="00930C51" w:rsidP="00BC2EC2">
      <w:pPr>
        <w:pStyle w:val="ListParagraph"/>
        <w:numPr>
          <w:ilvl w:val="0"/>
          <w:numId w:val="2"/>
        </w:numPr>
      </w:pPr>
    </w:p>
    <w:p w:rsidR="00BC2EC2" w:rsidRDefault="00BC2EC2" w:rsidP="00BC2EC2">
      <w:pPr>
        <w:tabs>
          <w:tab w:val="left" w:pos="1830"/>
        </w:tabs>
      </w:pPr>
      <w:r>
        <w:t>Table Name: Running Time-Data Size</w:t>
      </w:r>
    </w:p>
    <w:tbl>
      <w:tblPr>
        <w:tblStyle w:val="TableGrid"/>
        <w:tblW w:w="9668" w:type="dxa"/>
        <w:tblLook w:val="04A0" w:firstRow="1" w:lastRow="0" w:firstColumn="1" w:lastColumn="0" w:noHBand="0" w:noVBand="1"/>
        <w:tblCaption w:val="Running Time - Data Size"/>
      </w:tblPr>
      <w:tblGrid>
        <w:gridCol w:w="3222"/>
        <w:gridCol w:w="3223"/>
        <w:gridCol w:w="3223"/>
      </w:tblGrid>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dataset</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Ordered Set</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Shuffle Set</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1024</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1109</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645</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2048</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570</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1417</w:t>
            </w:r>
          </w:p>
        </w:tc>
      </w:tr>
      <w:tr w:rsidR="00BC2EC2" w:rsidTr="00BC2EC2">
        <w:trPr>
          <w:trHeight w:val="304"/>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4096</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1225</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2936</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8192</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2709</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7073</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16384</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6551</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15926</w:t>
            </w:r>
          </w:p>
        </w:tc>
      </w:tr>
      <w:tr w:rsidR="00BC2EC2" w:rsidTr="00BC2EC2">
        <w:trPr>
          <w:trHeight w:val="282"/>
        </w:trPr>
        <w:tc>
          <w:tcPr>
            <w:tcW w:w="3222" w:type="dxa"/>
            <w:vAlign w:val="bottom"/>
          </w:tcPr>
          <w:p w:rsidR="00BC2EC2" w:rsidRDefault="00BC2EC2" w:rsidP="00BC2EC2">
            <w:pPr>
              <w:jc w:val="center"/>
              <w:rPr>
                <w:rFonts w:ascii="Arial" w:hAnsi="Arial" w:cs="Arial"/>
                <w:sz w:val="20"/>
                <w:szCs w:val="20"/>
              </w:rPr>
            </w:pPr>
            <w:r>
              <w:rPr>
                <w:rFonts w:ascii="Arial" w:hAnsi="Arial" w:cs="Arial"/>
                <w:sz w:val="20"/>
                <w:szCs w:val="20"/>
              </w:rPr>
              <w:t>32768</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17221</w:t>
            </w:r>
          </w:p>
        </w:tc>
        <w:tc>
          <w:tcPr>
            <w:tcW w:w="3223" w:type="dxa"/>
            <w:vAlign w:val="bottom"/>
          </w:tcPr>
          <w:p w:rsidR="00BC2EC2" w:rsidRDefault="00BC2EC2" w:rsidP="00BC2EC2">
            <w:pPr>
              <w:jc w:val="center"/>
              <w:rPr>
                <w:rFonts w:ascii="Arial" w:hAnsi="Arial" w:cs="Arial"/>
                <w:sz w:val="20"/>
                <w:szCs w:val="20"/>
              </w:rPr>
            </w:pPr>
            <w:r>
              <w:rPr>
                <w:rFonts w:ascii="Arial" w:hAnsi="Arial" w:cs="Arial"/>
                <w:sz w:val="20"/>
                <w:szCs w:val="20"/>
              </w:rPr>
              <w:t>24988</w:t>
            </w:r>
          </w:p>
        </w:tc>
      </w:tr>
    </w:tbl>
    <w:p w:rsidR="005A3E84" w:rsidRDefault="005A3E84" w:rsidP="000115B2"/>
    <w:p w:rsidR="00BC2EC2" w:rsidRDefault="00BC2EC2" w:rsidP="00BC2EC2">
      <w:pPr>
        <w:jc w:val="center"/>
      </w:pPr>
      <w:r w:rsidRPr="00BC2EC2">
        <w:rPr>
          <w:noProof/>
        </w:rPr>
        <w:lastRenderedPageBreak/>
        <w:drawing>
          <wp:inline distT="0" distB="0" distL="0" distR="0" wp14:anchorId="394FFDEB" wp14:editId="04E46BDC">
            <wp:extent cx="5943600"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1250"/>
                    </a:xfrm>
                    <a:prstGeom prst="rect">
                      <a:avLst/>
                    </a:prstGeom>
                  </pic:spPr>
                </pic:pic>
              </a:graphicData>
            </a:graphic>
          </wp:inline>
        </w:drawing>
      </w:r>
    </w:p>
    <w:p w:rsidR="00BC2EC2" w:rsidRDefault="00BC2EC2" w:rsidP="00BC2EC2">
      <w:r>
        <w:t>Table Name: Number of inversions – Dataset</w:t>
      </w:r>
    </w:p>
    <w:tbl>
      <w:tblPr>
        <w:tblStyle w:val="TableGrid"/>
        <w:tblW w:w="0" w:type="auto"/>
        <w:tblLook w:val="04A0" w:firstRow="1" w:lastRow="0" w:firstColumn="1" w:lastColumn="0" w:noHBand="0" w:noVBand="1"/>
      </w:tblPr>
      <w:tblGrid>
        <w:gridCol w:w="4675"/>
        <w:gridCol w:w="4675"/>
      </w:tblGrid>
      <w:tr w:rsidR="00BC2EC2" w:rsidTr="00A1417A">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Dataset</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Number of Inversions</w:t>
            </w:r>
          </w:p>
        </w:tc>
      </w:tr>
      <w:tr w:rsidR="00BC2EC2" w:rsidTr="00A1417A">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data0.1024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data0.2048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data0.4096</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data0.8192</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data0.16384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data0.32768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0</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data1.1024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264541</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data1.2048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1027236</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data1.4096</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4183804</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data1.8192</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16928767</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data1.16384</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66641183</w:t>
            </w:r>
          </w:p>
        </w:tc>
      </w:tr>
      <w:tr w:rsidR="00BC2EC2" w:rsidTr="00A1417A">
        <w:tc>
          <w:tcPr>
            <w:tcW w:w="4675" w:type="dxa"/>
            <w:vAlign w:val="bottom"/>
          </w:tcPr>
          <w:p w:rsidR="00BC2EC2" w:rsidRDefault="00BC2EC2" w:rsidP="00BC2EC2">
            <w:pPr>
              <w:jc w:val="center"/>
              <w:rPr>
                <w:rFonts w:ascii="Arial" w:hAnsi="Arial" w:cs="Arial"/>
                <w:color w:val="000000"/>
                <w:sz w:val="20"/>
                <w:szCs w:val="20"/>
              </w:rPr>
            </w:pPr>
            <w:r>
              <w:rPr>
                <w:rFonts w:ascii="Arial" w:hAnsi="Arial" w:cs="Arial"/>
                <w:color w:val="000000"/>
                <w:sz w:val="20"/>
                <w:szCs w:val="20"/>
              </w:rPr>
              <w:t>data1.32768</w:t>
            </w:r>
          </w:p>
        </w:tc>
        <w:tc>
          <w:tcPr>
            <w:tcW w:w="4675" w:type="dxa"/>
            <w:vAlign w:val="bottom"/>
          </w:tcPr>
          <w:p w:rsidR="00BC2EC2" w:rsidRDefault="00BC2EC2" w:rsidP="00BC2EC2">
            <w:pPr>
              <w:jc w:val="center"/>
              <w:rPr>
                <w:rFonts w:ascii="Arial" w:hAnsi="Arial" w:cs="Arial"/>
                <w:sz w:val="20"/>
                <w:szCs w:val="20"/>
              </w:rPr>
            </w:pPr>
            <w:r>
              <w:rPr>
                <w:rFonts w:ascii="Arial" w:hAnsi="Arial" w:cs="Arial"/>
                <w:sz w:val="20"/>
                <w:szCs w:val="20"/>
              </w:rPr>
              <w:t>267933908</w:t>
            </w:r>
          </w:p>
        </w:tc>
      </w:tr>
    </w:tbl>
    <w:p w:rsidR="00BC2EC2" w:rsidRDefault="00BC2EC2" w:rsidP="00BC2EC2"/>
    <w:p w:rsidR="00BC2EC2" w:rsidRDefault="00BC2EC2" w:rsidP="00BC2EC2">
      <w:r>
        <w:t>Discuss: I use the thought of merge sort to count the number of inversion in complexity of O(nlogn). The key part o the algorithms is as follows:</w:t>
      </w:r>
    </w:p>
    <w:p w:rsidR="00BC2EC2" w:rsidRDefault="00BC2EC2" w:rsidP="00BC2EC2">
      <w:r>
        <w:t xml:space="preserve">When merge two subarray, assume i is the index for left subarray, j is the index of the right array. When array[i]&gt;array[j]. For all the </w:t>
      </w:r>
      <w:r w:rsidR="000E5F9D">
        <w:rPr>
          <w:rFonts w:hint="eastAsia"/>
        </w:rPr>
        <w:t>element</w:t>
      </w:r>
      <w:r w:rsidR="000E5F9D">
        <w:t xml:space="preserve"> in the left array at the right sort of array[i] is bigger than array[j] . So under this circumstance, there are mid-i+1 pair of inversions. A</w:t>
      </w:r>
      <w:r w:rsidR="000E5F9D">
        <w:rPr>
          <w:rFonts w:hint="eastAsia"/>
        </w:rPr>
        <w:t>nd</w:t>
      </w:r>
      <w:r w:rsidR="000E5F9D">
        <w:t xml:space="preserve"> same for rest of them.</w:t>
      </w:r>
    </w:p>
    <w:p w:rsidR="000E5F9D" w:rsidRDefault="000E5F9D" w:rsidP="00BC2EC2">
      <w:r>
        <w:t>Basically, the time complexity for this algorithm is the same with merge sort. So it is O(nlogn).</w:t>
      </w:r>
    </w:p>
    <w:p w:rsidR="00CB7594" w:rsidRDefault="00CB7594" w:rsidP="00BC2EC2"/>
    <w:p w:rsidR="00CB7594" w:rsidRDefault="00CB7594" w:rsidP="00BC2EC2">
      <w:r>
        <w:t>The result of the running time is the average of 5 times calculationg.</w:t>
      </w:r>
    </w:p>
    <w:p w:rsidR="00CB7594" w:rsidRDefault="00CB7594" w:rsidP="00BC2EC2"/>
    <w:p w:rsidR="00CB7594" w:rsidRDefault="00CB7594" w:rsidP="00BC2EC2"/>
    <w:p w:rsidR="00CB7594" w:rsidRDefault="00CB7594" w:rsidP="00BE4DA5">
      <w:pPr>
        <w:pStyle w:val="ListParagraph"/>
        <w:numPr>
          <w:ilvl w:val="0"/>
          <w:numId w:val="2"/>
        </w:numPr>
      </w:pPr>
    </w:p>
    <w:p w:rsidR="00AF4769" w:rsidRDefault="0038677B" w:rsidP="00BE4DA5">
      <w:pPr>
        <w:rPr>
          <w:rFonts w:hint="eastAsia"/>
        </w:rPr>
      </w:pPr>
      <w:r>
        <w:t>F</w:t>
      </w:r>
      <w:r>
        <w:rPr>
          <w:rFonts w:hint="eastAsia"/>
        </w:rPr>
        <w:t>or</w:t>
      </w:r>
      <w:r>
        <w:t xml:space="preserve"> this problem, I use the counting sort method. Its’ time complexity is only o(</w:t>
      </w:r>
      <w:r w:rsidR="009A5AFA">
        <w:t>n+r</w:t>
      </w:r>
      <w:r>
        <w:t>).</w:t>
      </w:r>
      <w:r w:rsidR="009A5AFA">
        <w:t xml:space="preserve"> The n represents the number of elements in the array. The r represents the biggest number in the array. </w:t>
      </w:r>
      <w:r w:rsidR="00DD60D4">
        <w:t xml:space="preserve">The </w:t>
      </w:r>
      <w:r>
        <w:t xml:space="preserve">space </w:t>
      </w:r>
      <w:r w:rsidR="009A5AFA">
        <w:t>complexity is O(</w:t>
      </w:r>
      <w:r w:rsidR="0091573F">
        <w:t>r</w:t>
      </w:r>
      <w:r w:rsidR="009A5AFA">
        <w:t>)</w:t>
      </w:r>
      <w:r w:rsidR="00DD60D4">
        <w:t xml:space="preserve">. </w:t>
      </w:r>
    </w:p>
    <w:p w:rsidR="00AF4769" w:rsidRDefault="00AF4769" w:rsidP="00BE4DA5">
      <w:pPr>
        <w:rPr>
          <w:rFonts w:hint="eastAsia"/>
        </w:rPr>
      </w:pPr>
      <w:r>
        <w:t>B</w:t>
      </w:r>
      <w:r>
        <w:rPr>
          <w:rFonts w:hint="eastAsia"/>
        </w:rPr>
        <w:t>ut</w:t>
      </w:r>
      <w:r>
        <w:t xml:space="preserve"> for this question, we can assume we already know the values in the array in advance. </w:t>
      </w:r>
      <w:r w:rsidR="00020B0F">
        <w:t>So for the counting array ,we can directly create a size 4 array, and use the array record the number of times each value. And use the count array to output the result.</w:t>
      </w:r>
    </w:p>
    <w:p w:rsidR="0038677B" w:rsidRDefault="00DD60D4" w:rsidP="00BE4DA5">
      <w:r>
        <w:t>Counting sort is not a comparison based sort, so for the time complexity, it is smaller than any comparison based sort method. So for this problem, I think it is the most efficient sorting method.</w:t>
      </w:r>
    </w:p>
    <w:p w:rsidR="00020B0F" w:rsidRDefault="00020B0F" w:rsidP="00BE4DA5">
      <w:r>
        <w:t>Basically, the complexity of the modified counting sort here is O(n). Also, since the array is already sorted, both the bubble sort and the insertion sort perform as O(n) algorithm here, too. So for this question , I think modified counting sort, bubble sort and the insertion sort are the most efficient algorithm.</w:t>
      </w:r>
    </w:p>
    <w:p w:rsidR="007075A5" w:rsidRDefault="007075A5" w:rsidP="00BE4DA5"/>
    <w:p w:rsidR="007075A5" w:rsidRDefault="007075A5" w:rsidP="00BE4DA5"/>
    <w:p w:rsidR="00BE4DA5" w:rsidRDefault="00BE4DA5" w:rsidP="00BE4DA5">
      <w:pPr>
        <w:pStyle w:val="ListParagraph"/>
        <w:numPr>
          <w:ilvl w:val="0"/>
          <w:numId w:val="2"/>
        </w:numPr>
      </w:pPr>
    </w:p>
    <w:p w:rsidR="00BE4DA5" w:rsidRDefault="00BE4DA5" w:rsidP="00BE4DA5">
      <w:r>
        <w:t>Table: Number of Comparisons(</w:t>
      </w:r>
      <w:r w:rsidR="004E3962">
        <w:t>UB and BU</w:t>
      </w:r>
      <w:r>
        <w:t>) -- Dataset</w:t>
      </w:r>
    </w:p>
    <w:tbl>
      <w:tblPr>
        <w:tblW w:w="10212" w:type="dxa"/>
        <w:tblCellMar>
          <w:left w:w="0" w:type="dxa"/>
          <w:right w:w="0" w:type="dxa"/>
        </w:tblCellMar>
        <w:tblLook w:val="04A0" w:firstRow="1" w:lastRow="0" w:firstColumn="1" w:lastColumn="0" w:noHBand="0" w:noVBand="1"/>
      </w:tblPr>
      <w:tblGrid>
        <w:gridCol w:w="1924"/>
        <w:gridCol w:w="4144"/>
        <w:gridCol w:w="4144"/>
      </w:tblGrid>
      <w:tr w:rsidR="00BE4DA5"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number of comparisons(UB)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E4DA5" w:rsidRPr="00BE4DA5" w:rsidRDefault="00BE4DA5" w:rsidP="00BE4DA5">
            <w:pPr>
              <w:jc w:val="center"/>
              <w:rPr>
                <w:rFonts w:ascii="Arial" w:eastAsia="Times New Roman" w:hAnsi="Arial" w:cs="Arial"/>
                <w:sz w:val="20"/>
                <w:szCs w:val="20"/>
              </w:rPr>
            </w:pPr>
            <w:r w:rsidRPr="00BE4DA5">
              <w:rPr>
                <w:rFonts w:ascii="Arial" w:eastAsia="Times New Roman" w:hAnsi="Arial" w:cs="Arial"/>
                <w:sz w:val="20"/>
                <w:szCs w:val="20"/>
              </w:rPr>
              <w:t>number of comparisons(BU)</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sidRPr="00BE4DA5">
              <w:rPr>
                <w:rFonts w:ascii="Arial" w:eastAsia="Times New Roman" w:hAnsi="Arial" w:cs="Arial"/>
                <w:sz w:val="20"/>
                <w:szCs w:val="20"/>
              </w:rPr>
              <w:t>data0.1024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5120</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11264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53248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53248</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114688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114688</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data0.32768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245760</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8954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19934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19934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data1.4096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43944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43944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data1.8192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96074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96074</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data1.16384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208695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208695</w:t>
            </w:r>
          </w:p>
        </w:tc>
      </w:tr>
      <w:tr w:rsidR="00FE25AD" w:rsidRPr="00BE4DA5" w:rsidTr="00BE4DA5">
        <w:trPr>
          <w:trHeight w:val="312"/>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color w:val="000000"/>
                <w:sz w:val="20"/>
                <w:szCs w:val="20"/>
              </w:rPr>
            </w:pPr>
            <w:r w:rsidRPr="00BE4DA5">
              <w:rPr>
                <w:rFonts w:ascii="Arial" w:eastAsia="Times New Roman" w:hAnsi="Arial" w:cs="Arial"/>
                <w:color w:val="000000"/>
                <w:sz w:val="20"/>
                <w:szCs w:val="20"/>
              </w:rPr>
              <w:t>data1.32768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450132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E25AD" w:rsidRPr="00BE4DA5" w:rsidRDefault="00FE25AD" w:rsidP="00FE25AD">
            <w:pPr>
              <w:jc w:val="center"/>
              <w:rPr>
                <w:rFonts w:ascii="Arial" w:eastAsia="Times New Roman" w:hAnsi="Arial" w:cs="Arial"/>
                <w:sz w:val="20"/>
                <w:szCs w:val="20"/>
              </w:rPr>
            </w:pPr>
            <w:r>
              <w:rPr>
                <w:rFonts w:ascii="Arial" w:eastAsia="Times New Roman" w:hAnsi="Arial" w:cs="Arial"/>
                <w:sz w:val="20"/>
                <w:szCs w:val="20"/>
              </w:rPr>
              <w:t>450132</w:t>
            </w:r>
          </w:p>
        </w:tc>
      </w:tr>
    </w:tbl>
    <w:p w:rsidR="00BE4DA5" w:rsidRDefault="00BE4DA5" w:rsidP="00BE4DA5"/>
    <w:p w:rsidR="004E3962" w:rsidRDefault="004E3962" w:rsidP="00BE4DA5">
      <w:r>
        <w:t>Explain:</w:t>
      </w:r>
    </w:p>
    <w:p w:rsidR="004E3962" w:rsidRDefault="004E3962" w:rsidP="00BE4DA5">
      <w:r>
        <w:t xml:space="preserve">As we can see, the number of comparisons needed for UB is same with BU’s. Because when number of element is the </w:t>
      </w:r>
      <w:r w:rsidR="00CD06AF">
        <w:t>power of 2. Both the number of comparisons and the number of array access needed for BU and UB is same, just different at the order.</w:t>
      </w:r>
    </w:p>
    <w:p w:rsidR="005A3022" w:rsidRDefault="005A3022" w:rsidP="00BE4DA5"/>
    <w:p w:rsidR="005A3022" w:rsidRDefault="005A3022" w:rsidP="005A3022"/>
    <w:p w:rsidR="007075A5" w:rsidRDefault="007075A5" w:rsidP="005A3022"/>
    <w:p w:rsidR="007075A5" w:rsidRDefault="007075A5" w:rsidP="005A3022"/>
    <w:p w:rsidR="007075A5" w:rsidRDefault="007075A5" w:rsidP="005A3022"/>
    <w:p w:rsidR="007075A5" w:rsidRDefault="007075A5" w:rsidP="005A3022"/>
    <w:p w:rsidR="005A3022" w:rsidRDefault="005A3022" w:rsidP="005A3022">
      <w:pPr>
        <w:pStyle w:val="ListParagraph"/>
        <w:numPr>
          <w:ilvl w:val="0"/>
          <w:numId w:val="2"/>
        </w:numPr>
      </w:pPr>
    </w:p>
    <w:tbl>
      <w:tblPr>
        <w:tblStyle w:val="TableGrid"/>
        <w:tblW w:w="0" w:type="auto"/>
        <w:tblLook w:val="04A0" w:firstRow="1" w:lastRow="0" w:firstColumn="1" w:lastColumn="0" w:noHBand="0" w:noVBand="1"/>
      </w:tblPr>
      <w:tblGrid>
        <w:gridCol w:w="1690"/>
        <w:gridCol w:w="1567"/>
        <w:gridCol w:w="1567"/>
        <w:gridCol w:w="1541"/>
        <w:gridCol w:w="1665"/>
        <w:gridCol w:w="1320"/>
      </w:tblGrid>
      <w:tr w:rsidR="006B028B" w:rsidTr="009E4583">
        <w:tc>
          <w:tcPr>
            <w:tcW w:w="1690" w:type="dxa"/>
            <w:vAlign w:val="bottom"/>
          </w:tcPr>
          <w:p w:rsidR="006B028B" w:rsidRDefault="006B028B" w:rsidP="006B028B">
            <w:pPr>
              <w:jc w:val="center"/>
              <w:rPr>
                <w:rFonts w:ascii="Arial" w:hAnsi="Arial" w:cs="Arial"/>
                <w:sz w:val="20"/>
                <w:szCs w:val="20"/>
              </w:rPr>
            </w:pPr>
            <w:r>
              <w:rPr>
                <w:rFonts w:ascii="Arial" w:hAnsi="Arial" w:cs="Arial"/>
                <w:sz w:val="20"/>
                <w:szCs w:val="20"/>
              </w:rPr>
              <w:t>dataset</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merge sort(UB)</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merge sort(BU)</w:t>
            </w:r>
          </w:p>
        </w:tc>
        <w:tc>
          <w:tcPr>
            <w:tcW w:w="1541" w:type="dxa"/>
            <w:vAlign w:val="bottom"/>
          </w:tcPr>
          <w:p w:rsidR="006B028B" w:rsidRDefault="006B028B" w:rsidP="006B028B">
            <w:pPr>
              <w:rPr>
                <w:rFonts w:ascii="Arial" w:hAnsi="Arial" w:cs="Arial"/>
                <w:sz w:val="20"/>
                <w:szCs w:val="20"/>
              </w:rPr>
            </w:pPr>
            <w:r>
              <w:rPr>
                <w:rFonts w:ascii="Arial" w:hAnsi="Arial" w:cs="Arial"/>
                <w:sz w:val="20"/>
                <w:szCs w:val="20"/>
              </w:rPr>
              <w:t xml:space="preserve">    quick sort</w:t>
            </w:r>
          </w:p>
        </w:tc>
        <w:tc>
          <w:tcPr>
            <w:tcW w:w="1665" w:type="dxa"/>
            <w:vAlign w:val="bottom"/>
          </w:tcPr>
          <w:p w:rsidR="006B028B" w:rsidRDefault="006B028B" w:rsidP="006B028B">
            <w:pPr>
              <w:jc w:val="center"/>
              <w:divId w:val="167404479"/>
              <w:rPr>
                <w:rFonts w:ascii="Arial" w:hAnsi="Arial" w:cs="Arial"/>
                <w:sz w:val="20"/>
                <w:szCs w:val="20"/>
              </w:rPr>
            </w:pPr>
            <w:r>
              <w:rPr>
                <w:rFonts w:ascii="Arial" w:hAnsi="Arial" w:cs="Arial"/>
                <w:sz w:val="20"/>
                <w:szCs w:val="20"/>
              </w:rPr>
              <w:t>quick sort cutoff=7</w:t>
            </w:r>
          </w:p>
        </w:tc>
        <w:tc>
          <w:tcPr>
            <w:tcW w:w="1320" w:type="dxa"/>
            <w:vAlign w:val="bottom"/>
          </w:tcPr>
          <w:p w:rsidR="006B028B" w:rsidRDefault="006B028B" w:rsidP="006B028B">
            <w:pPr>
              <w:jc w:val="center"/>
              <w:divId w:val="1278374496"/>
              <w:rPr>
                <w:rFonts w:ascii="Arial" w:hAnsi="Arial" w:cs="Arial"/>
                <w:sz w:val="20"/>
                <w:szCs w:val="20"/>
              </w:rPr>
            </w:pPr>
            <w:r>
              <w:rPr>
                <w:rFonts w:ascii="Arial" w:hAnsi="Arial" w:cs="Arial"/>
                <w:sz w:val="20"/>
                <w:szCs w:val="20"/>
              </w:rPr>
              <w:t>quick sort cutoff=64</w:t>
            </w:r>
          </w:p>
        </w:tc>
      </w:tr>
      <w:tr w:rsidR="006B028B" w:rsidTr="009E4583">
        <w:tc>
          <w:tcPr>
            <w:tcW w:w="1690" w:type="dxa"/>
            <w:vAlign w:val="bottom"/>
          </w:tcPr>
          <w:p w:rsidR="006B028B" w:rsidRDefault="006B028B" w:rsidP="006B028B">
            <w:pPr>
              <w:jc w:val="center"/>
              <w:rPr>
                <w:rFonts w:ascii="Arial" w:hAnsi="Arial" w:cs="Arial"/>
                <w:sz w:val="20"/>
                <w:szCs w:val="20"/>
              </w:rPr>
            </w:pPr>
            <w:r>
              <w:rPr>
                <w:rFonts w:ascii="Arial" w:hAnsi="Arial" w:cs="Arial"/>
                <w:sz w:val="20"/>
                <w:szCs w:val="20"/>
              </w:rPr>
              <w:t>data0.1024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5120</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5120</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7181</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7567</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5048</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data0.2048</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11264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11264</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16398</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17168</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12137</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data0.4096</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24576</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24576</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36879</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38417</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28362</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data0.8192</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53248</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53248</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81936</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85010</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64907</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data0.16384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114688</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114688</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180241</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186387</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146188</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data0.32768</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245760</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245760</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393234</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405524</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325133</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data1.1024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8954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8954</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6046</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7005</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15231</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data1.2048</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19934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19934</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12704</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14637</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29482</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data1.4096</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43944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43944</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28724</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32562</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65785</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data1.8192</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96074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96074</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63576</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71200</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139050</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data1.16384</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208695</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208695</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145509</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160686</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290796</w:t>
            </w:r>
          </w:p>
        </w:tc>
      </w:tr>
      <w:tr w:rsidR="006B028B" w:rsidTr="009E4583">
        <w:tc>
          <w:tcPr>
            <w:tcW w:w="1690" w:type="dxa"/>
            <w:vAlign w:val="bottom"/>
          </w:tcPr>
          <w:p w:rsidR="006B028B" w:rsidRDefault="006B028B" w:rsidP="006B028B">
            <w:pPr>
              <w:jc w:val="center"/>
              <w:rPr>
                <w:rFonts w:ascii="Arial" w:hAnsi="Arial" w:cs="Arial"/>
                <w:color w:val="000000"/>
                <w:sz w:val="20"/>
                <w:szCs w:val="20"/>
              </w:rPr>
            </w:pPr>
            <w:r>
              <w:rPr>
                <w:rFonts w:ascii="Arial" w:hAnsi="Arial" w:cs="Arial"/>
                <w:color w:val="000000"/>
                <w:sz w:val="20"/>
                <w:szCs w:val="20"/>
              </w:rPr>
              <w:t>data1.32768</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450132</w:t>
            </w:r>
          </w:p>
        </w:tc>
        <w:tc>
          <w:tcPr>
            <w:tcW w:w="1567" w:type="dxa"/>
            <w:vAlign w:val="bottom"/>
          </w:tcPr>
          <w:p w:rsidR="006B028B" w:rsidRDefault="006B028B" w:rsidP="006B028B">
            <w:pPr>
              <w:jc w:val="center"/>
              <w:rPr>
                <w:rFonts w:ascii="Arial" w:hAnsi="Arial" w:cs="Arial"/>
                <w:sz w:val="20"/>
                <w:szCs w:val="20"/>
              </w:rPr>
            </w:pPr>
            <w:r>
              <w:rPr>
                <w:rFonts w:ascii="Arial" w:hAnsi="Arial" w:cs="Arial"/>
                <w:sz w:val="20"/>
                <w:szCs w:val="20"/>
              </w:rPr>
              <w:t>450132</w:t>
            </w:r>
          </w:p>
        </w:tc>
        <w:tc>
          <w:tcPr>
            <w:tcW w:w="1541" w:type="dxa"/>
            <w:vAlign w:val="bottom"/>
          </w:tcPr>
          <w:p w:rsidR="006B028B" w:rsidRDefault="006B028B" w:rsidP="006B028B">
            <w:pPr>
              <w:jc w:val="center"/>
              <w:rPr>
                <w:rFonts w:ascii="Arial" w:hAnsi="Arial" w:cs="Arial"/>
                <w:sz w:val="20"/>
                <w:szCs w:val="20"/>
              </w:rPr>
            </w:pPr>
            <w:r>
              <w:rPr>
                <w:rFonts w:ascii="Arial" w:hAnsi="Arial" w:cs="Arial"/>
                <w:sz w:val="20"/>
                <w:szCs w:val="20"/>
              </w:rPr>
              <w:t>310593</w:t>
            </w:r>
          </w:p>
        </w:tc>
        <w:tc>
          <w:tcPr>
            <w:tcW w:w="1665" w:type="dxa"/>
            <w:vAlign w:val="bottom"/>
          </w:tcPr>
          <w:p w:rsidR="006B028B" w:rsidRDefault="006B028B" w:rsidP="006B028B">
            <w:pPr>
              <w:jc w:val="center"/>
              <w:rPr>
                <w:rFonts w:ascii="Arial" w:hAnsi="Arial" w:cs="Arial"/>
                <w:sz w:val="20"/>
                <w:szCs w:val="20"/>
              </w:rPr>
            </w:pPr>
            <w:r>
              <w:rPr>
                <w:rFonts w:ascii="Arial" w:hAnsi="Arial" w:cs="Arial"/>
                <w:sz w:val="20"/>
                <w:szCs w:val="20"/>
              </w:rPr>
              <w:t>341283</w:t>
            </w:r>
          </w:p>
        </w:tc>
        <w:tc>
          <w:tcPr>
            <w:tcW w:w="1320" w:type="dxa"/>
            <w:vAlign w:val="bottom"/>
          </w:tcPr>
          <w:p w:rsidR="006B028B" w:rsidRDefault="006B028B" w:rsidP="006B028B">
            <w:pPr>
              <w:jc w:val="center"/>
              <w:rPr>
                <w:rFonts w:ascii="Arial" w:hAnsi="Arial" w:cs="Arial"/>
                <w:sz w:val="20"/>
                <w:szCs w:val="20"/>
              </w:rPr>
            </w:pPr>
            <w:r>
              <w:rPr>
                <w:rFonts w:ascii="Arial" w:hAnsi="Arial" w:cs="Arial"/>
                <w:sz w:val="20"/>
                <w:szCs w:val="20"/>
              </w:rPr>
              <w:t>598193</w:t>
            </w:r>
          </w:p>
        </w:tc>
      </w:tr>
    </w:tbl>
    <w:p w:rsidR="005A3022" w:rsidRDefault="005A3022" w:rsidP="005A3022"/>
    <w:p w:rsidR="006B028B" w:rsidRDefault="006B028B" w:rsidP="005A3022">
      <w:r>
        <w:t>From this table, we can plot a graph:</w:t>
      </w:r>
    </w:p>
    <w:p w:rsidR="006B028B" w:rsidRDefault="006B028B" w:rsidP="005A3022">
      <w:r w:rsidRPr="006B028B">
        <w:drawing>
          <wp:inline distT="0" distB="0" distL="0" distR="0" wp14:anchorId="1C628311" wp14:editId="792F1C59">
            <wp:extent cx="6004703" cy="37221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2173" cy="3726777"/>
                    </a:xfrm>
                    <a:prstGeom prst="rect">
                      <a:avLst/>
                    </a:prstGeom>
                  </pic:spPr>
                </pic:pic>
              </a:graphicData>
            </a:graphic>
          </wp:inline>
        </w:drawing>
      </w:r>
    </w:p>
    <w:p w:rsidR="006B028B" w:rsidRDefault="006B028B" w:rsidP="005A3022"/>
    <w:p w:rsidR="006B028B" w:rsidRDefault="006B028B" w:rsidP="005A3022">
      <w:r>
        <w:t xml:space="preserve">For this question, we already know the data0 series data set is already sorted, the data1 series data set is unsorted and is not the worst case. So I don’t shuffle the array in the quicksort. </w:t>
      </w:r>
    </w:p>
    <w:p w:rsidR="006B028B" w:rsidRDefault="006B028B" w:rsidP="005A3022">
      <w:r>
        <w:t>As we can see, for quicksort, it performs worse than merge sort at the already sorted array and performs better than merge sort at the random array.</w:t>
      </w:r>
    </w:p>
    <w:p w:rsidR="00A31445" w:rsidRDefault="00A31445" w:rsidP="005A3022">
      <w:r>
        <w:lastRenderedPageBreak/>
        <w:t>Because in the small array, the insertion sort is quicker than quick sort, since even in a very small subarray, quicksort always keep calling itself. So when we set a cutoff value to turn to insertion sort, the algorithm will do better.</w:t>
      </w:r>
    </w:p>
    <w:p w:rsidR="006B028B" w:rsidRDefault="006B028B" w:rsidP="005A3022">
      <w:r>
        <w:t>When I set the cut-off value as 7.</w:t>
      </w:r>
      <w:r w:rsidR="005F2F61">
        <w:t xml:space="preserve"> Also, merge sort is better at the best case, but the quick sort with cut-off value=7 works better when the array is random. When I keep raise the cut-off value, </w:t>
      </w:r>
      <w:r w:rsidR="00387399">
        <w:t>the quicksort’s performance at sorted array becomes better</w:t>
      </w:r>
      <w:r w:rsidR="00B13832">
        <w:t>(because for insertion sort, it performs excellent at sorted array)</w:t>
      </w:r>
      <w:r w:rsidR="00387399">
        <w:t xml:space="preserve"> and worse at random array. When it comes to cut off value =64, for each dataset, it is worse than merge sort.</w:t>
      </w:r>
      <w:r w:rsidR="005F2F61">
        <w:t xml:space="preserve"> </w:t>
      </w:r>
    </w:p>
    <w:p w:rsidR="00387399" w:rsidRDefault="00387399" w:rsidP="005A3022"/>
    <w:p w:rsidR="001D4220" w:rsidRDefault="001D4220" w:rsidP="00A250A5">
      <w:pPr>
        <w:pStyle w:val="ListParagraph"/>
        <w:numPr>
          <w:ilvl w:val="0"/>
          <w:numId w:val="2"/>
        </w:numPr>
      </w:pPr>
    </w:p>
    <w:p w:rsidR="00A250A5" w:rsidRDefault="00A250A5" w:rsidP="00A250A5">
      <w:r>
        <w:t>C</w:t>
      </w:r>
      <w:r>
        <w:rPr>
          <w:rFonts w:hint="eastAsia"/>
        </w:rPr>
        <w:t>olumn</w:t>
      </w:r>
      <w:r>
        <w:t>2: Merge sort(Bottom-up), because every 4 elements has been sorted.</w:t>
      </w:r>
    </w:p>
    <w:p w:rsidR="00A250A5" w:rsidRDefault="00A250A5" w:rsidP="00A250A5"/>
    <w:p w:rsidR="00A250A5" w:rsidRDefault="00A250A5" w:rsidP="00A250A5">
      <w:r>
        <w:t>Column3: Quick sort(Standard, no shuffle), because we can observe that, before word ”navy”, all the element is “smaller” than navy, after “navy”, all the element is bigger than “navy” (</w:t>
      </w:r>
      <w:r w:rsidRPr="00A250A5">
        <w:t>alphabetically</w:t>
      </w:r>
      <w:r>
        <w:t>)</w:t>
      </w:r>
      <w:r>
        <w:rPr>
          <w:rFonts w:hint="eastAsia"/>
        </w:rPr>
        <w:t xml:space="preserve">. </w:t>
      </w:r>
      <w:r>
        <w:t>So the “navy” is the pivot here.</w:t>
      </w:r>
    </w:p>
    <w:p w:rsidR="00A250A5" w:rsidRDefault="00A250A5" w:rsidP="00A250A5"/>
    <w:p w:rsidR="00A250A5" w:rsidRDefault="00A560FB" w:rsidP="00A250A5">
      <w:pPr>
        <w:rPr>
          <w:rFonts w:hint="eastAsia"/>
        </w:rPr>
      </w:pPr>
      <w:r>
        <w:t>Column4:K</w:t>
      </w:r>
      <w:r>
        <w:rPr>
          <w:rFonts w:hint="eastAsia"/>
        </w:rPr>
        <w:t>ruth</w:t>
      </w:r>
      <w:r>
        <w:t xml:space="preserve"> Shuffle: It seems keep implement Kruth Shuffle until word ”silk”.</w:t>
      </w:r>
    </w:p>
    <w:p w:rsidR="00A250A5" w:rsidRDefault="00A250A5" w:rsidP="00A250A5"/>
    <w:p w:rsidR="00A31445" w:rsidRDefault="00A31445" w:rsidP="00A250A5">
      <w:r>
        <w:t>Column5:Merge sort(top down), because the left half of the array has been sorted, the first half of the element in the last 12 element in the array has also been sorted, rest of them is still shuffled. So it is Merge sort(top down)</w:t>
      </w:r>
    </w:p>
    <w:p w:rsidR="00A31445" w:rsidRDefault="00A31445" w:rsidP="00A250A5"/>
    <w:p w:rsidR="00A250A5" w:rsidRDefault="00A31445" w:rsidP="00A250A5">
      <w:r>
        <w:t>Column6: Insertion sort, because the invariants for insertion sort is:</w:t>
      </w:r>
      <w:r w:rsidRPr="00A31445">
        <w:t xml:space="preserve"> </w:t>
      </w:r>
      <w:r>
        <w:t>1</w:t>
      </w:r>
      <w:r>
        <w:t>. Entries the left of index fixed and in ascending order.</w:t>
      </w:r>
      <w:r>
        <w:t xml:space="preserve"> 2. Entries to the right of the index haven’t been seen. Compare to column 8, we can assure column 6 is insertion sort, which up to “teal”</w:t>
      </w:r>
    </w:p>
    <w:p w:rsidR="00A31445" w:rsidRDefault="00A31445" w:rsidP="00A250A5"/>
    <w:p w:rsidR="00A31445" w:rsidRDefault="00A31445" w:rsidP="00A250A5">
      <w:r>
        <w:t>Column7:</w:t>
      </w:r>
      <w:r w:rsidR="009A6A03">
        <w:t xml:space="preserve"> The current column is an max heap. So it is </w:t>
      </w:r>
      <w:r w:rsidR="00A560FB">
        <w:t>in an intermediate step of Heap Sort</w:t>
      </w:r>
    </w:p>
    <w:p w:rsidR="00A31445" w:rsidRDefault="00A31445" w:rsidP="00A250A5"/>
    <w:p w:rsidR="00A250A5" w:rsidRDefault="00A250A5" w:rsidP="00A250A5">
      <w:r>
        <w:t>Column8: Selection sort, because the invariants for selection sort is : 1. Entries the left of index fixed and in ascending order. 2. No entry to the right of index is smaller than any entry to the left of index.</w:t>
      </w:r>
      <w:r w:rsidR="00A31445">
        <w:t xml:space="preserve"> So it’s selection sort up to “navy”</w:t>
      </w:r>
    </w:p>
    <w:p w:rsidR="00A31445" w:rsidRDefault="00A31445" w:rsidP="00A250A5"/>
    <w:p w:rsidR="00A250A5" w:rsidRPr="000115B2" w:rsidRDefault="00B13832" w:rsidP="00A250A5">
      <w:pPr>
        <w:rPr>
          <w:rFonts w:hint="eastAsia"/>
        </w:rPr>
      </w:pPr>
      <w:r>
        <w:t>Column9:Quicksort(3-way,no shuffle),from the picture ,we can assure that the “navy” is the pivot here.</w:t>
      </w:r>
      <w:r w:rsidR="009A6A03">
        <w:t xml:space="preserve"> We can tell the difference form the standard Quicksort by the place of the word”plum”. For 3 way quick sort. “plum” is the first word to compare with the pivot “navy”, since it is larger than “navy”. So it exchange with the last word in the column, so “plum” is the last element in the column now.</w:t>
      </w:r>
    </w:p>
    <w:sectPr w:rsidR="00A250A5" w:rsidRPr="000115B2" w:rsidSect="009A3A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D34C1"/>
    <w:multiLevelType w:val="hybridMultilevel"/>
    <w:tmpl w:val="719003B0"/>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16CE6"/>
    <w:multiLevelType w:val="hybridMultilevel"/>
    <w:tmpl w:val="FA7C20C4"/>
    <w:lvl w:ilvl="0" w:tplc="B608DCE2">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73"/>
    <w:rsid w:val="000115B2"/>
    <w:rsid w:val="00020B0F"/>
    <w:rsid w:val="000E5F9D"/>
    <w:rsid w:val="001D4220"/>
    <w:rsid w:val="003668A1"/>
    <w:rsid w:val="0038677B"/>
    <w:rsid w:val="00387399"/>
    <w:rsid w:val="004905E5"/>
    <w:rsid w:val="004C165D"/>
    <w:rsid w:val="004E3962"/>
    <w:rsid w:val="005A3022"/>
    <w:rsid w:val="005A3E84"/>
    <w:rsid w:val="005F2F61"/>
    <w:rsid w:val="006B028B"/>
    <w:rsid w:val="007075A5"/>
    <w:rsid w:val="008B5294"/>
    <w:rsid w:val="0091573F"/>
    <w:rsid w:val="00930C51"/>
    <w:rsid w:val="0093689C"/>
    <w:rsid w:val="009A3A81"/>
    <w:rsid w:val="009A5AFA"/>
    <w:rsid w:val="009A6A03"/>
    <w:rsid w:val="00A250A5"/>
    <w:rsid w:val="00A31445"/>
    <w:rsid w:val="00A560FB"/>
    <w:rsid w:val="00AF4769"/>
    <w:rsid w:val="00B13832"/>
    <w:rsid w:val="00B317ED"/>
    <w:rsid w:val="00BC2EC2"/>
    <w:rsid w:val="00BE4DA5"/>
    <w:rsid w:val="00CB7594"/>
    <w:rsid w:val="00CD06AF"/>
    <w:rsid w:val="00DD1C73"/>
    <w:rsid w:val="00DD60D4"/>
    <w:rsid w:val="00EA55E9"/>
    <w:rsid w:val="00FC3AD0"/>
    <w:rsid w:val="00FE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8340"/>
  <w14:defaultImageDpi w14:val="32767"/>
  <w15:chartTrackingRefBased/>
  <w15:docId w15:val="{82A1149C-623C-0C47-AE16-B6B357F1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5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15B2"/>
    <w:pPr>
      <w:ind w:left="720"/>
      <w:contextualSpacing/>
    </w:pPr>
  </w:style>
  <w:style w:type="table" w:styleId="TableGrid">
    <w:name w:val="Table Grid"/>
    <w:basedOn w:val="TableNormal"/>
    <w:uiPriority w:val="39"/>
    <w:rsid w:val="00011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3A81"/>
    <w:rPr>
      <w:sz w:val="22"/>
      <w:szCs w:val="22"/>
    </w:rPr>
  </w:style>
  <w:style w:type="character" w:customStyle="1" w:styleId="NoSpacingChar">
    <w:name w:val="No Spacing Char"/>
    <w:basedOn w:val="DefaultParagraphFont"/>
    <w:link w:val="NoSpacing"/>
    <w:uiPriority w:val="1"/>
    <w:rsid w:val="009A3A8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395">
      <w:bodyDiv w:val="1"/>
      <w:marLeft w:val="0"/>
      <w:marRight w:val="0"/>
      <w:marTop w:val="0"/>
      <w:marBottom w:val="0"/>
      <w:divBdr>
        <w:top w:val="none" w:sz="0" w:space="0" w:color="auto"/>
        <w:left w:val="none" w:sz="0" w:space="0" w:color="auto"/>
        <w:bottom w:val="none" w:sz="0" w:space="0" w:color="auto"/>
        <w:right w:val="none" w:sz="0" w:space="0" w:color="auto"/>
      </w:divBdr>
    </w:div>
    <w:div w:id="465390823">
      <w:bodyDiv w:val="1"/>
      <w:marLeft w:val="0"/>
      <w:marRight w:val="0"/>
      <w:marTop w:val="0"/>
      <w:marBottom w:val="0"/>
      <w:divBdr>
        <w:top w:val="none" w:sz="0" w:space="0" w:color="auto"/>
        <w:left w:val="none" w:sz="0" w:space="0" w:color="auto"/>
        <w:bottom w:val="none" w:sz="0" w:space="0" w:color="auto"/>
        <w:right w:val="none" w:sz="0" w:space="0" w:color="auto"/>
      </w:divBdr>
      <w:divsChild>
        <w:div w:id="168567571">
          <w:marLeft w:val="0"/>
          <w:marRight w:val="0"/>
          <w:marTop w:val="0"/>
          <w:marBottom w:val="0"/>
          <w:divBdr>
            <w:top w:val="none" w:sz="0" w:space="0" w:color="auto"/>
            <w:left w:val="none" w:sz="0" w:space="0" w:color="auto"/>
            <w:bottom w:val="none" w:sz="0" w:space="0" w:color="auto"/>
            <w:right w:val="none" w:sz="0" w:space="0" w:color="auto"/>
          </w:divBdr>
          <w:divsChild>
            <w:div w:id="1278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66">
      <w:bodyDiv w:val="1"/>
      <w:marLeft w:val="0"/>
      <w:marRight w:val="0"/>
      <w:marTop w:val="0"/>
      <w:marBottom w:val="0"/>
      <w:divBdr>
        <w:top w:val="none" w:sz="0" w:space="0" w:color="auto"/>
        <w:left w:val="none" w:sz="0" w:space="0" w:color="auto"/>
        <w:bottom w:val="none" w:sz="0" w:space="0" w:color="auto"/>
        <w:right w:val="none" w:sz="0" w:space="0" w:color="auto"/>
      </w:divBdr>
      <w:divsChild>
        <w:div w:id="787898869">
          <w:marLeft w:val="0"/>
          <w:marRight w:val="0"/>
          <w:marTop w:val="0"/>
          <w:marBottom w:val="0"/>
          <w:divBdr>
            <w:top w:val="none" w:sz="0" w:space="0" w:color="auto"/>
            <w:left w:val="none" w:sz="0" w:space="0" w:color="auto"/>
            <w:bottom w:val="none" w:sz="0" w:space="0" w:color="auto"/>
            <w:right w:val="none" w:sz="0" w:space="0" w:color="auto"/>
          </w:divBdr>
          <w:divsChild>
            <w:div w:id="1674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73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409">
          <w:marLeft w:val="0"/>
          <w:marRight w:val="0"/>
          <w:marTop w:val="0"/>
          <w:marBottom w:val="0"/>
          <w:divBdr>
            <w:top w:val="none" w:sz="0" w:space="0" w:color="auto"/>
            <w:left w:val="none" w:sz="0" w:space="0" w:color="auto"/>
            <w:bottom w:val="none" w:sz="0" w:space="0" w:color="auto"/>
            <w:right w:val="none" w:sz="0" w:space="0" w:color="auto"/>
          </w:divBdr>
          <w:divsChild>
            <w:div w:id="15350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814">
      <w:bodyDiv w:val="1"/>
      <w:marLeft w:val="0"/>
      <w:marRight w:val="0"/>
      <w:marTop w:val="0"/>
      <w:marBottom w:val="0"/>
      <w:divBdr>
        <w:top w:val="none" w:sz="0" w:space="0" w:color="auto"/>
        <w:left w:val="none" w:sz="0" w:space="0" w:color="auto"/>
        <w:bottom w:val="none" w:sz="0" w:space="0" w:color="auto"/>
        <w:right w:val="none" w:sz="0" w:space="0" w:color="auto"/>
      </w:divBdr>
    </w:div>
    <w:div w:id="186570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02/19/2018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ws368</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subject>Data Structure &amp; Algorithm</dc:subject>
  <dc:creator>Weijia Sun</dc:creator>
  <cp:keywords/>
  <dc:description/>
  <cp:lastModifiedBy>Weijia Sun</cp:lastModifiedBy>
  <cp:revision>13</cp:revision>
  <dcterms:created xsi:type="dcterms:W3CDTF">2018-02-07T22:53:00Z</dcterms:created>
  <dcterms:modified xsi:type="dcterms:W3CDTF">2018-02-19T19:58:00Z</dcterms:modified>
</cp:coreProperties>
</file>