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64EEF" w14:textId="77777777" w:rsidR="00D34349" w:rsidRDefault="00D34349" w:rsidP="00236CA5">
      <w:pPr>
        <w:spacing w:line="480" w:lineRule="auto"/>
        <w:jc w:val="center"/>
        <w:rPr>
          <w:b/>
          <w:sz w:val="36"/>
          <w:szCs w:val="36"/>
        </w:rPr>
      </w:pPr>
    </w:p>
    <w:p w14:paraId="1FEF0B4E" w14:textId="77777777" w:rsidR="00D34349" w:rsidRDefault="00D34349" w:rsidP="00236CA5">
      <w:pPr>
        <w:spacing w:line="480" w:lineRule="auto"/>
        <w:jc w:val="center"/>
        <w:rPr>
          <w:b/>
          <w:sz w:val="36"/>
          <w:szCs w:val="36"/>
        </w:rPr>
      </w:pPr>
    </w:p>
    <w:p w14:paraId="30917924" w14:textId="77777777" w:rsidR="00D34349" w:rsidRDefault="00D34349" w:rsidP="00236CA5">
      <w:pPr>
        <w:spacing w:line="480" w:lineRule="auto"/>
        <w:jc w:val="center"/>
        <w:rPr>
          <w:b/>
          <w:sz w:val="36"/>
          <w:szCs w:val="36"/>
        </w:rPr>
      </w:pPr>
    </w:p>
    <w:p w14:paraId="57E130B2" w14:textId="77777777" w:rsidR="00D34349" w:rsidRDefault="00D34349" w:rsidP="00236CA5">
      <w:pPr>
        <w:spacing w:line="480" w:lineRule="auto"/>
        <w:jc w:val="center"/>
        <w:rPr>
          <w:b/>
          <w:sz w:val="36"/>
          <w:szCs w:val="36"/>
        </w:rPr>
      </w:pPr>
    </w:p>
    <w:p w14:paraId="7515F59A" w14:textId="77777777" w:rsidR="00D34349" w:rsidRDefault="00D34349" w:rsidP="00236CA5">
      <w:pPr>
        <w:spacing w:line="480" w:lineRule="auto"/>
        <w:jc w:val="center"/>
        <w:rPr>
          <w:b/>
          <w:sz w:val="36"/>
          <w:szCs w:val="36"/>
        </w:rPr>
      </w:pPr>
    </w:p>
    <w:p w14:paraId="667C0616" w14:textId="77777777" w:rsidR="00D34349" w:rsidRDefault="00D34349" w:rsidP="00236CA5">
      <w:pPr>
        <w:spacing w:line="480" w:lineRule="auto"/>
        <w:jc w:val="center"/>
        <w:rPr>
          <w:b/>
          <w:sz w:val="36"/>
          <w:szCs w:val="36"/>
        </w:rPr>
      </w:pPr>
    </w:p>
    <w:p w14:paraId="3F025E9F" w14:textId="77777777" w:rsidR="00D34349" w:rsidRPr="00942864" w:rsidRDefault="00D34349" w:rsidP="00236CA5">
      <w:pPr>
        <w:spacing w:line="480" w:lineRule="auto"/>
        <w:jc w:val="center"/>
        <w:rPr>
          <w:b/>
          <w:sz w:val="36"/>
          <w:szCs w:val="36"/>
        </w:rPr>
      </w:pPr>
      <w:r w:rsidRPr="00942864">
        <w:rPr>
          <w:b/>
          <w:sz w:val="36"/>
          <w:szCs w:val="36"/>
        </w:rPr>
        <w:t xml:space="preserve">Lab </w:t>
      </w:r>
      <w:r>
        <w:rPr>
          <w:b/>
          <w:sz w:val="36"/>
          <w:szCs w:val="36"/>
        </w:rPr>
        <w:t>5</w:t>
      </w:r>
      <w:r w:rsidRPr="00942864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Full bit Adder</w:t>
      </w:r>
    </w:p>
    <w:p w14:paraId="58F4D16D" w14:textId="77777777" w:rsidR="00D34349" w:rsidRDefault="00D34349" w:rsidP="00236CA5">
      <w:pPr>
        <w:spacing w:line="480" w:lineRule="auto"/>
      </w:pPr>
    </w:p>
    <w:p w14:paraId="4313305E" w14:textId="77777777" w:rsidR="00D34349" w:rsidRDefault="00D34349" w:rsidP="00236CA5">
      <w:pPr>
        <w:spacing w:line="480" w:lineRule="auto"/>
        <w:jc w:val="center"/>
      </w:pPr>
      <w:r>
        <w:t>Freddie Boadu</w:t>
      </w:r>
    </w:p>
    <w:p w14:paraId="523363F5" w14:textId="77777777" w:rsidR="00D34349" w:rsidRDefault="00D34349" w:rsidP="00236CA5">
      <w:pPr>
        <w:spacing w:line="480" w:lineRule="auto"/>
        <w:jc w:val="center"/>
      </w:pPr>
      <w:r>
        <w:t>ECEN 328</w:t>
      </w:r>
    </w:p>
    <w:p w14:paraId="188E97BB" w14:textId="77777777" w:rsidR="00D34349" w:rsidRDefault="00D34349" w:rsidP="00236CA5">
      <w:pPr>
        <w:spacing w:line="480" w:lineRule="auto"/>
        <w:jc w:val="center"/>
      </w:pPr>
      <w:r>
        <w:t>Mansi Bhavsar</w:t>
      </w:r>
    </w:p>
    <w:p w14:paraId="315F9FBA" w14:textId="77777777" w:rsidR="00D34349" w:rsidRDefault="00D34349" w:rsidP="00236CA5">
      <w:pPr>
        <w:spacing w:line="480" w:lineRule="auto"/>
        <w:jc w:val="center"/>
      </w:pPr>
      <w:r>
        <w:t>March 2</w:t>
      </w:r>
      <w:r>
        <w:t>8</w:t>
      </w:r>
      <w:r>
        <w:t>,2019</w:t>
      </w:r>
    </w:p>
    <w:p w14:paraId="3C7F5E4A" w14:textId="77777777" w:rsidR="00D34349" w:rsidRDefault="00D34349" w:rsidP="00236CA5">
      <w:pPr>
        <w:spacing w:line="480" w:lineRule="auto"/>
      </w:pPr>
    </w:p>
    <w:p w14:paraId="7D510DCD" w14:textId="77777777" w:rsidR="00D34349" w:rsidRDefault="00D34349" w:rsidP="00236CA5">
      <w:pPr>
        <w:spacing w:line="480" w:lineRule="auto"/>
      </w:pPr>
    </w:p>
    <w:p w14:paraId="298B7845" w14:textId="77777777" w:rsidR="00D34349" w:rsidRDefault="00D34349" w:rsidP="00236CA5">
      <w:pPr>
        <w:spacing w:line="480" w:lineRule="auto"/>
        <w:rPr>
          <w:sz w:val="24"/>
          <w:szCs w:val="24"/>
        </w:rPr>
      </w:pPr>
      <w:bookmarkStart w:id="0" w:name="_GoBack"/>
      <w:bookmarkEnd w:id="0"/>
      <w:r w:rsidRPr="006E5B6A">
        <w:rPr>
          <w:b/>
          <w:sz w:val="28"/>
          <w:szCs w:val="28"/>
        </w:rPr>
        <w:lastRenderedPageBreak/>
        <w:t>Introduction: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The overall objective/purpose of this lab is getting comfortable with the application and use of a full bit adder within the program. The students are introduced to the idea of a carry in bit. The carry in bit is added to N bit of numbers and can alter the sum and create a carry out bit. For example, for a 2-bit adder we get a truth table along of the lines of this:</w:t>
      </w:r>
    </w:p>
    <w:p w14:paraId="6691C036" w14:textId="77777777" w:rsidR="00D34349" w:rsidRDefault="00D34349" w:rsidP="00236CA5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AD608F4" wp14:editId="702251CD">
            <wp:extent cx="44672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CCF6" w14:textId="77777777" w:rsidR="00D34349" w:rsidRDefault="00D34349" w:rsidP="00236CA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Boolean algebra equation for this truth table comes out to be:</w:t>
      </w:r>
    </w:p>
    <w:p w14:paraId="74CE97B6" w14:textId="77777777" w:rsidR="00D34349" w:rsidRDefault="00D34349" w:rsidP="00236CA5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FA92B84" wp14:editId="47F76582">
            <wp:extent cx="2133600" cy="58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109D" w14:textId="77777777" w:rsidR="00D34349" w:rsidRDefault="00D34349" w:rsidP="00236CA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extends to 4bit adder which was completed during this lab. </w:t>
      </w:r>
    </w:p>
    <w:p w14:paraId="554D20D7" w14:textId="77777777" w:rsidR="00D34349" w:rsidRPr="006E5B6A" w:rsidRDefault="00D34349" w:rsidP="00236CA5">
      <w:pPr>
        <w:spacing w:line="480" w:lineRule="auto"/>
        <w:rPr>
          <w:b/>
          <w:sz w:val="28"/>
          <w:szCs w:val="28"/>
        </w:rPr>
      </w:pPr>
      <w:r w:rsidRPr="006E5B6A">
        <w:rPr>
          <w:b/>
          <w:sz w:val="28"/>
          <w:szCs w:val="28"/>
        </w:rPr>
        <w:t>Materials:</w:t>
      </w:r>
    </w:p>
    <w:p w14:paraId="0AF1AEBA" w14:textId="77777777" w:rsidR="00D34349" w:rsidRDefault="00D34349" w:rsidP="00236CA5">
      <w:pPr>
        <w:pStyle w:val="ListParagraph"/>
        <w:numPr>
          <w:ilvl w:val="0"/>
          <w:numId w:val="1"/>
        </w:numPr>
        <w:spacing w:line="480" w:lineRule="auto"/>
      </w:pPr>
      <w:r>
        <w:t xml:space="preserve">Xilinx ISE software, student or professional edition V14.7 </w:t>
      </w:r>
    </w:p>
    <w:p w14:paraId="74C8C825" w14:textId="77777777" w:rsidR="00D34349" w:rsidRDefault="00D34349" w:rsidP="00236CA5">
      <w:pPr>
        <w:pStyle w:val="ListParagraph"/>
        <w:numPr>
          <w:ilvl w:val="0"/>
          <w:numId w:val="1"/>
        </w:numPr>
        <w:spacing w:line="480" w:lineRule="auto"/>
      </w:pPr>
      <w:r>
        <w:t>PC with Pentium III or higher, 128+ MB RAM and 8+ GB hard drive</w:t>
      </w:r>
    </w:p>
    <w:p w14:paraId="55B32495" w14:textId="77777777" w:rsidR="00D34349" w:rsidRDefault="00D34349" w:rsidP="00236CA5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Digilent</w:t>
      </w:r>
      <w:proofErr w:type="spellEnd"/>
      <w:r>
        <w:t xml:space="preserve"> Basys2 board with an XC3S100E device.</w:t>
      </w:r>
    </w:p>
    <w:p w14:paraId="548F4CC2" w14:textId="77777777" w:rsidR="00923B5F" w:rsidRDefault="00923B5F" w:rsidP="00236CA5">
      <w:pPr>
        <w:pStyle w:val="ListParagraph"/>
        <w:spacing w:line="480" w:lineRule="auto"/>
        <w:rPr>
          <w:b/>
          <w:sz w:val="28"/>
          <w:szCs w:val="28"/>
        </w:rPr>
      </w:pPr>
    </w:p>
    <w:p w14:paraId="18808625" w14:textId="77777777" w:rsidR="00923B5F" w:rsidRPr="00923B5F" w:rsidRDefault="00923B5F" w:rsidP="00236CA5">
      <w:pPr>
        <w:spacing w:line="480" w:lineRule="auto"/>
        <w:rPr>
          <w:b/>
          <w:sz w:val="28"/>
          <w:szCs w:val="28"/>
        </w:rPr>
      </w:pPr>
      <w:r w:rsidRPr="00923B5F">
        <w:rPr>
          <w:b/>
          <w:sz w:val="28"/>
          <w:szCs w:val="28"/>
        </w:rPr>
        <w:lastRenderedPageBreak/>
        <w:t>M</w:t>
      </w:r>
      <w:r>
        <w:rPr>
          <w:b/>
          <w:sz w:val="28"/>
          <w:szCs w:val="28"/>
        </w:rPr>
        <w:t>ethods</w:t>
      </w:r>
      <w:r w:rsidRPr="00923B5F">
        <w:rPr>
          <w:b/>
          <w:sz w:val="28"/>
          <w:szCs w:val="28"/>
        </w:rPr>
        <w:t>:</w:t>
      </w:r>
    </w:p>
    <w:p w14:paraId="15A700DA" w14:textId="77777777" w:rsidR="00D34349" w:rsidRDefault="00923B5F" w:rsidP="00236CA5">
      <w:pPr>
        <w:spacing w:line="480" w:lineRule="auto"/>
        <w:rPr>
          <w:noProof/>
        </w:rPr>
      </w:pPr>
      <w:r>
        <w:rPr>
          <w:sz w:val="24"/>
          <w:szCs w:val="24"/>
        </w:rPr>
        <w:t xml:space="preserve">The student was asked to </w:t>
      </w:r>
      <w:proofErr w:type="gramStart"/>
      <w:r>
        <w:rPr>
          <w:sz w:val="24"/>
          <w:szCs w:val="24"/>
        </w:rPr>
        <w:t>created</w:t>
      </w:r>
      <w:proofErr w:type="gramEnd"/>
      <w:r>
        <w:rPr>
          <w:sz w:val="24"/>
          <w:szCs w:val="24"/>
        </w:rPr>
        <w:t xml:space="preserve"> a new project. The project was named FA_1bit. The student was asked to complete the schematic for a </w:t>
      </w:r>
      <w:proofErr w:type="gramStart"/>
      <w:r>
        <w:rPr>
          <w:sz w:val="24"/>
          <w:szCs w:val="24"/>
        </w:rPr>
        <w:t>1 bit</w:t>
      </w:r>
      <w:proofErr w:type="gramEnd"/>
      <w:r>
        <w:rPr>
          <w:sz w:val="24"/>
          <w:szCs w:val="24"/>
        </w:rPr>
        <w:t xml:space="preserve"> adder. Upon completing the </w:t>
      </w:r>
      <w:proofErr w:type="gramStart"/>
      <w:r>
        <w:rPr>
          <w:sz w:val="24"/>
          <w:szCs w:val="24"/>
        </w:rPr>
        <w:t>schematic</w:t>
      </w:r>
      <w:proofErr w:type="gramEnd"/>
      <w:r>
        <w:rPr>
          <w:sz w:val="24"/>
          <w:szCs w:val="24"/>
        </w:rPr>
        <w:t xml:space="preserve"> the student will be able to complete the truth table and find the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and Sum for the circuit. This was all done for section 1.</w:t>
      </w:r>
      <w:r w:rsidR="00F91410">
        <w:rPr>
          <w:sz w:val="24"/>
          <w:szCs w:val="24"/>
        </w:rPr>
        <w:t xml:space="preserve"> For section 2, a new project is made. The project is named Adder4.For this part of the lab, the student will have to use the previous schematic to create a symbol. The student will remove all buffers, use the symbol wizard, and create a symbol for a Full </w:t>
      </w:r>
      <w:proofErr w:type="gramStart"/>
      <w:r w:rsidR="00F91410">
        <w:rPr>
          <w:sz w:val="24"/>
          <w:szCs w:val="24"/>
        </w:rPr>
        <w:t>1 bit</w:t>
      </w:r>
      <w:proofErr w:type="gramEnd"/>
      <w:r w:rsidR="00F91410">
        <w:rPr>
          <w:sz w:val="24"/>
          <w:szCs w:val="24"/>
        </w:rPr>
        <w:t xml:space="preserve"> adder. The student is then required to make a</w:t>
      </w:r>
      <w:r w:rsidR="0039044F">
        <w:rPr>
          <w:sz w:val="24"/>
          <w:szCs w:val="24"/>
        </w:rPr>
        <w:t xml:space="preserve"> </w:t>
      </w:r>
      <w:proofErr w:type="gramStart"/>
      <w:r w:rsidR="0039044F">
        <w:rPr>
          <w:sz w:val="24"/>
          <w:szCs w:val="24"/>
        </w:rPr>
        <w:t>4 bit</w:t>
      </w:r>
      <w:proofErr w:type="gramEnd"/>
      <w:r w:rsidR="0039044F">
        <w:rPr>
          <w:sz w:val="24"/>
          <w:szCs w:val="24"/>
        </w:rPr>
        <w:t xml:space="preserve"> full adder with the collection of 1 bit full adder symbols created. With buffers included the student can simulate the schematic to the board and </w:t>
      </w:r>
      <w:r w:rsidR="002742F4">
        <w:rPr>
          <w:sz w:val="24"/>
          <w:szCs w:val="24"/>
        </w:rPr>
        <w:t>fill out the truth table:</w:t>
      </w:r>
      <w:r w:rsidR="002742F4" w:rsidRPr="002742F4">
        <w:rPr>
          <w:noProof/>
        </w:rPr>
        <w:t xml:space="preserve"> </w:t>
      </w:r>
      <w:r w:rsidR="002742F4">
        <w:rPr>
          <w:noProof/>
        </w:rPr>
        <w:drawing>
          <wp:inline distT="0" distB="0" distL="0" distR="0" wp14:anchorId="78FDFE1F" wp14:editId="430AD98E">
            <wp:extent cx="4937760" cy="2709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290" cy="271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62A4" w14:textId="77777777" w:rsidR="002742F4" w:rsidRPr="00923B5F" w:rsidRDefault="002742F4" w:rsidP="00236CA5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Data</w:t>
      </w:r>
      <w:r w:rsidRPr="00923B5F">
        <w:rPr>
          <w:b/>
          <w:sz w:val="28"/>
          <w:szCs w:val="28"/>
        </w:rPr>
        <w:t>:</w:t>
      </w:r>
    </w:p>
    <w:p w14:paraId="024D174E" w14:textId="77777777" w:rsidR="00D34349" w:rsidRDefault="002742F4" w:rsidP="00236CA5">
      <w:pPr>
        <w:spacing w:line="480" w:lineRule="auto"/>
        <w:rPr>
          <w:sz w:val="24"/>
          <w:szCs w:val="24"/>
        </w:rPr>
      </w:pPr>
      <w:r w:rsidRPr="00D34349">
        <w:rPr>
          <w:sz w:val="24"/>
          <w:szCs w:val="24"/>
        </w:rPr>
        <w:lastRenderedPageBreak/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124904D0" wp14:editId="164A6C71">
            <wp:extent cx="4709160" cy="3566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430" cy="357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CA20" w14:textId="77777777" w:rsidR="002742F4" w:rsidRDefault="002742F4" w:rsidP="00236CA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Schematic in section 2</w:t>
      </w:r>
    </w:p>
    <w:p w14:paraId="74EE0FB5" w14:textId="77777777" w:rsidR="002742F4" w:rsidRDefault="002742F4" w:rsidP="00236CA5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02EEC77" wp14:editId="63325AA9">
            <wp:extent cx="280035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7AAD" w14:textId="77777777" w:rsidR="002742F4" w:rsidRDefault="002742F4" w:rsidP="00236CA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Section 1 schematic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C6E17" w14:paraId="36772E2F" w14:textId="77777777" w:rsidTr="00EC6E17">
        <w:tc>
          <w:tcPr>
            <w:tcW w:w="1870" w:type="dxa"/>
          </w:tcPr>
          <w:p w14:paraId="2AB83CA7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14:paraId="78FBAB9B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69F34A73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1870" w:type="dxa"/>
          </w:tcPr>
          <w:p w14:paraId="357C0268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Cout</w:t>
            </w:r>
            <w:proofErr w:type="spellEnd"/>
          </w:p>
        </w:tc>
        <w:tc>
          <w:tcPr>
            <w:tcW w:w="1870" w:type="dxa"/>
          </w:tcPr>
          <w:p w14:paraId="71752772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</w:t>
            </w:r>
          </w:p>
        </w:tc>
      </w:tr>
      <w:tr w:rsidR="00EC6E17" w14:paraId="4CCD9E59" w14:textId="77777777" w:rsidTr="00EC6E17">
        <w:tc>
          <w:tcPr>
            <w:tcW w:w="1870" w:type="dxa"/>
          </w:tcPr>
          <w:p w14:paraId="15339EF6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8660DB1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E2846B1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A2CFD31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AFA3B9B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C6E17" w14:paraId="17A3EED8" w14:textId="77777777" w:rsidTr="00EC6E17">
        <w:tc>
          <w:tcPr>
            <w:tcW w:w="1870" w:type="dxa"/>
          </w:tcPr>
          <w:p w14:paraId="07408B89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235BA05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22E34F2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1B20DAA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6C3265F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6E17" w14:paraId="4E788AA8" w14:textId="77777777" w:rsidTr="00EC6E17">
        <w:tc>
          <w:tcPr>
            <w:tcW w:w="1870" w:type="dxa"/>
          </w:tcPr>
          <w:p w14:paraId="070E9044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4C1323B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2B0DDC0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637B9D6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2E10B3A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6E17" w14:paraId="05BC3FB3" w14:textId="77777777" w:rsidTr="00EC6E17">
        <w:tc>
          <w:tcPr>
            <w:tcW w:w="1870" w:type="dxa"/>
          </w:tcPr>
          <w:p w14:paraId="016C4007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0E0FCB9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24C172E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C221A1C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35096F6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C6E17" w14:paraId="5651600B" w14:textId="77777777" w:rsidTr="00EC6E17">
        <w:tc>
          <w:tcPr>
            <w:tcW w:w="1870" w:type="dxa"/>
          </w:tcPr>
          <w:p w14:paraId="21E471D3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870" w:type="dxa"/>
          </w:tcPr>
          <w:p w14:paraId="53EF5D2E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0D68A06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179D9A0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A9EB9FA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6E17" w14:paraId="187E9837" w14:textId="77777777" w:rsidTr="00EC6E17">
        <w:tc>
          <w:tcPr>
            <w:tcW w:w="1870" w:type="dxa"/>
          </w:tcPr>
          <w:p w14:paraId="0ADE76FE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3879E75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4D69A1C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7E3196F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E539B6D" w14:textId="77777777" w:rsidR="00EC6E17" w:rsidRDefault="00EC6E17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C6E17" w14:paraId="7360D94B" w14:textId="77777777" w:rsidTr="00EC6E17">
        <w:tc>
          <w:tcPr>
            <w:tcW w:w="1870" w:type="dxa"/>
          </w:tcPr>
          <w:p w14:paraId="4BA233F2" w14:textId="77777777" w:rsidR="00EC6E17" w:rsidRDefault="00A54BED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8AFAD12" w14:textId="77777777" w:rsidR="00EC6E17" w:rsidRDefault="00A54BED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68F636D" w14:textId="77777777" w:rsidR="00EC6E17" w:rsidRDefault="00A54BED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5E64F45" w14:textId="77777777" w:rsidR="00EC6E17" w:rsidRDefault="00A54BED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F7C01E1" w14:textId="77777777" w:rsidR="00EC6E17" w:rsidRDefault="00A54BED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54BED" w14:paraId="17431793" w14:textId="77777777" w:rsidTr="00EC6E17">
        <w:tc>
          <w:tcPr>
            <w:tcW w:w="1870" w:type="dxa"/>
          </w:tcPr>
          <w:p w14:paraId="657D1A2A" w14:textId="77777777" w:rsidR="00A54BED" w:rsidRDefault="00A54BED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B61AA48" w14:textId="77777777" w:rsidR="00A54BED" w:rsidRDefault="00A54BED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CCE4AA6" w14:textId="77777777" w:rsidR="00A54BED" w:rsidRDefault="00A54BED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1128883" w14:textId="77777777" w:rsidR="00A54BED" w:rsidRDefault="00A54BED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F0BEAFF" w14:textId="77777777" w:rsidR="00A54BED" w:rsidRDefault="00A54BED" w:rsidP="00236C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3EC1B34" w14:textId="77777777" w:rsidR="002742F4" w:rsidRDefault="00A54BED" w:rsidP="00236CA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Section 1 truth table</w:t>
      </w:r>
    </w:p>
    <w:p w14:paraId="13DC413B" w14:textId="77777777" w:rsidR="00A54BED" w:rsidRDefault="00A54BED" w:rsidP="00236CA5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DCCDF89" wp14:editId="57A851F3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35C6" w14:textId="77777777" w:rsidR="00A54BED" w:rsidRDefault="00A54BED" w:rsidP="00236CA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Section 2 truth table</w:t>
      </w:r>
    </w:p>
    <w:p w14:paraId="597EAF64" w14:textId="77777777" w:rsidR="00A54BED" w:rsidRDefault="00A54BED" w:rsidP="00236CA5">
      <w:pPr>
        <w:spacing w:line="480" w:lineRule="auto"/>
        <w:rPr>
          <w:sz w:val="24"/>
          <w:szCs w:val="24"/>
        </w:rPr>
      </w:pPr>
      <w:r w:rsidRPr="00B900C2">
        <w:rPr>
          <w:b/>
          <w:sz w:val="28"/>
          <w:szCs w:val="28"/>
        </w:rPr>
        <w:t>Results and Discussions</w:t>
      </w:r>
      <w:r>
        <w:rPr>
          <w:b/>
          <w:sz w:val="28"/>
          <w:szCs w:val="28"/>
        </w:rPr>
        <w:t xml:space="preserve">: </w:t>
      </w:r>
      <w:r>
        <w:rPr>
          <w:sz w:val="24"/>
          <w:szCs w:val="24"/>
        </w:rPr>
        <w:t>The schematics are showing the full effect of a full adder in motion. We are seeing from the truth table</w:t>
      </w:r>
      <w:r w:rsidR="00AF2159">
        <w:rPr>
          <w:sz w:val="24"/>
          <w:szCs w:val="24"/>
        </w:rPr>
        <w:t xml:space="preserve">s that the adders act like regular binary addition. </w:t>
      </w:r>
      <w:r w:rsidR="00AF2159">
        <w:rPr>
          <w:sz w:val="24"/>
          <w:szCs w:val="24"/>
        </w:rPr>
        <w:lastRenderedPageBreak/>
        <w:t xml:space="preserve">The student was able to see the full effect of a full adder and the combination of their bits allowing you to make larger numbers. </w:t>
      </w:r>
    </w:p>
    <w:p w14:paraId="6C1B6D96" w14:textId="77777777" w:rsidR="00AF2159" w:rsidRDefault="00AF2159" w:rsidP="00236CA5">
      <w:pPr>
        <w:spacing w:line="480" w:lineRule="auto"/>
        <w:rPr>
          <w:b/>
          <w:sz w:val="28"/>
          <w:szCs w:val="28"/>
        </w:rPr>
      </w:pPr>
      <w:r w:rsidRPr="00B900C2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esign Challenge:</w:t>
      </w:r>
    </w:p>
    <w:p w14:paraId="734800A9" w14:textId="77777777" w:rsidR="00AF2159" w:rsidRDefault="00AF2159" w:rsidP="00236CA5">
      <w:pPr>
        <w:spacing w:line="480" w:lineRule="auto"/>
      </w:pPr>
      <w:r>
        <w:rPr>
          <w:sz w:val="24"/>
          <w:szCs w:val="24"/>
        </w:rPr>
        <w:t>For the design challenge the student was required to make</w:t>
      </w:r>
      <w:r w:rsidR="00DE2B7A">
        <w:rPr>
          <w:sz w:val="24"/>
          <w:szCs w:val="24"/>
        </w:rPr>
        <w:t xml:space="preserve"> subtractor using the adders. This was the result of that:</w:t>
      </w:r>
      <w:r w:rsidR="00DE2B7A" w:rsidRPr="00DE2B7A">
        <w:t xml:space="preserve"> </w:t>
      </w:r>
      <w:r w:rsidR="00DE2B7A">
        <w:rPr>
          <w:noProof/>
        </w:rPr>
        <w:drawing>
          <wp:inline distT="0" distB="0" distL="0" distR="0" wp14:anchorId="6F5CC68B" wp14:editId="5539B895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E4643" w14:textId="77777777" w:rsidR="00DE2B7A" w:rsidRPr="00236CA5" w:rsidRDefault="00DE2B7A" w:rsidP="00236CA5">
      <w:pPr>
        <w:spacing w:line="480" w:lineRule="auto"/>
        <w:rPr>
          <w:sz w:val="24"/>
          <w:szCs w:val="24"/>
        </w:rPr>
      </w:pPr>
      <w:r w:rsidRPr="00236CA5">
        <w:rPr>
          <w:sz w:val="24"/>
          <w:szCs w:val="24"/>
        </w:rPr>
        <w:t xml:space="preserve">This logic circuit will </w:t>
      </w:r>
      <w:r w:rsidRPr="00236CA5">
        <w:rPr>
          <w:sz w:val="24"/>
          <w:szCs w:val="24"/>
        </w:rPr>
        <w:t>add two 4-bit signed numbers (A, B) when a control signal (ADD SUB) is HIGH and subtract the two numbers when ADD SUB is LOW</w:t>
      </w:r>
      <w:r w:rsidRPr="00236CA5">
        <w:rPr>
          <w:sz w:val="24"/>
          <w:szCs w:val="24"/>
        </w:rPr>
        <w:t>.</w:t>
      </w:r>
    </w:p>
    <w:p w14:paraId="51EA3D59" w14:textId="77777777" w:rsidR="00DE2B7A" w:rsidRPr="00A54BED" w:rsidRDefault="00DE2B7A" w:rsidP="00236CA5">
      <w:pPr>
        <w:spacing w:line="480" w:lineRule="auto"/>
        <w:rPr>
          <w:sz w:val="24"/>
          <w:szCs w:val="24"/>
        </w:rPr>
      </w:pPr>
      <w:r w:rsidRPr="00236CA5">
        <w:rPr>
          <w:b/>
          <w:sz w:val="28"/>
          <w:szCs w:val="28"/>
        </w:rPr>
        <w:lastRenderedPageBreak/>
        <w:t>Conclusion:</w:t>
      </w:r>
      <w:r>
        <w:rPr>
          <w:sz w:val="24"/>
          <w:szCs w:val="24"/>
        </w:rPr>
        <w:t xml:space="preserve"> The experiment above shows the use and important of full bit adders. The experiment got student com</w:t>
      </w:r>
      <w:r w:rsidR="00236CA5">
        <w:rPr>
          <w:sz w:val="24"/>
          <w:szCs w:val="24"/>
        </w:rPr>
        <w:t xml:space="preserve">fortable with using full adders and making sure that the students understood the combination of them. </w:t>
      </w:r>
    </w:p>
    <w:sectPr w:rsidR="00DE2B7A" w:rsidRPr="00A5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211F4"/>
    <w:multiLevelType w:val="hybridMultilevel"/>
    <w:tmpl w:val="C8B2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49"/>
    <w:rsid w:val="00236CA5"/>
    <w:rsid w:val="002742F4"/>
    <w:rsid w:val="0039044F"/>
    <w:rsid w:val="00923B5F"/>
    <w:rsid w:val="00A54BED"/>
    <w:rsid w:val="00AF2159"/>
    <w:rsid w:val="00D34349"/>
    <w:rsid w:val="00DE2B7A"/>
    <w:rsid w:val="00EC6E17"/>
    <w:rsid w:val="00F9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BB2E"/>
  <w15:chartTrackingRefBased/>
  <w15:docId w15:val="{9DD9996B-1BE6-405B-922B-4435DC61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349"/>
    <w:pPr>
      <w:ind w:left="720"/>
      <w:contextualSpacing/>
    </w:pPr>
  </w:style>
  <w:style w:type="table" w:styleId="TableGrid">
    <w:name w:val="Table Grid"/>
    <w:basedOn w:val="TableNormal"/>
    <w:uiPriority w:val="39"/>
    <w:rsid w:val="00EC6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Boadu</dc:creator>
  <cp:keywords/>
  <dc:description/>
  <cp:lastModifiedBy>Freddie Boadu</cp:lastModifiedBy>
  <cp:revision>1</cp:revision>
  <dcterms:created xsi:type="dcterms:W3CDTF">2019-03-27T19:58:00Z</dcterms:created>
  <dcterms:modified xsi:type="dcterms:W3CDTF">2019-03-27T21:40:00Z</dcterms:modified>
</cp:coreProperties>
</file>