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120" w:rsidRDefault="007A3BFC">
      <w:r>
        <w:t>Barra lateral izquierda: Cómo  llegar/servicios</w:t>
      </w:r>
    </w:p>
    <w:p w:rsidR="00F36120" w:rsidRDefault="007A3BFC">
      <w:r>
        <w:t xml:space="preserve">Localizacion </w:t>
      </w:r>
    </w:p>
    <w:p w:rsidR="00F36120" w:rsidRDefault="007A3BFC">
      <w:r>
        <w:t>Edificio Metroquinto Oficinas  Avd.  Montequinto, 41089 Sevilla</w:t>
      </w:r>
    </w:p>
    <w:p w:rsidR="00F36120" w:rsidRDefault="00F36120"/>
    <w:p w:rsidR="00F36120" w:rsidRDefault="007A3BFC">
      <w:r>
        <w:t>Transporte</w:t>
      </w:r>
    </w:p>
    <w:p w:rsidR="00F36120" w:rsidRDefault="007A3BFC">
      <w:r>
        <w:t>Línea 1 Metro, parada Montequinto a pocos metros.</w:t>
      </w:r>
    </w:p>
    <w:p w:rsidR="00F36120" w:rsidRDefault="007A3BFC">
      <w:r>
        <w:t>Línea Bus M130A y M130B del Consorcio Metropolitano  de transportes  de Sevilla</w:t>
      </w:r>
    </w:p>
    <w:p w:rsidR="00F36120" w:rsidRDefault="007A3BFC">
      <w:r>
        <w:t xml:space="preserve">Horario </w:t>
      </w:r>
    </w:p>
    <w:p w:rsidR="00F36120" w:rsidRDefault="007A3BFC">
      <w:r>
        <w:t>Domingos  de 11h a 13h aprox.</w:t>
      </w:r>
    </w:p>
    <w:p w:rsidR="00F36120" w:rsidRDefault="007A3BFC">
      <w:r>
        <w:t>Medios</w:t>
      </w:r>
    </w:p>
    <w:p w:rsidR="00F36120" w:rsidRDefault="007A3BFC">
      <w:r>
        <w:t>Móvil:  (34)644 155 136</w:t>
      </w:r>
    </w:p>
    <w:p w:rsidR="00F36120" w:rsidRDefault="007A3BFC">
      <w:r>
        <w:t xml:space="preserve">Whatsapp </w:t>
      </w:r>
    </w:p>
    <w:p w:rsidR="00F36120" w:rsidRDefault="007A3BFC">
      <w:r>
        <w:t>Telegram</w:t>
      </w:r>
    </w:p>
    <w:p w:rsidR="00F36120" w:rsidRDefault="007A3BFC">
      <w:r>
        <w:t xml:space="preserve">Email: </w:t>
      </w:r>
      <w:hyperlink r:id="rId4" w:history="1">
        <w:r>
          <w:rPr>
            <w:rStyle w:val="Hipervnculo"/>
          </w:rPr>
          <w:t>cristianos@betaniamontequinto.com</w:t>
        </w:r>
      </w:hyperlink>
      <w:r w:rsidR="00F94157">
        <w:rPr>
          <w:rStyle w:val="Hipervnculo"/>
        </w:rPr>
        <w:t xml:space="preserve"> (esto es un ejemplo ficticio de email)</w:t>
      </w:r>
    </w:p>
    <w:p w:rsidR="00F36120" w:rsidRDefault="007A3BFC">
      <w:proofErr w:type="spellStart"/>
      <w:r>
        <w:t>Youtube</w:t>
      </w:r>
      <w:proofErr w:type="spellEnd"/>
      <w:r>
        <w:t xml:space="preserve">: canal </w:t>
      </w:r>
      <w:proofErr w:type="spellStart"/>
      <w:r w:rsidR="002124EC">
        <w:t>Ekklesia</w:t>
      </w:r>
      <w:proofErr w:type="spellEnd"/>
      <w:r w:rsidR="002124EC">
        <w:t xml:space="preserve"> </w:t>
      </w:r>
      <w:r w:rsidR="00492682">
        <w:t>MT5°</w:t>
      </w:r>
    </w:p>
    <w:p w:rsidR="00F36120" w:rsidRDefault="00F36120"/>
    <w:p w:rsidR="00F36120" w:rsidRDefault="007A3BFC">
      <w:r>
        <w:t xml:space="preserve">Barra lateral derecha: Eventos  especiales </w:t>
      </w:r>
    </w:p>
    <w:p w:rsidR="00F36120" w:rsidRDefault="007A3BFC">
      <w:r>
        <w:t>16/09  11h: Presentación escuelita de niños en Triana</w:t>
      </w:r>
    </w:p>
    <w:p w:rsidR="00F36120" w:rsidRDefault="007A3BFC">
      <w:r>
        <w:t>22/09 12h: Perspectiva libro de Esdras para jóvenes  en Motequinto</w:t>
      </w:r>
    </w:p>
    <w:p w:rsidR="00F36120" w:rsidRDefault="007A3BFC">
      <w:r>
        <w:t xml:space="preserve">06/10 12h: Perspectiva  libro de Nehemias para jóvenes en Montequinto </w:t>
      </w:r>
    </w:p>
    <w:p w:rsidR="00F36120" w:rsidRDefault="007A3BFC">
      <w:r>
        <w:t xml:space="preserve">20/10 12h: Perspectiva libro de Ester para jóvenes  en Montequinto </w:t>
      </w:r>
    </w:p>
    <w:p w:rsidR="00F36120" w:rsidRDefault="00F36120"/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PESTAÑAS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Inicio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Nosotros:       </w:t>
      </w:r>
      <w:r>
        <w:rPr>
          <w:color w:val="ED1C24"/>
        </w:rPr>
        <w:tab/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Nuestra historia y qué creemos: Betania Montequinto  es una extensión y misión en dicho barrio de la Iglesia Evangélica de Hermanos Betania. Una congregación  con más  de 50 años de historia y trayectoria en Sevilla. Actualmente  lleva más de 25 años en el histórico  barrio de Triana. Para saber más:  BOTÓN  QUE PONGA:  Iglesia Evangélica Betania FOTO Triana y fachada iglesia</w:t>
      </w:r>
      <w:r w:rsidR="00FD7687">
        <w:rPr>
          <w:color w:val="ED1C24"/>
        </w:rPr>
        <w:t xml:space="preserve"> </w:t>
      </w:r>
      <w:r w:rsidR="000E0711">
        <w:rPr>
          <w:color w:val="ED1C24"/>
        </w:rPr>
        <w:t>(estas dos fotos son las que te mandaré  el martes)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Localización: FOTO oficinas</w:t>
      </w:r>
      <w:r w:rsidR="00AA7C0D">
        <w:rPr>
          <w:color w:val="ED1C24"/>
        </w:rPr>
        <w:t xml:space="preserve"> FOTO metro bus</w:t>
      </w:r>
    </w:p>
    <w:p w:rsidR="006227B5" w:rsidRPr="006227B5" w:rsidRDefault="006227B5" w:rsidP="004905B3">
      <w:pPr>
        <w:rPr>
          <w:color w:val="FF0000"/>
        </w:rPr>
      </w:pPr>
      <w:r w:rsidRPr="006227B5">
        <w:rPr>
          <w:color w:val="FF0000"/>
        </w:rPr>
        <w:t xml:space="preserve">Edificio </w:t>
      </w:r>
      <w:proofErr w:type="spellStart"/>
      <w:r w:rsidRPr="006227B5">
        <w:rPr>
          <w:color w:val="FF0000"/>
        </w:rPr>
        <w:t>Metroquinto</w:t>
      </w:r>
      <w:proofErr w:type="spellEnd"/>
      <w:r w:rsidRPr="006227B5">
        <w:rPr>
          <w:color w:val="FF0000"/>
        </w:rPr>
        <w:t xml:space="preserve"> Oficinas  Avd.  </w:t>
      </w:r>
      <w:proofErr w:type="spellStart"/>
      <w:r w:rsidRPr="006227B5">
        <w:rPr>
          <w:color w:val="FF0000"/>
        </w:rPr>
        <w:t>Montequinto</w:t>
      </w:r>
      <w:proofErr w:type="spellEnd"/>
      <w:r w:rsidRPr="006227B5">
        <w:rPr>
          <w:color w:val="FF0000"/>
        </w:rPr>
        <w:t>, 41089 Sevilla</w:t>
      </w:r>
    </w:p>
    <w:p w:rsidR="00F36120" w:rsidRDefault="00F36120">
      <w:pPr>
        <w:pStyle w:val="Textoindependiente"/>
        <w:spacing w:after="150" w:line="330" w:lineRule="atLeast"/>
        <w:rPr>
          <w:color w:val="ED1C24"/>
        </w:rPr>
      </w:pP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Actividades:    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Reuniones en domingo: Cada domingo a las 11 h a.m nos reunimos. </w:t>
      </w:r>
      <w:r>
        <w:rPr>
          <w:color w:val="ED1C24"/>
        </w:rPr>
        <w:tab/>
        <w:t xml:space="preserve">FOTO reunión </w:t>
      </w:r>
      <w:r w:rsidR="00EA4E4D">
        <w:rPr>
          <w:color w:val="ED1C24"/>
        </w:rPr>
        <w:t>3</w:t>
      </w:r>
      <w:r>
        <w:rPr>
          <w:color w:val="ED1C24"/>
        </w:rPr>
        <w:tab/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Perspectivas Bíblicas en Sábados: En una sola sesión  tocamos una perspectiva panorámica  de un libro bíblico, con enseñanza no solo histórica,  sino práctica. Toda la Escritura tiene un hilo histórico  que une pasado, presente y futuro de una forma asombrosa.  Especialmente enfocado  para jóvenes que desean saber de qué va la Biblia. . FOTO </w:t>
      </w:r>
      <w:proofErr w:type="spellStart"/>
      <w:r w:rsidR="00AF4819">
        <w:rPr>
          <w:color w:val="ED1C24"/>
        </w:rPr>
        <w:t>reunion</w:t>
      </w:r>
      <w:proofErr w:type="spellEnd"/>
      <w:r w:rsidR="00AF4819">
        <w:rPr>
          <w:color w:val="ED1C24"/>
        </w:rPr>
        <w:t xml:space="preserve"> </w:t>
      </w:r>
      <w:proofErr w:type="spellStart"/>
      <w:r w:rsidR="00D85B79">
        <w:rPr>
          <w:color w:val="ED1C24"/>
        </w:rPr>
        <w:t>panoramica</w:t>
      </w:r>
      <w:proofErr w:type="spellEnd"/>
      <w:r>
        <w:rPr>
          <w:color w:val="ED1C24"/>
        </w:rPr>
        <w:t xml:space="preserve"> DESENFOCADA</w:t>
      </w:r>
      <w:r w:rsidR="00D85B79">
        <w:rPr>
          <w:color w:val="ED1C24"/>
        </w:rPr>
        <w:t xml:space="preserve"> (puede </w:t>
      </w:r>
      <w:r w:rsidR="00AF4819">
        <w:rPr>
          <w:color w:val="ED1C24"/>
        </w:rPr>
        <w:t>desenfocarse</w:t>
      </w:r>
      <w:r w:rsidR="00D85B79">
        <w:rPr>
          <w:color w:val="ED1C24"/>
        </w:rPr>
        <w:t xml:space="preserve"> la cara?)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ab/>
      </w:r>
      <w:r>
        <w:rPr>
          <w:color w:val="ED1C24"/>
        </w:rPr>
        <w:tab/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Reparto de alimentos y acción  social: En el barrio de Triana un equipo de voluntarios brinda apoyo social y alimentario en momentos de necesidad en colaboración  con el Ayuntamiento de Sevilla y Misión  Urbana de Sevilla.</w:t>
      </w:r>
      <w:r>
        <w:rPr>
          <w:color w:val="ED1C24"/>
        </w:rPr>
        <w:tab/>
        <w:t>Foto trigo</w:t>
      </w:r>
      <w:r>
        <w:rPr>
          <w:color w:val="ED1C24"/>
        </w:rPr>
        <w:tab/>
      </w:r>
    </w:p>
    <w:p w:rsidR="00F36120" w:rsidRDefault="007A3BFC">
      <w:pPr>
        <w:pStyle w:val="Textoindependiente"/>
        <w:spacing w:after="150" w:line="330" w:lineRule="atLeast"/>
        <w:rPr>
          <w:rFonts w:ascii="Courier New" w:hAnsi="Courier New"/>
          <w:color w:val="ED1C24"/>
        </w:rPr>
      </w:pPr>
      <w:r>
        <w:rPr>
          <w:rFonts w:ascii="Courier New" w:hAnsi="Courier New"/>
          <w:color w:val="ED1C24"/>
        </w:rPr>
        <w:t xml:space="preserve">Oración: El amor y poder de Dios es comprobable a través de la oración, mediante la cuál  presentamos peticiones y acciones de gracias. Lo hacemos frecuentemente y además dedicamos una reunión semanal específica para ello.  FOTO  Señoras            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rFonts w:ascii="Courier New" w:hAnsi="Courier New"/>
          <w:color w:val="ED1C24"/>
        </w:rPr>
        <w:t>Consejeria: Tenemos personal capacitado para enfocar diferentes aspectos de la vida conforme a la sabiduria y madurez  que proporciona la información  bíblica.  FOTO carrito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rFonts w:ascii="Courier New" w:hAnsi="Courier New"/>
          <w:color w:val="ED1C24"/>
        </w:rPr>
        <w:t>Visitaciones hogar, asilos y hospital: Tenemos voluntarios para visitar, animar y orar por aquellos que atraviesan circunstancias limitantes o enfermedad que han de permanecer en su hogar, un asilo o en el hospital. Foto Asilo</w:t>
      </w:r>
      <w:r w:rsidR="001F03CE">
        <w:rPr>
          <w:rFonts w:ascii="Courier New" w:hAnsi="Courier New"/>
          <w:color w:val="ED1C24"/>
        </w:rPr>
        <w:t xml:space="preserve"> </w:t>
      </w:r>
      <w:r w:rsidR="009757EB">
        <w:rPr>
          <w:rFonts w:ascii="Courier New" w:hAnsi="Courier New"/>
          <w:color w:val="ED1C24"/>
        </w:rPr>
        <w:t xml:space="preserve">(puede desenfocarse la cara que se vea de los </w:t>
      </w:r>
      <w:proofErr w:type="spellStart"/>
      <w:r w:rsidR="009757EB">
        <w:rPr>
          <w:rFonts w:ascii="Courier New" w:hAnsi="Courier New"/>
          <w:color w:val="ED1C24"/>
        </w:rPr>
        <w:t>ancianos?</w:t>
      </w:r>
      <w:r w:rsidR="00105355">
        <w:rPr>
          <w:rFonts w:ascii="Courier New" w:hAnsi="Courier New"/>
          <w:color w:val="ED1C24"/>
        </w:rPr>
        <w:t>son</w:t>
      </w:r>
      <w:proofErr w:type="spellEnd"/>
      <w:r w:rsidR="00105355">
        <w:rPr>
          <w:rFonts w:ascii="Courier New" w:hAnsi="Courier New"/>
          <w:color w:val="ED1C24"/>
        </w:rPr>
        <w:t xml:space="preserve"> </w:t>
      </w:r>
      <w:r w:rsidR="00EA4E4D">
        <w:rPr>
          <w:rFonts w:ascii="Courier New" w:hAnsi="Courier New"/>
          <w:color w:val="ED1C24"/>
        </w:rPr>
        <w:t xml:space="preserve">sólo </w:t>
      </w:r>
      <w:r w:rsidR="00105355">
        <w:rPr>
          <w:rFonts w:ascii="Courier New" w:hAnsi="Courier New"/>
          <w:color w:val="ED1C24"/>
        </w:rPr>
        <w:t>tres)</w:t>
      </w:r>
    </w:p>
    <w:p w:rsidR="00F36120" w:rsidRDefault="00F36120">
      <w:pPr>
        <w:pStyle w:val="Textoindependiente"/>
        <w:spacing w:after="150" w:line="330" w:lineRule="atLeast"/>
        <w:rPr>
          <w:color w:val="ED1C24"/>
        </w:rPr>
      </w:pP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Descargas:</w:t>
      </w:r>
    </w:p>
    <w:p w:rsidR="00F36120" w:rsidRDefault="00F36120">
      <w:pPr>
        <w:pStyle w:val="Textoindependiente"/>
        <w:spacing w:after="150" w:line="330" w:lineRule="atLeast"/>
        <w:rPr>
          <w:color w:val="ED1C24"/>
        </w:rPr>
      </w:pP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Suscríbete:</w:t>
      </w:r>
      <w:r w:rsidR="00BB17D1">
        <w:rPr>
          <w:color w:val="ED1C24"/>
        </w:rPr>
        <w:t xml:space="preserve"> Si quieres recibir </w:t>
      </w:r>
      <w:r w:rsidR="00046D40">
        <w:rPr>
          <w:color w:val="ED1C24"/>
        </w:rPr>
        <w:t>un</w:t>
      </w:r>
      <w:r w:rsidR="00A30011">
        <w:rPr>
          <w:color w:val="ED1C24"/>
        </w:rPr>
        <w:t>a notificación</w:t>
      </w:r>
      <w:r w:rsidR="00410AF9">
        <w:rPr>
          <w:color w:val="ED1C24"/>
        </w:rPr>
        <w:t xml:space="preserve"> por email</w:t>
      </w:r>
      <w:r w:rsidR="00A30011">
        <w:rPr>
          <w:color w:val="ED1C24"/>
        </w:rPr>
        <w:t xml:space="preserve">  cuando haya un nuevo mensaje</w:t>
      </w:r>
      <w:r w:rsidR="00410AF9">
        <w:rPr>
          <w:color w:val="ED1C24"/>
        </w:rPr>
        <w:t xml:space="preserve"> en la web, o si quieres recibir  breve</w:t>
      </w:r>
      <w:r w:rsidR="00FB715E">
        <w:rPr>
          <w:color w:val="ED1C24"/>
        </w:rPr>
        <w:t>s</w:t>
      </w:r>
      <w:r w:rsidR="00410AF9">
        <w:rPr>
          <w:color w:val="ED1C24"/>
        </w:rPr>
        <w:t xml:space="preserve"> meditaci</w:t>
      </w:r>
      <w:r w:rsidR="00FB715E">
        <w:rPr>
          <w:color w:val="ED1C24"/>
        </w:rPr>
        <w:t>o</w:t>
      </w:r>
      <w:r w:rsidR="00410AF9">
        <w:rPr>
          <w:color w:val="ED1C24"/>
        </w:rPr>
        <w:t>n</w:t>
      </w:r>
      <w:r w:rsidR="00FB715E">
        <w:rPr>
          <w:color w:val="ED1C24"/>
        </w:rPr>
        <w:t>es</w:t>
      </w:r>
      <w:r w:rsidR="005F65F7">
        <w:rPr>
          <w:color w:val="ED1C24"/>
        </w:rPr>
        <w:t xml:space="preserve"> </w:t>
      </w:r>
      <w:r w:rsidR="00FB715E">
        <w:rPr>
          <w:color w:val="ED1C24"/>
        </w:rPr>
        <w:t xml:space="preserve">por </w:t>
      </w:r>
      <w:r w:rsidR="00410AF9">
        <w:rPr>
          <w:color w:val="ED1C24"/>
        </w:rPr>
        <w:t xml:space="preserve"> </w:t>
      </w:r>
      <w:proofErr w:type="spellStart"/>
      <w:r w:rsidR="00FB715E">
        <w:rPr>
          <w:color w:val="ED1C24"/>
        </w:rPr>
        <w:t>whatsapp</w:t>
      </w:r>
      <w:proofErr w:type="spellEnd"/>
      <w:r w:rsidR="00C51849">
        <w:rPr>
          <w:color w:val="ED1C24"/>
        </w:rPr>
        <w:t xml:space="preserve">, </w:t>
      </w:r>
      <w:proofErr w:type="spellStart"/>
      <w:r w:rsidR="00C51849">
        <w:rPr>
          <w:color w:val="ED1C24"/>
        </w:rPr>
        <w:t>Telegram</w:t>
      </w:r>
      <w:proofErr w:type="spellEnd"/>
      <w:r w:rsidR="00C51849">
        <w:rPr>
          <w:color w:val="ED1C24"/>
        </w:rPr>
        <w:t xml:space="preserve"> o email </w:t>
      </w:r>
      <w:r w:rsidR="00831E2D">
        <w:rPr>
          <w:color w:val="ED1C24"/>
        </w:rPr>
        <w:t>puedes suscribirte.</w:t>
      </w:r>
    </w:p>
    <w:p w:rsidR="00831E2D" w:rsidRDefault="0007069A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 xml:space="preserve">(No se si se puede poner cada opción para </w:t>
      </w:r>
      <w:proofErr w:type="spellStart"/>
      <w:r>
        <w:rPr>
          <w:color w:val="ED1C24"/>
        </w:rPr>
        <w:t>clickear</w:t>
      </w:r>
      <w:proofErr w:type="spellEnd"/>
      <w:r>
        <w:rPr>
          <w:color w:val="ED1C24"/>
        </w:rPr>
        <w:t xml:space="preserve"> la que interese y un espacio para escribir email o número de </w:t>
      </w:r>
      <w:proofErr w:type="spellStart"/>
      <w:r>
        <w:rPr>
          <w:color w:val="ED1C24"/>
        </w:rPr>
        <w:t>whatsapp</w:t>
      </w:r>
      <w:proofErr w:type="spellEnd"/>
      <w:r>
        <w:rPr>
          <w:color w:val="ED1C24"/>
        </w:rPr>
        <w:t xml:space="preserve">  o </w:t>
      </w:r>
      <w:proofErr w:type="spellStart"/>
      <w:r>
        <w:rPr>
          <w:color w:val="ED1C24"/>
        </w:rPr>
        <w:t>Telegram</w:t>
      </w:r>
      <w:proofErr w:type="spellEnd"/>
      <w:r w:rsidR="008C2F32">
        <w:rPr>
          <w:color w:val="ED1C24"/>
        </w:rPr>
        <w:t>.  Habrá que poner algún aviso o acuerdo de protección  de datos?</w:t>
      </w:r>
      <w:r w:rsidR="00440E94">
        <w:rPr>
          <w:color w:val="ED1C24"/>
        </w:rPr>
        <w:t>)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>Contacto:</w:t>
      </w:r>
    </w:p>
    <w:p w:rsidR="00F36120" w:rsidRDefault="00F36120">
      <w:pPr>
        <w:pStyle w:val="Textoindependiente"/>
        <w:spacing w:after="150" w:line="330" w:lineRule="atLeast"/>
        <w:rPr>
          <w:color w:val="ED1C24"/>
        </w:rPr>
      </w:pP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lastRenderedPageBreak/>
        <w:t>Idioma</w:t>
      </w:r>
    </w:p>
    <w:p w:rsidR="00F36120" w:rsidRDefault="007A3BFC">
      <w:pPr>
        <w:pStyle w:val="Textoindependiente"/>
        <w:spacing w:after="150" w:line="330" w:lineRule="atLeast"/>
        <w:rPr>
          <w:color w:val="ED1C24"/>
        </w:rPr>
      </w:pPr>
      <w:r>
        <w:rPr>
          <w:color w:val="ED1C24"/>
        </w:rPr>
        <w:tab/>
      </w:r>
      <w:r>
        <w:rPr>
          <w:color w:val="ED1C24"/>
        </w:rPr>
        <w:tab/>
      </w:r>
    </w:p>
    <w:p w:rsidR="00F36120" w:rsidRDefault="007A3BFC">
      <w:pPr>
        <w:shd w:val="clear" w:color="auto" w:fill="FFFFFF"/>
        <w:spacing w:after="120"/>
        <w:textAlignment w:val="baseline"/>
        <w:rPr>
          <w:rFonts w:ascii="Times New Roman" w:hAnsi="Times New Roman"/>
          <w:color w:val="ED1C24"/>
          <w:sz w:val="24"/>
          <w:szCs w:val="24"/>
        </w:rPr>
      </w:pPr>
      <w:r>
        <w:rPr>
          <w:rFonts w:ascii="Times New Roman" w:eastAsia="MS Mincho" w:hAnsi="Times New Roman" w:cs="Arial"/>
          <w:color w:val="ED1C24"/>
          <w:sz w:val="24"/>
          <w:szCs w:val="24"/>
        </w:rPr>
        <w:t xml:space="preserve"> </w:t>
      </w:r>
    </w:p>
    <w:p w:rsidR="00F36120" w:rsidRDefault="007A3BFC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</w:pPr>
      <w:r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  <w:t xml:space="preserve">Textos </w:t>
      </w:r>
      <w:proofErr w:type="spellStart"/>
      <w:r w:rsidR="00BC2340"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  <w:t>versiculos</w:t>
      </w:r>
      <w:proofErr w:type="spellEnd"/>
      <w:r w:rsidR="00BC2340"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  <w:t xml:space="preserve"> </w:t>
      </w:r>
      <w:r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  <w:t>en inglés en el mismo orden que  te los mandé:</w:t>
      </w:r>
      <w:bookmarkStart w:id="0" w:name="_GoBack"/>
      <w:bookmarkEnd w:id="0"/>
    </w:p>
    <w:p w:rsidR="00F36120" w:rsidRDefault="00F36120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</w:pPr>
    </w:p>
    <w:p w:rsidR="00F36120" w:rsidRDefault="00F36120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</w:pPr>
    </w:p>
    <w:p w:rsidR="00F36120" w:rsidRDefault="00F36120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ED1C24"/>
          <w:sz w:val="24"/>
          <w:szCs w:val="24"/>
        </w:rPr>
      </w:pPr>
    </w:p>
    <w:p w:rsidR="00F36120" w:rsidRPr="007A3BFC" w:rsidRDefault="007A3BFC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000000" w:themeColor="text1"/>
          <w:sz w:val="24"/>
          <w:szCs w:val="24"/>
        </w:rPr>
      </w:pPr>
      <w:r w:rsidRPr="007A3BFC">
        <w:rPr>
          <w:rStyle w:val="Destacado"/>
          <w:rFonts w:ascii="Times New Roman" w:eastAsia="MS Mincho" w:hAnsi="Times New Roman" w:cs="Arial"/>
          <w:i w:val="0"/>
          <w:iCs w:val="0"/>
          <w:color w:val="000000" w:themeColor="text1"/>
          <w:sz w:val="24"/>
          <w:szCs w:val="24"/>
        </w:rPr>
        <w:t>John</w:t>
      </w:r>
    </w:p>
    <w:p w:rsidR="00F36120" w:rsidRPr="007A3BFC" w:rsidRDefault="007A3BFC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000000" w:themeColor="text1"/>
          <w:sz w:val="24"/>
          <w:szCs w:val="24"/>
        </w:rPr>
      </w:pPr>
      <w:r w:rsidRPr="007A3BFC">
        <w:rPr>
          <w:rStyle w:val="Destacado"/>
          <w:rFonts w:ascii="Times New Roman" w:eastAsia="MS Mincho" w:hAnsi="Times New Roman" w:cs="Arial"/>
          <w:i w:val="0"/>
          <w:iCs w:val="0"/>
          <w:color w:val="000000" w:themeColor="text1"/>
          <w:sz w:val="24"/>
          <w:szCs w:val="24"/>
        </w:rPr>
        <w:t>Chapter 10:27</w:t>
      </w:r>
    </w:p>
    <w:p w:rsidR="00F36120" w:rsidRPr="007A3BFC" w:rsidRDefault="007A3BFC">
      <w:pPr>
        <w:shd w:val="clear" w:color="auto" w:fill="FFFFFF"/>
        <w:spacing w:after="120"/>
        <w:textAlignment w:val="baseline"/>
        <w:rPr>
          <w:rStyle w:val="Destacado"/>
          <w:rFonts w:ascii="Times New Roman" w:eastAsia="MS Mincho" w:hAnsi="Times New Roman" w:cs="Arial"/>
          <w:i w:val="0"/>
          <w:iCs w:val="0"/>
          <w:color w:val="000000" w:themeColor="text1"/>
          <w:sz w:val="24"/>
          <w:szCs w:val="24"/>
        </w:rPr>
      </w:pPr>
      <w:r w:rsidRPr="007A3BFC">
        <w:rPr>
          <w:rStyle w:val="Destacado"/>
          <w:rFonts w:ascii="Times New Roman" w:eastAsia="MS Mincho" w:hAnsi="Times New Roman" w:cs="Arial"/>
          <w:i w:val="0"/>
          <w:iCs w:val="0"/>
          <w:color w:val="000000" w:themeColor="text1"/>
          <w:sz w:val="24"/>
          <w:szCs w:val="24"/>
        </w:rPr>
        <w:t>My sheep hear my voice, and I know them, and they follow me:</w:t>
      </w:r>
    </w:p>
    <w:p w:rsidR="00A55183" w:rsidRDefault="00A55183">
      <w:pPr>
        <w:pStyle w:val="Ttulo5"/>
        <w:shd w:val="clear" w:color="auto" w:fill="FFFFFF"/>
        <w:spacing w:before="0" w:after="200"/>
        <w:textAlignment w:val="baseline"/>
        <w:rPr>
          <w:color w:val="000000" w:themeColor="text1"/>
        </w:rPr>
      </w:pPr>
    </w:p>
    <w:p w:rsidR="00A55183" w:rsidRDefault="00A55183">
      <w:pPr>
        <w:pStyle w:val="Ttulo5"/>
        <w:shd w:val="clear" w:color="auto" w:fill="FFFFFF"/>
        <w:spacing w:before="0" w:after="200"/>
        <w:textAlignment w:val="baseline"/>
        <w:rPr>
          <w:color w:val="000000" w:themeColor="text1"/>
        </w:rPr>
      </w:pPr>
    </w:p>
    <w:p w:rsidR="00F36120" w:rsidRPr="00B52AD5" w:rsidRDefault="007A3BFC">
      <w:pPr>
        <w:pStyle w:val="Ttulo5"/>
        <w:shd w:val="clear" w:color="auto" w:fill="FFFFFF"/>
        <w:spacing w:before="0" w:after="200"/>
        <w:textAlignment w:val="baseline"/>
        <w:rPr>
          <w:color w:val="000000" w:themeColor="text1"/>
        </w:rPr>
      </w:pPr>
      <w:proofErr w:type="spellStart"/>
      <w:r w:rsidRPr="00B52AD5">
        <w:rPr>
          <w:color w:val="000000" w:themeColor="text1"/>
        </w:rPr>
        <w:t>Galatians</w:t>
      </w:r>
      <w:proofErr w:type="spellEnd"/>
    </w:p>
    <w:p w:rsidR="00F36120" w:rsidRDefault="007A3BFC">
      <w:pPr>
        <w:shd w:val="clear" w:color="auto" w:fill="FFFFFF"/>
        <w:spacing w:after="200"/>
        <w:textAlignment w:val="baseline"/>
      </w:pPr>
      <w:r>
        <w:t>Chapter 6:10</w:t>
      </w:r>
    </w:p>
    <w:p w:rsidR="00F36120" w:rsidRPr="00B52AD5" w:rsidRDefault="007A3BFC">
      <w:pPr>
        <w:pStyle w:val="Ttulo5"/>
        <w:shd w:val="clear" w:color="auto" w:fill="FFFFFF"/>
        <w:spacing w:before="0" w:after="200"/>
        <w:textAlignment w:val="baseline"/>
        <w:rPr>
          <w:color w:val="000000" w:themeColor="text1"/>
        </w:rPr>
      </w:pPr>
      <w:r w:rsidRPr="00B52AD5">
        <w:rPr>
          <w:color w:val="000000" w:themeColor="text1"/>
        </w:rPr>
        <w:t>As we have therefore opportunity, let us do good unto all men, especially unto them who are of the household of faith.</w:t>
      </w:r>
    </w:p>
    <w:p w:rsidR="00A55183" w:rsidRDefault="00A55183">
      <w:pPr>
        <w:shd w:val="clear" w:color="auto" w:fill="FFFFFF"/>
        <w:spacing w:after="200"/>
        <w:textAlignment w:val="baseline"/>
      </w:pPr>
    </w:p>
    <w:p w:rsidR="00A55183" w:rsidRDefault="00A55183">
      <w:pPr>
        <w:shd w:val="clear" w:color="auto" w:fill="FFFFFF"/>
        <w:spacing w:after="200"/>
        <w:textAlignment w:val="baseline"/>
      </w:pPr>
    </w:p>
    <w:p w:rsidR="00F36120" w:rsidRDefault="007A3BFC">
      <w:pPr>
        <w:shd w:val="clear" w:color="auto" w:fill="FFFFFF"/>
        <w:spacing w:after="200"/>
        <w:textAlignment w:val="baseline"/>
      </w:pPr>
      <w:r>
        <w:t>Matthew</w:t>
      </w:r>
    </w:p>
    <w:p w:rsidR="00F36120" w:rsidRDefault="007A3BFC">
      <w:pPr>
        <w:shd w:val="clear" w:color="auto" w:fill="FFFFFF"/>
        <w:spacing w:after="200"/>
        <w:textAlignment w:val="baseline"/>
      </w:pPr>
      <w:r>
        <w:t>Chapter 4:4</w:t>
      </w:r>
    </w:p>
    <w:p w:rsidR="00F36120" w:rsidRDefault="007A3BFC">
      <w:pPr>
        <w:shd w:val="clear" w:color="auto" w:fill="FFFFFF"/>
        <w:spacing w:after="200"/>
        <w:textAlignment w:val="baseline"/>
      </w:pPr>
      <w:r>
        <w:t>Man shall not live by bread alone, but by every word that proceedeth out of the mouth of God.</w:t>
      </w:r>
    </w:p>
    <w:p w:rsidR="003D5DCF" w:rsidRDefault="003D5DCF">
      <w:pPr>
        <w:shd w:val="clear" w:color="auto" w:fill="FFFFFF"/>
        <w:spacing w:after="200"/>
        <w:textAlignment w:val="baseline"/>
      </w:pPr>
    </w:p>
    <w:p w:rsidR="003D5DCF" w:rsidRDefault="003D5DCF">
      <w:pPr>
        <w:shd w:val="clear" w:color="auto" w:fill="FFFFFF"/>
        <w:spacing w:after="200"/>
        <w:textAlignment w:val="baseline"/>
      </w:pPr>
    </w:p>
    <w:p w:rsidR="00F36120" w:rsidRDefault="007A3BFC">
      <w:pPr>
        <w:shd w:val="clear" w:color="auto" w:fill="FFFFFF"/>
        <w:spacing w:after="200"/>
        <w:textAlignment w:val="baseline"/>
      </w:pPr>
      <w:r>
        <w:t xml:space="preserve">1 </w:t>
      </w:r>
      <w:proofErr w:type="spellStart"/>
      <w:r>
        <w:t>Corinthians</w:t>
      </w:r>
      <w:proofErr w:type="spellEnd"/>
    </w:p>
    <w:p w:rsidR="00F36120" w:rsidRDefault="007A3BFC">
      <w:pPr>
        <w:shd w:val="clear" w:color="auto" w:fill="FFFFFF"/>
        <w:spacing w:after="200"/>
        <w:textAlignment w:val="baseline"/>
      </w:pPr>
      <w:r>
        <w:t>Chapter 12:4</w:t>
      </w:r>
    </w:p>
    <w:p w:rsidR="00F36120" w:rsidRDefault="007A3BFC">
      <w:pPr>
        <w:shd w:val="clear" w:color="auto" w:fill="FFFFFF"/>
        <w:spacing w:after="200"/>
        <w:textAlignment w:val="baseline"/>
      </w:pPr>
      <w:r>
        <w:t>Now there are diversities of gifts, but the same Spirit.</w:t>
      </w:r>
    </w:p>
    <w:p w:rsidR="00F36120" w:rsidRDefault="00F36120">
      <w:pPr>
        <w:shd w:val="clear" w:color="auto" w:fill="FFFFFF"/>
        <w:spacing w:after="200"/>
        <w:textAlignment w:val="baseline"/>
      </w:pPr>
    </w:p>
    <w:sectPr w:rsidR="00F36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20"/>
    <w:rsid w:val="00046D40"/>
    <w:rsid w:val="0007069A"/>
    <w:rsid w:val="000E0711"/>
    <w:rsid w:val="00105355"/>
    <w:rsid w:val="001E4F18"/>
    <w:rsid w:val="001F03CE"/>
    <w:rsid w:val="002124EC"/>
    <w:rsid w:val="003D5DCF"/>
    <w:rsid w:val="00410AF9"/>
    <w:rsid w:val="00440E94"/>
    <w:rsid w:val="00492682"/>
    <w:rsid w:val="005F65F7"/>
    <w:rsid w:val="006227B5"/>
    <w:rsid w:val="006A5F01"/>
    <w:rsid w:val="007A3BFC"/>
    <w:rsid w:val="00831E2D"/>
    <w:rsid w:val="008C2F32"/>
    <w:rsid w:val="009670A0"/>
    <w:rsid w:val="009757EB"/>
    <w:rsid w:val="00A30011"/>
    <w:rsid w:val="00A55183"/>
    <w:rsid w:val="00AA7C0D"/>
    <w:rsid w:val="00AF4819"/>
    <w:rsid w:val="00B52AD5"/>
    <w:rsid w:val="00BB17D1"/>
    <w:rsid w:val="00BC2340"/>
    <w:rsid w:val="00BC2E9E"/>
    <w:rsid w:val="00C51849"/>
    <w:rsid w:val="00D85B79"/>
    <w:rsid w:val="00EA4E4D"/>
    <w:rsid w:val="00F36120"/>
    <w:rsid w:val="00F94157"/>
    <w:rsid w:val="00FB715E"/>
    <w:rsid w:val="00FD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FD0FD"/>
  <w15:docId w15:val="{E0B389C9-CED2-0A4B-99A8-A402A5B5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2F549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qFormat/>
    <w:rPr>
      <w:rFonts w:ascii="Calibri Light" w:eastAsia="SimSun" w:hAnsi="Calibri Light" w:cs="SimSun"/>
      <w:color w:val="2F549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Destacado">
    <w:name w:val="Destacado"/>
    <w:basedOn w:val="Fuentedeprrafopredeter"/>
    <w:uiPriority w:val="20"/>
    <w:qFormat/>
    <w:rPr>
      <w:i/>
      <w:iCs/>
    </w:rPr>
  </w:style>
  <w:style w:type="paragraph" w:styleId="Textoindependiente">
    <w:name w:val="Body Text"/>
    <w:basedOn w:val="Normal"/>
    <w:link w:val="TextoindependienteCar"/>
    <w:pPr>
      <w:spacing w:after="140" w:line="288" w:lineRule="auto"/>
    </w:pPr>
    <w:rPr>
      <w:rFonts w:eastAsia="Calibri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Pr>
      <w:rFonts w:eastAsia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ristianos@betaniamontequint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multigestefra@gmail.com</dc:creator>
  <cp:lastModifiedBy>multigestefra@gmail.com</cp:lastModifiedBy>
  <cp:revision>7</cp:revision>
  <dcterms:created xsi:type="dcterms:W3CDTF">2018-07-23T21:26:00Z</dcterms:created>
  <dcterms:modified xsi:type="dcterms:W3CDTF">2018-07-23T21:41:00Z</dcterms:modified>
</cp:coreProperties>
</file>