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ECD65" w14:textId="0206C42E" w:rsidR="00A853D2" w:rsidRDefault="00A853D2" w:rsidP="00B80AC5">
      <w:pPr>
        <w:spacing w:after="0" w:line="240" w:lineRule="auto"/>
        <w:rPr>
          <w:lang w:val="en-US"/>
        </w:rPr>
      </w:pPr>
    </w:p>
    <w:p w14:paraId="58A0C30B" w14:textId="77777777" w:rsidR="00C553E4" w:rsidRDefault="00C553E4" w:rsidP="00B80AC5">
      <w:pPr>
        <w:spacing w:after="0" w:line="240" w:lineRule="auto"/>
        <w:rPr>
          <w:lang w:val="en-US"/>
        </w:rPr>
      </w:pPr>
    </w:p>
    <w:sdt>
      <w:sdtPr>
        <w:rPr>
          <w:lang w:val="en-US"/>
        </w:rPr>
        <w:alias w:val="Logo de la institución contratante"/>
        <w:tag w:val="Logo de la institución contratante"/>
        <w:id w:val="13417745"/>
        <w:showingPlcHdr/>
        <w:picture/>
      </w:sdtPr>
      <w:sdtEndPr/>
      <w:sdtContent>
        <w:p w14:paraId="59B901AF" w14:textId="7F507325" w:rsidR="00B80AC5" w:rsidRPr="00C553E4" w:rsidRDefault="00B80AC5" w:rsidP="00C553E4">
          <w:pPr>
            <w:jc w:val="center"/>
            <w:rPr>
              <w:lang w:val="en-US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0EA31C7E" wp14:editId="2288CCA4">
                <wp:extent cx="800100" cy="800100"/>
                <wp:effectExtent l="1905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9693" cy="7996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color w:val="FF0000"/>
          <w:sz w:val="22"/>
          <w:szCs w:val="22"/>
        </w:rPr>
        <w:alias w:val="Nombre de la institución contratante"/>
        <w:tag w:val="Nombre de la institución contratante"/>
        <w:id w:val="-635172558"/>
        <w:placeholder>
          <w:docPart w:val="203F71523D054DF7BBEEC2CC2ECA6680"/>
        </w:placeholder>
        <w:text/>
      </w:sdtPr>
      <w:sdtEndPr/>
      <w:sdtContent>
        <w:p w14:paraId="2CECAC75" w14:textId="77777777" w:rsidR="00B80AC5" w:rsidRPr="00BC5A7C" w:rsidRDefault="00B80AC5" w:rsidP="00E82325">
          <w:pPr>
            <w:spacing w:after="0" w:line="240" w:lineRule="auto"/>
            <w:ind w:left="-142" w:firstLine="426"/>
            <w:jc w:val="center"/>
            <w:rPr>
              <w:rFonts w:ascii="Book Antiqua" w:hAnsi="Book Antiqua"/>
              <w:color w:val="FF0000"/>
              <w:sz w:val="22"/>
              <w:szCs w:val="22"/>
            </w:rPr>
          </w:pPr>
          <w:r w:rsidRPr="00BC5A7C">
            <w:rPr>
              <w:rFonts w:ascii="Book Antiqua" w:hAnsi="Book Antiqua"/>
              <w:color w:val="FF0000"/>
              <w:sz w:val="22"/>
              <w:szCs w:val="22"/>
            </w:rPr>
            <w:t>${proceso_entidad}</w:t>
          </w:r>
        </w:p>
      </w:sdtContent>
    </w:sdt>
    <w:p w14:paraId="46D86E92" w14:textId="77777777" w:rsidR="00A853D2" w:rsidRPr="00BC5A7C" w:rsidRDefault="00A853D2" w:rsidP="00E82325">
      <w:pPr>
        <w:spacing w:after="0" w:line="240" w:lineRule="auto"/>
        <w:jc w:val="center"/>
        <w:rPr>
          <w:rFonts w:ascii="Book Antiqua" w:hAnsi="Book Antiqua"/>
          <w:sz w:val="22"/>
          <w:szCs w:val="22"/>
        </w:rPr>
      </w:pPr>
    </w:p>
    <w:p w14:paraId="2D07C975" w14:textId="22FAAE88" w:rsidR="00A853D2" w:rsidRPr="00BC5A7C" w:rsidRDefault="00E82325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color w:val="FF0000"/>
          <w:sz w:val="22"/>
          <w:szCs w:val="22"/>
        </w:rPr>
      </w:pPr>
      <w:r w:rsidRPr="00BC5A7C">
        <w:rPr>
          <w:rFonts w:ascii="Book Antiqua" w:hAnsi="Book Antiqua"/>
          <w:b/>
          <w:bCs/>
          <w:color w:val="000000"/>
          <w:sz w:val="22"/>
          <w:szCs w:val="22"/>
          <w:lang w:val="es-DO"/>
        </w:rPr>
        <w:t>NOTIFICACIÓN DE HALLAZGOS EN LA DEBIDA DILIGENCIA</w:t>
      </w:r>
    </w:p>
    <w:p w14:paraId="1C935718" w14:textId="5B80FE92" w:rsidR="00DE6926" w:rsidRPr="00BC5A7C" w:rsidRDefault="00DE6926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color w:val="FF0000"/>
          <w:sz w:val="22"/>
          <w:szCs w:val="22"/>
        </w:rPr>
      </w:pPr>
    </w:p>
    <w:p w14:paraId="3834F36F" w14:textId="77777777" w:rsidR="00BC23AA" w:rsidRPr="00BC5A7C" w:rsidRDefault="00BC23AA" w:rsidP="00E82325">
      <w:pPr>
        <w:tabs>
          <w:tab w:val="left" w:pos="1440"/>
          <w:tab w:val="left" w:pos="1620"/>
        </w:tabs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>Santo Domingo, D.N.</w:t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</w:p>
    <w:p w14:paraId="570A3BC0" w14:textId="70F12132" w:rsidR="00BC23AA" w:rsidRPr="00BC5A7C" w:rsidRDefault="00BC23AA" w:rsidP="00E82325">
      <w:pPr>
        <w:tabs>
          <w:tab w:val="left" w:pos="1440"/>
          <w:tab w:val="left" w:pos="1620"/>
        </w:tabs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>___ de ______ 20__</w:t>
      </w:r>
    </w:p>
    <w:p w14:paraId="3EA319C1" w14:textId="77777777" w:rsidR="00BC23AA" w:rsidRDefault="00BC23AA" w:rsidP="00E82325">
      <w:pPr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426"/>
        <w:gridCol w:w="8181"/>
      </w:tblGrid>
      <w:tr w:rsidR="00BC5A7C" w14:paraId="27DFE8A7" w14:textId="77777777" w:rsidTr="00E82325">
        <w:tc>
          <w:tcPr>
            <w:tcW w:w="1129" w:type="dxa"/>
          </w:tcPr>
          <w:p w14:paraId="3A9F453F" w14:textId="067EB69D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A</w:t>
            </w:r>
          </w:p>
        </w:tc>
        <w:tc>
          <w:tcPr>
            <w:tcW w:w="426" w:type="dxa"/>
          </w:tcPr>
          <w:p w14:paraId="1C277C46" w14:textId="77777777" w:rsidR="00E82325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:</w:t>
            </w:r>
          </w:p>
          <w:p w14:paraId="0B30428E" w14:textId="77777777" w:rsidR="00BC5A7C" w:rsidRPr="00E82325" w:rsidRDefault="00BC5A7C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</w:p>
        </w:tc>
        <w:tc>
          <w:tcPr>
            <w:tcW w:w="8181" w:type="dxa"/>
          </w:tcPr>
          <w:p w14:paraId="5575EBB2" w14:textId="30191307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sz w:val="22"/>
                <w:szCs w:val="22"/>
                <w:lang w:eastAsia="es-ES"/>
              </w:rPr>
              <w:t xml:space="preserve"> </w:t>
            </w:r>
            <w:r w:rsidRPr="00E82325">
              <w:rPr>
                <w:rFonts w:ascii="Book Antiqua" w:hAnsi="Book Antiqua"/>
                <w:color w:val="FF0000"/>
                <w:sz w:val="22"/>
                <w:szCs w:val="22"/>
              </w:rPr>
              <w:t>[Indicar nombre del proveedor]</w:t>
            </w:r>
          </w:p>
        </w:tc>
      </w:tr>
      <w:tr w:rsidR="00BC5A7C" w14:paraId="6278E983" w14:textId="77777777" w:rsidTr="00E82325">
        <w:tc>
          <w:tcPr>
            <w:tcW w:w="1129" w:type="dxa"/>
          </w:tcPr>
          <w:p w14:paraId="53ED121A" w14:textId="27AF0D1F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Asunto</w:t>
            </w:r>
          </w:p>
        </w:tc>
        <w:tc>
          <w:tcPr>
            <w:tcW w:w="426" w:type="dxa"/>
          </w:tcPr>
          <w:p w14:paraId="48DC5B91" w14:textId="2CDBE8C4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:</w:t>
            </w:r>
          </w:p>
        </w:tc>
        <w:tc>
          <w:tcPr>
            <w:tcW w:w="8181" w:type="dxa"/>
          </w:tcPr>
          <w:p w14:paraId="48B1A7A3" w14:textId="61F846DE" w:rsidR="00BC5A7C" w:rsidRPr="00E82325" w:rsidRDefault="00E82325" w:rsidP="00E82325">
            <w:pPr>
              <w:spacing w:after="0" w:line="240" w:lineRule="auto"/>
              <w:ind w:left="-102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E82325">
              <w:rPr>
                <w:rFonts w:ascii="Book Antiqua" w:eastAsia="Times New Roman" w:hAnsi="Book Antiqua"/>
                <w:color w:val="000000" w:themeColor="text1"/>
                <w:sz w:val="22"/>
                <w:szCs w:val="22"/>
                <w:lang w:eastAsia="es-ES"/>
              </w:rPr>
              <w:t xml:space="preserve">Notificación de hallazgos en la debida diligencia procedimiento </w:t>
            </w:r>
            <w:sdt>
              <w:sdtPr>
                <w:rPr>
                  <w:rFonts w:ascii="Book Antiqua" w:hAnsi="Book Antiqua"/>
                  <w:i/>
                  <w:sz w:val="22"/>
                  <w:szCs w:val="22"/>
                </w:rPr>
                <w:alias w:val="Indicar No. o Identificación del Procedimiento"/>
                <w:tag w:val="Indicar No. o Identificación del Procedimiento"/>
                <w:id w:val="1798556139"/>
              </w:sdtPr>
              <w:sdtEndPr>
                <w:rPr>
                  <w:i w:val="0"/>
                </w:rPr>
              </w:sdtEndPr>
              <w:sdtContent>
                <w:sdt>
                  <w:sdtPr>
                    <w:rPr>
                      <w:rFonts w:ascii="Book Antiqua" w:hAnsi="Book Antiqua"/>
                      <w:color w:val="FF0000"/>
                      <w:sz w:val="22"/>
                      <w:szCs w:val="22"/>
                    </w:rPr>
                    <w:id w:val="-1454789485"/>
                    <w:placeholder>
                      <w:docPart w:val="B76F51621F1F431696DBECF3628E2042"/>
                    </w:placeholder>
                    <w:date>
                      <w:dateFormat w:val="M/d/yyyy"/>
                      <w:lid w:val="es-US"/>
                      <w:storeMappedDataAs w:val="dateTime"/>
                      <w:calendar w:val="gregorian"/>
                    </w:date>
                  </w:sdtPr>
                  <w:sdtEndPr/>
                  <w:sdtContent>
                    <w:r w:rsidRPr="00E82325">
                      <w:rPr>
                        <w:rFonts w:ascii="Book Antiqua" w:hAnsi="Book Antiqua"/>
                        <w:color w:val="FF0000"/>
                        <w:sz w:val="22"/>
                        <w:szCs w:val="22"/>
                      </w:rPr>
                      <w:t>[Indicar referencia del procedimiento]</w:t>
                    </w:r>
                  </w:sdtContent>
                </w:sdt>
              </w:sdtContent>
            </w:sdt>
            <w:r w:rsidRPr="00E82325">
              <w:rPr>
                <w:rFonts w:ascii="Book Antiqua" w:eastAsia="Times New Roman" w:hAnsi="Book Antiqua"/>
                <w:color w:val="000000" w:themeColor="text1"/>
                <w:sz w:val="22"/>
                <w:szCs w:val="22"/>
                <w:lang w:eastAsia="es-ES"/>
              </w:rPr>
              <w:t>.</w:t>
            </w:r>
          </w:p>
        </w:tc>
      </w:tr>
    </w:tbl>
    <w:p w14:paraId="0FE9CD5E" w14:textId="77777777" w:rsidR="00E82325" w:rsidRDefault="00E82325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1870D6F4" w14:textId="3FEAB638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  <w:r w:rsidRPr="00AB4CC8">
        <w:rPr>
          <w:rFonts w:ascii="Book Antiqua" w:hAnsi="Book Antiqua"/>
          <w:color w:val="000000"/>
          <w:sz w:val="22"/>
          <w:szCs w:val="22"/>
          <w:lang w:val="es-DO"/>
        </w:rPr>
        <w:t>Distinguido</w:t>
      </w:r>
      <w:r w:rsidR="00044B53" w:rsidRPr="00AB4CC8">
        <w:rPr>
          <w:rFonts w:ascii="Book Antiqua" w:hAnsi="Book Antiqua"/>
          <w:color w:val="000000"/>
          <w:sz w:val="22"/>
          <w:szCs w:val="22"/>
          <w:lang w:val="es-DO"/>
        </w:rPr>
        <w:t>(a)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 señor(a)</w:t>
      </w:r>
      <w:r w:rsidRPr="00BC5A7C">
        <w:rPr>
          <w:rFonts w:ascii="Book Antiqua" w:hAnsi="Book Antiqua"/>
          <w:color w:val="FF0000"/>
          <w:sz w:val="22"/>
          <w:szCs w:val="22"/>
        </w:rPr>
        <w:t xml:space="preserve"> [Indicar nombre del proveedor]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>:</w:t>
      </w:r>
    </w:p>
    <w:p w14:paraId="779BE86D" w14:textId="77777777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66075406" w14:textId="7A76F009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  <w:r w:rsidRPr="00BC5A7C">
        <w:rPr>
          <w:rFonts w:ascii="Book Antiqua" w:hAnsi="Book Antiqua"/>
          <w:color w:val="000000"/>
          <w:sz w:val="22"/>
          <w:szCs w:val="22"/>
          <w:lang w:val="es-DO"/>
        </w:rPr>
        <w:t>Luego de saludarle, de conformidad con la Resolución PNP-07-2022, que aprueba la Guía ABC sobre Debida Diligencia, la circular Núm. DGCP44-PNP-2022-0001, relativa a la Utilidad de la Debida Diligencia en los Procedimientos de Contratación Pública, y el Pliego de condiciones específicas del procedimiento de referencia</w:t>
      </w:r>
      <w:r w:rsidRPr="00BC5A7C">
        <w:rPr>
          <w:rFonts w:ascii="Book Antiqua" w:eastAsia="Times New Roman" w:hAnsi="Book Antiqua"/>
          <w:color w:val="000000" w:themeColor="text1"/>
          <w:sz w:val="22"/>
          <w:szCs w:val="22"/>
          <w:lang w:eastAsia="es-ES"/>
        </w:rPr>
        <w:t xml:space="preserve"> </w:t>
      </w:r>
      <w:sdt>
        <w:sdtPr>
          <w:rPr>
            <w:rFonts w:ascii="Book Antiqua" w:hAnsi="Book Antiqua"/>
            <w:i/>
            <w:sz w:val="22"/>
            <w:szCs w:val="22"/>
          </w:rPr>
          <w:alias w:val="Indicar No. o Identificación del Procedimiento"/>
          <w:tag w:val="Indicar No. o Identificación del Procedimiento"/>
          <w:id w:val="-1999562192"/>
        </w:sdtPr>
        <w:sdtEndPr>
          <w:rPr>
            <w:i w:val="0"/>
          </w:rPr>
        </w:sdtEndPr>
        <w:sdtContent>
          <w:sdt>
            <w:sdtPr>
              <w:rPr>
                <w:rFonts w:ascii="Book Antiqua" w:hAnsi="Book Antiqua"/>
                <w:color w:val="FF0000"/>
                <w:sz w:val="22"/>
                <w:szCs w:val="22"/>
              </w:rPr>
              <w:id w:val="-42144917"/>
              <w:placeholder>
                <w:docPart w:val="70A625CA87774EA48E3BA4BCB55946D1"/>
              </w:placeholder>
              <w:date>
                <w:dateFormat w:val="M/d/yyyy"/>
                <w:lid w:val="es-US"/>
                <w:storeMappedDataAs w:val="dateTime"/>
                <w:calendar w:val="gregorian"/>
              </w:date>
            </w:sdtPr>
            <w:sdtEndPr/>
            <w:sdtContent>
              <w:r w:rsidRPr="00BC5A7C">
                <w:rPr>
                  <w:rFonts w:ascii="Book Antiqua" w:hAnsi="Book Antiqua"/>
                  <w:color w:val="FF0000"/>
                  <w:sz w:val="22"/>
                  <w:szCs w:val="22"/>
                </w:rPr>
                <w:t>[Indicar referencia del procedimiento]</w:t>
              </w:r>
            </w:sdtContent>
          </w:sdt>
        </w:sdtContent>
      </w:sdt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, a raíz de la realización del proceso de debida diligencia, a los fines de detectar los comportamientos violatorios a Ley núm. 340-06 y sus modificaciones, así como la detección oportuna de los posibles conflictos de interés, y comportamientos contrarios y restrictivos a la libre competencia, en el marco del referido </w:t>
      </w:r>
      <w:r w:rsidRPr="00AB4CC8">
        <w:rPr>
          <w:rFonts w:ascii="Book Antiqua" w:hAnsi="Book Antiqua"/>
          <w:color w:val="000000"/>
          <w:sz w:val="22"/>
          <w:szCs w:val="22"/>
          <w:lang w:val="es-DO"/>
        </w:rPr>
        <w:t>procedimiento</w:t>
      </w:r>
      <w:r w:rsidR="00044B53" w:rsidRPr="00AB4CC8">
        <w:rPr>
          <w:rFonts w:ascii="Book Antiqua" w:hAnsi="Book Antiqua"/>
          <w:color w:val="000000"/>
          <w:sz w:val="22"/>
          <w:szCs w:val="22"/>
          <w:lang w:val="es-DO"/>
        </w:rPr>
        <w:t>,</w:t>
      </w:r>
      <w:r w:rsidRPr="00AB4CC8">
        <w:rPr>
          <w:rFonts w:ascii="Book Antiqua" w:hAnsi="Book Antiqua"/>
          <w:color w:val="000000"/>
          <w:sz w:val="22"/>
          <w:szCs w:val="22"/>
          <w:lang w:val="es-DO"/>
        </w:rPr>
        <w:t xml:space="preserve"> se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 ha identificado lo siguiente:</w:t>
      </w:r>
    </w:p>
    <w:p w14:paraId="075650E6" w14:textId="3EE20F18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color w:val="000000" w:themeColor="text1"/>
          <w:sz w:val="22"/>
          <w:szCs w:val="22"/>
          <w:highlight w:val="yellow"/>
        </w:rPr>
      </w:pPr>
    </w:p>
    <w:tbl>
      <w:tblPr>
        <w:tblW w:w="4992" w:type="pct"/>
        <w:tblInd w:w="-5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2572"/>
        <w:gridCol w:w="2580"/>
        <w:gridCol w:w="1726"/>
        <w:gridCol w:w="2842"/>
      </w:tblGrid>
      <w:tr w:rsidR="00BC23AA" w:rsidRPr="00BC5A7C" w14:paraId="16D14651" w14:textId="77777777" w:rsidTr="00E82325">
        <w:trPr>
          <w:trHeight w:val="92"/>
          <w:tblHeader/>
        </w:trPr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156A3869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Procedimiento</w:t>
            </w:r>
          </w:p>
        </w:tc>
        <w:tc>
          <w:tcPr>
            <w:tcW w:w="132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2702D81B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Razón social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002060"/>
            <w:vAlign w:val="center"/>
            <w:hideMark/>
          </w:tcPr>
          <w:p w14:paraId="332953FC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RNC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387ABA9" w14:textId="241646CD" w:rsidR="00BC23AA" w:rsidRPr="00BC5A7C" w:rsidRDefault="00E82325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Hallazgos de Debida Diligencia</w:t>
            </w:r>
          </w:p>
        </w:tc>
      </w:tr>
      <w:tr w:rsidR="00BC23AA" w:rsidRPr="00BC5A7C" w14:paraId="42E1C6E0" w14:textId="77777777" w:rsidTr="00E82325">
        <w:trPr>
          <w:trHeight w:val="265"/>
        </w:trPr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355AF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xxxxx</w:t>
            </w:r>
          </w:p>
        </w:tc>
        <w:tc>
          <w:tcPr>
            <w:tcW w:w="1327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7B069F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</w:t>
            </w:r>
          </w:p>
        </w:tc>
        <w:tc>
          <w:tcPr>
            <w:tcW w:w="88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CB9D8E7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2F946" w14:textId="5B60C7B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xxxxx</w:t>
            </w:r>
          </w:p>
        </w:tc>
      </w:tr>
    </w:tbl>
    <w:p w14:paraId="6A974E0C" w14:textId="77777777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71EEEEFE" w14:textId="1F0E6B8C" w:rsidR="00BC5A7C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En caso de ser 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in</w:t>
      </w:r>
      <w:r w:rsidRPr="00BC5A7C">
        <w:rPr>
          <w:rFonts w:ascii="Book Antiqua" w:eastAsia="Raleway" w:hAnsi="Book Antiqua" w:cs="Raleway"/>
          <w:sz w:val="22"/>
          <w:szCs w:val="22"/>
        </w:rPr>
        <w:t>correct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os</w:t>
      </w:r>
      <w:r w:rsidRPr="00BC5A7C">
        <w:rPr>
          <w:rFonts w:ascii="Book Antiqua" w:eastAsia="Raleway" w:hAnsi="Book Antiqua" w:cs="Raleway"/>
          <w:sz w:val="22"/>
          <w:szCs w:val="22"/>
        </w:rPr>
        <w:t xml:space="preserve"> l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os hallazgos identificados, favor aportar la documenta</w:t>
      </w:r>
      <w:r w:rsidR="00D4553E">
        <w:rPr>
          <w:rFonts w:ascii="Book Antiqua" w:eastAsia="Raleway" w:hAnsi="Book Antiqua" w:cs="Raleway"/>
          <w:sz w:val="22"/>
          <w:szCs w:val="22"/>
        </w:rPr>
        <w:t>ción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 xml:space="preserve"> que lo sustente.</w:t>
      </w:r>
    </w:p>
    <w:p w14:paraId="78CBBC92" w14:textId="77777777" w:rsidR="00BC5A7C" w:rsidRPr="00BC5A7C" w:rsidRDefault="00BC5A7C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59BF4376" w14:textId="26D2D494" w:rsidR="00BC23AA" w:rsidRPr="00044B53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color w:val="FF0000"/>
          <w:sz w:val="22"/>
          <w:szCs w:val="22"/>
        </w:rPr>
      </w:pPr>
      <w:r w:rsidRPr="00AB4CC8">
        <w:rPr>
          <w:rFonts w:ascii="Book Antiqua" w:eastAsia="Raleway" w:hAnsi="Book Antiqua" w:cs="Raleway"/>
          <w:sz w:val="22"/>
          <w:szCs w:val="22"/>
        </w:rPr>
        <w:t xml:space="preserve">La información requerida se hace </w:t>
      </w:r>
      <w:r w:rsidR="00AB4CC8" w:rsidRPr="00AB4CC8">
        <w:rPr>
          <w:rFonts w:ascii="Book Antiqua" w:eastAsia="Raleway" w:hAnsi="Book Antiqua" w:cs="Raleway"/>
          <w:sz w:val="22"/>
          <w:szCs w:val="22"/>
        </w:rPr>
        <w:t xml:space="preserve">con el propósito </w:t>
      </w:r>
      <w:r w:rsidRPr="00AB4CC8">
        <w:rPr>
          <w:rFonts w:ascii="Book Antiqua" w:eastAsia="Raleway" w:hAnsi="Book Antiqua" w:cs="Raleway"/>
          <w:sz w:val="22"/>
          <w:szCs w:val="22"/>
        </w:rPr>
        <w:t xml:space="preserve">de confirmar </w:t>
      </w:r>
      <w:r w:rsidR="00AB4CC8" w:rsidRPr="00AB4CC8">
        <w:rPr>
          <w:rFonts w:ascii="Book Antiqua" w:eastAsia="Raleway" w:hAnsi="Book Antiqua" w:cs="Raleway"/>
          <w:sz w:val="22"/>
          <w:szCs w:val="22"/>
        </w:rPr>
        <w:t>lo anteriormente expuesto</w:t>
      </w:r>
      <w:r w:rsidRPr="00AB4CC8">
        <w:rPr>
          <w:rFonts w:ascii="Book Antiqua" w:eastAsia="Raleway" w:hAnsi="Book Antiqua" w:cs="Raleway"/>
          <w:sz w:val="22"/>
          <w:szCs w:val="22"/>
        </w:rPr>
        <w:t xml:space="preserve"> para fines</w:t>
      </w:r>
      <w:r w:rsidRPr="00044B53">
        <w:rPr>
          <w:rFonts w:ascii="Book Antiqua" w:eastAsia="Raleway" w:hAnsi="Book Antiqua" w:cs="Raleway"/>
          <w:sz w:val="22"/>
          <w:szCs w:val="22"/>
        </w:rPr>
        <w:t xml:space="preserve"> de evaluación del Comité de Compras y Contrataciones, en el marco de lo establecido en la sección 3.4 del Pliego de Condiciones Específicas</w:t>
      </w:r>
      <w:r w:rsidR="00AB4CC8">
        <w:rPr>
          <w:rFonts w:ascii="Book Antiqua" w:eastAsia="Raleway" w:hAnsi="Book Antiqua" w:cs="Raleway"/>
          <w:sz w:val="22"/>
          <w:szCs w:val="22"/>
        </w:rPr>
        <w:t>.</w:t>
      </w:r>
    </w:p>
    <w:p w14:paraId="53A30098" w14:textId="77777777" w:rsidR="00D4553E" w:rsidRPr="00BC5A7C" w:rsidRDefault="00D4553E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198BEB9F" w14:textId="1B718DA4" w:rsidR="00BC23AA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Según lo anterior, y para cumplir las disposiciones de los artículos 41 y 42 de la Ley </w:t>
      </w:r>
      <w:r w:rsidR="009D5207">
        <w:rPr>
          <w:rFonts w:ascii="Book Antiqua" w:eastAsia="Raleway" w:hAnsi="Book Antiqua" w:cs="Raleway"/>
          <w:sz w:val="22"/>
          <w:szCs w:val="22"/>
        </w:rPr>
        <w:t xml:space="preserve">Núm. </w:t>
      </w:r>
      <w:r w:rsidRPr="00BC5A7C">
        <w:rPr>
          <w:rFonts w:ascii="Book Antiqua" w:eastAsia="Raleway" w:hAnsi="Book Antiqua" w:cs="Raleway"/>
          <w:sz w:val="22"/>
          <w:szCs w:val="22"/>
        </w:rPr>
        <w:t xml:space="preserve">107-13, sobre los Derechos de las Personas en sus Relaciones con la Administración y de Procedimientos Administrativos, por aplicación, haciendo los ajustes necesarios, articulo 67.5 de la Ley de Compras y Contrataciones de Bienes, Servicios y Obras, tiene un plazo de tres (3) días hábiles contados a partir de la notificación, para presentar sus medios de defensa y/o cualquier documentación que entienda pueda rebatir el hallazgo. </w:t>
      </w:r>
    </w:p>
    <w:p w14:paraId="74F88BD2" w14:textId="77777777" w:rsidR="00E82325" w:rsidRDefault="00E82325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6285909D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4884DCFD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30C7A4BC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18727346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64E929A3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77685083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3F13EAD3" w14:textId="77777777" w:rsidR="00461222" w:rsidRPr="00BC5A7C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27DAFFDD" w14:textId="77777777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Agradecemos en este sentido que la documentación que entienda pertinente presentar en ejercicio de sus medios de defensa sea remitida vía digital al correo xxxxx@dgcp.gob.do, o vía correspondencia. Asimismo, la respuesta puede ser remitida a través del Sistema Electrónico de Compras Públicas. Se tomará como respuesta efectiva la vía que se reciba con mayor rapidez. </w:t>
      </w:r>
    </w:p>
    <w:p w14:paraId="79C2025D" w14:textId="77777777" w:rsidR="00BC23AA" w:rsidRDefault="00BC23AA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4271732A" w14:textId="77777777" w:rsidR="00D4553E" w:rsidRDefault="00D4553E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0227E28B" w14:textId="77777777" w:rsidR="00D4553E" w:rsidRPr="00BC5A7C" w:rsidRDefault="00D4553E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5699A3D7" w14:textId="77777777" w:rsidR="00A853D2" w:rsidRPr="00BC5A7C" w:rsidRDefault="00A853D2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snapToGrid w:val="0"/>
          <w:sz w:val="22"/>
          <w:szCs w:val="22"/>
          <w:lang w:val="es-ES_tradnl"/>
        </w:rPr>
      </w:pPr>
      <w:r w:rsidRPr="00BC5A7C">
        <w:rPr>
          <w:rFonts w:ascii="Book Antiqua" w:hAnsi="Book Antiqua"/>
          <w:snapToGrid w:val="0"/>
          <w:sz w:val="22"/>
          <w:szCs w:val="22"/>
          <w:lang w:val="es-ES_tradnl"/>
        </w:rPr>
        <w:t>_______________________________________________________</w:t>
      </w:r>
    </w:p>
    <w:sdt>
      <w:sdtPr>
        <w:rPr>
          <w:rFonts w:ascii="Book Antiqua" w:hAnsi="Book Antiqua"/>
          <w:snapToGrid w:val="0"/>
          <w:sz w:val="22"/>
          <w:szCs w:val="22"/>
          <w:lang w:val="es-ES_tradnl"/>
        </w:rPr>
        <w:id w:val="12446192"/>
      </w:sdtPr>
      <w:sdtEndPr/>
      <w:sdtContent>
        <w:p w14:paraId="00F7125C" w14:textId="156CDEDD" w:rsidR="00DE6926" w:rsidRPr="00BC5A7C" w:rsidRDefault="00302569" w:rsidP="00E82325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Book Antiqua" w:hAnsi="Book Antiqua"/>
              <w:snapToGrid w:val="0"/>
              <w:sz w:val="22"/>
              <w:szCs w:val="22"/>
              <w:lang w:val="es-ES_tradnl"/>
            </w:rPr>
          </w:pPr>
          <w:r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>(Nombre y firma d</w:t>
          </w:r>
          <w:r w:rsidR="00520B7F"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 xml:space="preserve">e la persona </w:t>
          </w:r>
          <w:r w:rsidR="009D5207"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>responsable)</w:t>
          </w:r>
        </w:p>
      </w:sdtContent>
    </w:sdt>
    <w:p w14:paraId="0053809F" w14:textId="5514E334" w:rsidR="00DE6926" w:rsidRPr="00BC5A7C" w:rsidRDefault="00DE6926" w:rsidP="00E82325">
      <w:pPr>
        <w:tabs>
          <w:tab w:val="left" w:pos="913"/>
        </w:tabs>
        <w:spacing w:after="0" w:line="240" w:lineRule="auto"/>
        <w:rPr>
          <w:rFonts w:ascii="Book Antiqua" w:hAnsi="Book Antiqua"/>
          <w:sz w:val="22"/>
          <w:szCs w:val="22"/>
          <w:lang w:val="es-ES_tradnl"/>
        </w:rPr>
      </w:pPr>
    </w:p>
    <w:p w14:paraId="4AB1B746" w14:textId="65238816" w:rsidR="00DE6926" w:rsidRPr="00BC5A7C" w:rsidRDefault="00DE6926" w:rsidP="00E82325">
      <w:pPr>
        <w:tabs>
          <w:tab w:val="left" w:pos="913"/>
        </w:tabs>
        <w:spacing w:after="0" w:line="240" w:lineRule="auto"/>
        <w:rPr>
          <w:rFonts w:ascii="Book Antiqua" w:hAnsi="Book Antiqua"/>
          <w:sz w:val="22"/>
          <w:szCs w:val="22"/>
        </w:rPr>
      </w:pPr>
    </w:p>
    <w:sectPr w:rsidR="00DE6926" w:rsidRPr="00BC5A7C" w:rsidSect="00BC5A7C">
      <w:footerReference w:type="default" r:id="rId8"/>
      <w:pgSz w:w="11906" w:h="16838"/>
      <w:pgMar w:top="540" w:right="1080" w:bottom="1985" w:left="1080" w:header="708" w:footer="7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E5F9DF" w14:textId="77777777" w:rsidR="00C41D3F" w:rsidRDefault="00C41D3F" w:rsidP="00B90994">
      <w:pPr>
        <w:spacing w:after="0" w:line="240" w:lineRule="auto"/>
      </w:pPr>
      <w:r>
        <w:separator/>
      </w:r>
    </w:p>
  </w:endnote>
  <w:endnote w:type="continuationSeparator" w:id="0">
    <w:p w14:paraId="5B11061A" w14:textId="77777777" w:rsidR="00C41D3F" w:rsidRDefault="00C41D3F" w:rsidP="00B909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BC5A7C" w14:paraId="0EE48BA3" w14:textId="77777777" w:rsidTr="00F914FA">
      <w:trPr>
        <w:trHeight w:val="717"/>
      </w:trPr>
      <w:tc>
        <w:tcPr>
          <w:tcW w:w="3442" w:type="dxa"/>
        </w:tcPr>
        <w:p w14:paraId="15049BBF" w14:textId="77777777" w:rsidR="00BC5A7C" w:rsidRDefault="00BC5A7C" w:rsidP="00BC5A7C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B5E0FB" wp14:editId="23E3A044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D7A861" w14:textId="77777777" w:rsidR="00BC5A7C" w:rsidRDefault="00BC5A7C" w:rsidP="00BC5A7C">
          <w:pPr>
            <w:rPr>
              <w:rFonts w:ascii="Book Antiqua" w:hAnsi="Book Antiqua"/>
              <w:sz w:val="16"/>
              <w:szCs w:val="16"/>
            </w:rPr>
          </w:pPr>
        </w:p>
        <w:p w14:paraId="286381B5" w14:textId="6057DE2A" w:rsidR="00BC5A7C" w:rsidRPr="007C77C6" w:rsidRDefault="00BC5A7C" w:rsidP="00BC5A7C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</w:t>
          </w:r>
          <w:r w:rsidR="00AE58E9">
            <w:rPr>
              <w:rFonts w:ascii="Book Antiqua" w:hAnsi="Book Antiqua"/>
              <w:sz w:val="16"/>
              <w:szCs w:val="16"/>
            </w:rPr>
            <w:t>1</w:t>
          </w:r>
        </w:p>
        <w:p w14:paraId="0C73C8F6" w14:textId="77777777" w:rsidR="00BC5A7C" w:rsidRDefault="00BC5A7C" w:rsidP="00BC5A7C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50F12E6D" w14:textId="77777777" w:rsidR="00BC5A7C" w:rsidRDefault="00BC5A7C" w:rsidP="00BC5A7C">
          <w:pPr>
            <w:jc w:val="center"/>
          </w:pPr>
        </w:p>
        <w:p w14:paraId="4F8EFA1E" w14:textId="77777777" w:rsidR="00BC5A7C" w:rsidRDefault="00BC5A7C" w:rsidP="00BC5A7C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30C47AAF" wp14:editId="6E8826F1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3B1E27AB" w14:textId="77777777" w:rsidR="00BC5A7C" w:rsidRPr="00DE6926" w:rsidRDefault="00BC5A7C" w:rsidP="00BC5A7C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70CDAEC0" w14:textId="77777777" w:rsidR="00BC5A7C" w:rsidRDefault="00BC5A7C" w:rsidP="00BC5A7C">
    <w:pPr>
      <w:tabs>
        <w:tab w:val="left" w:pos="913"/>
      </w:tabs>
      <w:spacing w:after="0" w:line="240" w:lineRule="auto"/>
      <w:rPr>
        <w:rFonts w:ascii="Book Antiqua" w:hAnsi="Book Antiqua"/>
        <w:sz w:val="24"/>
        <w:szCs w:val="24"/>
      </w:rPr>
    </w:pPr>
  </w:p>
  <w:p w14:paraId="5F145E1C" w14:textId="59A4740A" w:rsidR="00DE6926" w:rsidRDefault="00DE6926" w:rsidP="00BC5A7C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315AFD8" w14:textId="77777777" w:rsidR="00C41D3F" w:rsidRDefault="00C41D3F" w:rsidP="00B90994">
      <w:pPr>
        <w:spacing w:after="0" w:line="240" w:lineRule="auto"/>
      </w:pPr>
      <w:r>
        <w:separator/>
      </w:r>
    </w:p>
  </w:footnote>
  <w:footnote w:type="continuationSeparator" w:id="0">
    <w:p w14:paraId="6E299D3A" w14:textId="77777777" w:rsidR="00C41D3F" w:rsidRDefault="00C41D3F" w:rsidP="00B909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ocumentProtection w:edit="forms" w:enforcement="0"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EEC"/>
    <w:rsid w:val="00044B53"/>
    <w:rsid w:val="000B6A80"/>
    <w:rsid w:val="000D70DD"/>
    <w:rsid w:val="000D78D8"/>
    <w:rsid w:val="000F00D9"/>
    <w:rsid w:val="001006AE"/>
    <w:rsid w:val="0016380D"/>
    <w:rsid w:val="00165E3B"/>
    <w:rsid w:val="00204A0C"/>
    <w:rsid w:val="00225BD9"/>
    <w:rsid w:val="002371C6"/>
    <w:rsid w:val="00245720"/>
    <w:rsid w:val="00257481"/>
    <w:rsid w:val="00297C69"/>
    <w:rsid w:val="002A4C23"/>
    <w:rsid w:val="00302569"/>
    <w:rsid w:val="0032682D"/>
    <w:rsid w:val="00332143"/>
    <w:rsid w:val="00351C79"/>
    <w:rsid w:val="003769C3"/>
    <w:rsid w:val="003D61DE"/>
    <w:rsid w:val="003E63B1"/>
    <w:rsid w:val="00461222"/>
    <w:rsid w:val="0046619C"/>
    <w:rsid w:val="00482153"/>
    <w:rsid w:val="004C74C4"/>
    <w:rsid w:val="00514ED1"/>
    <w:rsid w:val="00520B7F"/>
    <w:rsid w:val="005656B3"/>
    <w:rsid w:val="00632484"/>
    <w:rsid w:val="00686D11"/>
    <w:rsid w:val="006B300E"/>
    <w:rsid w:val="006E13B2"/>
    <w:rsid w:val="007260C7"/>
    <w:rsid w:val="00736003"/>
    <w:rsid w:val="007D26AC"/>
    <w:rsid w:val="007F2D84"/>
    <w:rsid w:val="008C6ED0"/>
    <w:rsid w:val="008E3338"/>
    <w:rsid w:val="009625FA"/>
    <w:rsid w:val="00972A2C"/>
    <w:rsid w:val="009A4682"/>
    <w:rsid w:val="009B6048"/>
    <w:rsid w:val="009D5207"/>
    <w:rsid w:val="009E49D7"/>
    <w:rsid w:val="00A1764D"/>
    <w:rsid w:val="00A47D08"/>
    <w:rsid w:val="00A853D2"/>
    <w:rsid w:val="00AB0A8A"/>
    <w:rsid w:val="00AB4970"/>
    <w:rsid w:val="00AB4CC8"/>
    <w:rsid w:val="00AD30D9"/>
    <w:rsid w:val="00AE58E9"/>
    <w:rsid w:val="00B4037C"/>
    <w:rsid w:val="00B47335"/>
    <w:rsid w:val="00B70B60"/>
    <w:rsid w:val="00B80AC5"/>
    <w:rsid w:val="00B90994"/>
    <w:rsid w:val="00BA4196"/>
    <w:rsid w:val="00BA72F9"/>
    <w:rsid w:val="00BC23AA"/>
    <w:rsid w:val="00BC5A7C"/>
    <w:rsid w:val="00C00EEC"/>
    <w:rsid w:val="00C24A17"/>
    <w:rsid w:val="00C32AF1"/>
    <w:rsid w:val="00C41D3F"/>
    <w:rsid w:val="00C553E4"/>
    <w:rsid w:val="00C55460"/>
    <w:rsid w:val="00C66CC4"/>
    <w:rsid w:val="00CB355A"/>
    <w:rsid w:val="00CE1F08"/>
    <w:rsid w:val="00D058EB"/>
    <w:rsid w:val="00D15D97"/>
    <w:rsid w:val="00D4553E"/>
    <w:rsid w:val="00D509F8"/>
    <w:rsid w:val="00DA0BF3"/>
    <w:rsid w:val="00DC3819"/>
    <w:rsid w:val="00DC73ED"/>
    <w:rsid w:val="00DE6926"/>
    <w:rsid w:val="00DF17AB"/>
    <w:rsid w:val="00E54D91"/>
    <w:rsid w:val="00E82325"/>
    <w:rsid w:val="00EC38CA"/>
    <w:rsid w:val="00ED7A77"/>
    <w:rsid w:val="00EE2AD5"/>
    <w:rsid w:val="00F16978"/>
    <w:rsid w:val="00F3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;"/>
  <w14:docId w14:val="3B70E186"/>
  <w15:chartTrackingRefBased/>
  <w15:docId w15:val="{EC0A6932-4135-4008-BE84-FED06076A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F08"/>
    <w:pPr>
      <w:spacing w:after="200" w:line="276" w:lineRule="auto"/>
    </w:pPr>
    <w:rPr>
      <w:rFonts w:ascii="Arial" w:hAnsi="Arial" w:cs="Arial"/>
      <w:kern w:val="0"/>
      <w:sz w:val="18"/>
      <w:szCs w:val="18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15">
    <w:name w:val="Style15"/>
    <w:basedOn w:val="Fuentedeprrafopredeter"/>
    <w:uiPriority w:val="1"/>
    <w:rsid w:val="00CE1F08"/>
    <w:rPr>
      <w:rFonts w:ascii="Arial" w:hAnsi="Arial"/>
      <w:color w:val="auto"/>
      <w:sz w:val="18"/>
    </w:rPr>
  </w:style>
  <w:style w:type="character" w:customStyle="1" w:styleId="Institucion">
    <w:name w:val="Institucion"/>
    <w:basedOn w:val="Fuentedeprrafopredeter"/>
    <w:uiPriority w:val="1"/>
    <w:rsid w:val="00CE1F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E1F08"/>
    <w:rPr>
      <w:rFonts w:ascii="Arial Bold" w:hAnsi="Arial Bold"/>
      <w:b/>
      <w:spacing w:val="-20"/>
      <w:w w:val="90"/>
      <w:sz w:val="22"/>
    </w:rPr>
  </w:style>
  <w:style w:type="character" w:customStyle="1" w:styleId="Style5">
    <w:name w:val="Style5"/>
    <w:basedOn w:val="Fuentedeprrafopredeter"/>
    <w:uiPriority w:val="1"/>
    <w:rsid w:val="00CE1F08"/>
    <w:rPr>
      <w:rFonts w:ascii="Arial" w:hAnsi="Arial"/>
      <w:sz w:val="22"/>
    </w:rPr>
  </w:style>
  <w:style w:type="character" w:customStyle="1" w:styleId="Style8">
    <w:name w:val="Style8"/>
    <w:basedOn w:val="Fuentedeprrafopredeter"/>
    <w:uiPriority w:val="1"/>
    <w:rsid w:val="00CE1F08"/>
    <w:rPr>
      <w:rFonts w:ascii="Arial" w:hAnsi="Arial"/>
      <w:sz w:val="24"/>
    </w:rPr>
  </w:style>
  <w:style w:type="character" w:customStyle="1" w:styleId="Style20">
    <w:name w:val="Style20"/>
    <w:basedOn w:val="Fuentedeprrafopredeter"/>
    <w:uiPriority w:val="1"/>
    <w:rsid w:val="00CE1F08"/>
    <w:rPr>
      <w:rFonts w:ascii="Arial" w:hAnsi="Arial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B909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0994"/>
    <w:rPr>
      <w:rFonts w:ascii="Arial" w:hAnsi="Arial" w:cs="Arial"/>
      <w:kern w:val="0"/>
      <w:sz w:val="18"/>
      <w:szCs w:val="18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909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0994"/>
    <w:rPr>
      <w:rFonts w:ascii="Arial" w:hAnsi="Arial" w:cs="Arial"/>
      <w:kern w:val="0"/>
      <w:sz w:val="18"/>
      <w:szCs w:val="18"/>
      <w:lang w:val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6CC4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D509F8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80AC5"/>
    <w:pPr>
      <w:spacing w:after="0" w:line="240" w:lineRule="auto"/>
    </w:pPr>
    <w:rPr>
      <w:kern w:val="0"/>
      <w:lang w:val="es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B80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B80AC5"/>
    <w:rPr>
      <w:rFonts w:ascii="Arial" w:hAnsi="Arial" w:cs="Arial"/>
      <w:kern w:val="0"/>
      <w:sz w:val="20"/>
      <w:szCs w:val="20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DE692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203F71523D054DF7BBEEC2CC2ECA6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55E33-0012-4FD9-ADE0-2F8913692D0E}"/>
      </w:docPartPr>
      <w:docPartBody>
        <w:p w:rsidR="004A7191" w:rsidRDefault="00B8497D" w:rsidP="00B8497D">
          <w:pPr>
            <w:pStyle w:val="203F71523D054DF7BBEEC2CC2ECA6680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A625CA87774EA48E3BA4BCB55946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582ED-EEB9-427E-AC1A-EBB45CF6678F}"/>
      </w:docPartPr>
      <w:docPartBody>
        <w:p w:rsidR="00F54C92" w:rsidRDefault="00F54C92" w:rsidP="00F54C92">
          <w:pPr>
            <w:pStyle w:val="70A625CA87774EA48E3BA4BCB55946D1"/>
          </w:pPr>
          <w:r w:rsidRPr="00635956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B76F51621F1F431696DBECF3628E20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853B8-1293-4E73-A543-A92F156CC7BD}"/>
      </w:docPartPr>
      <w:docPartBody>
        <w:p w:rsidR="00F54C92" w:rsidRDefault="00F54C92" w:rsidP="00F54C92">
          <w:pPr>
            <w:pStyle w:val="B76F51621F1F431696DBECF3628E2042"/>
          </w:pPr>
          <w:r w:rsidRPr="00635956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97D"/>
    <w:rsid w:val="0046619C"/>
    <w:rsid w:val="00482153"/>
    <w:rsid w:val="004A7191"/>
    <w:rsid w:val="006E13B2"/>
    <w:rsid w:val="007F2D84"/>
    <w:rsid w:val="00B8497D"/>
    <w:rsid w:val="00C32AF1"/>
    <w:rsid w:val="00D15D97"/>
    <w:rsid w:val="00F5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54C92"/>
    <w:rPr>
      <w:color w:val="808080"/>
    </w:rPr>
  </w:style>
  <w:style w:type="paragraph" w:customStyle="1" w:styleId="203F71523D054DF7BBEEC2CC2ECA6680">
    <w:name w:val="203F71523D054DF7BBEEC2CC2ECA6680"/>
    <w:rsid w:val="00B8497D"/>
  </w:style>
  <w:style w:type="paragraph" w:customStyle="1" w:styleId="70A625CA87774EA48E3BA4BCB55946D1">
    <w:name w:val="70A625CA87774EA48E3BA4BCB55946D1"/>
    <w:rsid w:val="00F54C92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76F51621F1F431696DBECF3628E2042">
    <w:name w:val="B76F51621F1F431696DBECF3628E2042"/>
    <w:rsid w:val="00F54C92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D0A71-6FC0-4B13-B053-57E55D3BC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390</Words>
  <Characters>2148</Characters>
  <Application>Microsoft Office Word</Application>
  <DocSecurity>4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A. Robles Herrera</dc:creator>
  <cp:keywords/>
  <dc:description/>
  <cp:lastModifiedBy>Lisbeth Matos</cp:lastModifiedBy>
  <cp:revision>2</cp:revision>
  <dcterms:created xsi:type="dcterms:W3CDTF">2024-09-18T17:55:00Z</dcterms:created>
  <dcterms:modified xsi:type="dcterms:W3CDTF">2024-09-18T17:55:00Z</dcterms:modified>
</cp:coreProperties>
</file>