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A9F83" w14:textId="77777777" w:rsidR="00E708D0" w:rsidRDefault="00000000">
      <w:pPr>
        <w:pStyle w:val="Titre1"/>
      </w:pPr>
      <w:r>
        <w:t>Spécifications techniques – Application HomeSkolar</w:t>
      </w:r>
    </w:p>
    <w:p w14:paraId="4E564C37" w14:textId="77777777" w:rsidR="00E708D0" w:rsidRDefault="00000000">
      <w:pPr>
        <w:pStyle w:val="Titre2"/>
      </w:pPr>
      <w:r>
        <w:t>Objectif</w:t>
      </w:r>
    </w:p>
    <w:p w14:paraId="5FB6BBD6" w14:textId="77777777" w:rsidR="00E708D0" w:rsidRDefault="00000000">
      <w:r>
        <w:t>Le projet HomeSkolar est conçu pour offrir une plateforme sécurisée et ergonomique de mise en relation entre élèves en difficulté et tuteurs bénévoles.</w:t>
      </w:r>
      <w:r>
        <w:br/>
        <w:t>L’architecture technique retenue a été choisie pour sa robustesse, sa simplicité, sa facilité de maintenance et son adéquation avec les standards actuels du développement web.</w:t>
      </w:r>
      <w:r>
        <w:br/>
      </w:r>
      <w:r>
        <w:br/>
        <w:t>L’ensemble des choix a été fait en prenant en compte les forces et faiblesses des principales solutions existantes sur le marché.</w:t>
      </w:r>
    </w:p>
    <w:p w14:paraId="0050E321" w14:textId="77777777" w:rsidR="00E708D0" w:rsidRDefault="00000000">
      <w:pPr>
        <w:pStyle w:val="Titre2"/>
      </w:pPr>
      <w:r>
        <w:t>Architecture technique globale</w:t>
      </w:r>
    </w:p>
    <w:p w14:paraId="3A26090F" w14:textId="77777777" w:rsidR="00E708D0" w:rsidRDefault="00000000">
      <w:r>
        <w:t>[ Front-end ]  →  [ API (Back-end) ]  →  [ Base de données ]</w:t>
      </w:r>
      <w:r>
        <w:br/>
      </w:r>
      <w:r>
        <w:br/>
        <w:t>Utilisateur → Navigateur Web (React.js) → Django API (Python) → PostgreSQL 17 (BDD)</w:t>
      </w:r>
      <w:r>
        <w:br/>
      </w:r>
      <w:r>
        <w:br/>
        <w:t>Toutes les interactions se font via HTTPS et une API REST sécurisée.</w:t>
      </w:r>
    </w:p>
    <w:p w14:paraId="60365466" w14:textId="77777777" w:rsidR="00E708D0" w:rsidRDefault="00000000">
      <w:pPr>
        <w:pStyle w:val="Titre2"/>
      </w:pPr>
      <w:r>
        <w:t>Technologies retenues</w:t>
      </w:r>
    </w:p>
    <w:p w14:paraId="1F50AE04" w14:textId="77777777" w:rsidR="00E708D0" w:rsidRDefault="00E708D0"/>
    <w:p w14:paraId="75308493" w14:textId="77777777" w:rsidR="00E708D0" w:rsidRDefault="00000000">
      <w:pPr>
        <w:pStyle w:val="Titre2"/>
      </w:pPr>
      <w:r>
        <w:t>Front-end : React.js</w:t>
      </w:r>
    </w:p>
    <w:p w14:paraId="615AF349" w14:textId="77777777" w:rsidR="00E708D0" w:rsidRDefault="00000000">
      <w:r>
        <w:t>Bibliothèque JavaScript développée par Meta pour construire des interfaces dynamiques.</w:t>
      </w:r>
      <w:r>
        <w:br/>
      </w:r>
      <w:r>
        <w:br/>
        <w:t>Avantages :</w:t>
      </w:r>
      <w:r>
        <w:br/>
        <w:t>- Simplicité</w:t>
      </w:r>
      <w:r>
        <w:br/>
        <w:t>- Communauté active</w:t>
      </w:r>
      <w:r>
        <w:br/>
        <w:t>- Performances élevées</w:t>
      </w:r>
      <w:r>
        <w:br/>
        <w:t>- Composants réutilisables</w:t>
      </w:r>
      <w:r>
        <w:br/>
      </w:r>
      <w:r>
        <w:br/>
        <w:t>Faiblesses :</w:t>
      </w:r>
      <w:r>
        <w:br/>
        <w:t>- Complexité potentielle si mauvaise organisation.</w:t>
      </w:r>
    </w:p>
    <w:p w14:paraId="79342955" w14:textId="77777777" w:rsidR="00E708D0" w:rsidRDefault="00000000">
      <w:pPr>
        <w:pStyle w:val="Titre2"/>
      </w:pPr>
      <w:r>
        <w:t>Back-end : Django (Python)</w:t>
      </w:r>
    </w:p>
    <w:p w14:paraId="61229EB5" w14:textId="77777777" w:rsidR="00E708D0" w:rsidRDefault="00000000">
      <w:r>
        <w:t>Framework Python robuste et sécurisé avec ORM intégré.</w:t>
      </w:r>
      <w:r>
        <w:br/>
      </w:r>
      <w:r>
        <w:br/>
        <w:t>Avantages :</w:t>
      </w:r>
      <w:r>
        <w:br/>
        <w:t>- Productivité élevée</w:t>
      </w:r>
      <w:r>
        <w:br/>
        <w:t>- Sécurité native</w:t>
      </w:r>
      <w:r>
        <w:br/>
        <w:t>- Documentation riche</w:t>
      </w:r>
      <w:r>
        <w:br/>
        <w:t>- Grande communauté</w:t>
      </w:r>
      <w:r>
        <w:br/>
      </w:r>
      <w:r>
        <w:br/>
      </w:r>
      <w:r>
        <w:lastRenderedPageBreak/>
        <w:t>Faiblesses :</w:t>
      </w:r>
      <w:r>
        <w:br/>
        <w:t>- Moins performant pour des très fortes charges.</w:t>
      </w:r>
    </w:p>
    <w:p w14:paraId="082F7746" w14:textId="77777777" w:rsidR="00E708D0" w:rsidRDefault="00000000">
      <w:pPr>
        <w:pStyle w:val="Titre2"/>
      </w:pPr>
      <w:r>
        <w:t>Base de données : PostgreSQL 17</w:t>
      </w:r>
    </w:p>
    <w:p w14:paraId="1FFF7307" w14:textId="77777777" w:rsidR="00E708D0" w:rsidRDefault="00000000">
      <w:r>
        <w:t>SGBDR open source reconnu.</w:t>
      </w:r>
      <w:r>
        <w:br/>
      </w:r>
      <w:r>
        <w:br/>
        <w:t>Avantages :</w:t>
      </w:r>
      <w:r>
        <w:br/>
        <w:t>- Fiabilité</w:t>
      </w:r>
      <w:r>
        <w:br/>
        <w:t>- Scalabilité</w:t>
      </w:r>
      <w:r>
        <w:br/>
        <w:t>- Fonctionnalités avancées</w:t>
      </w:r>
      <w:r>
        <w:br/>
        <w:t>- Intégration optimale avec Django</w:t>
      </w:r>
      <w:r>
        <w:br/>
      </w:r>
      <w:r>
        <w:br/>
        <w:t>Faiblesses :</w:t>
      </w:r>
      <w:r>
        <w:br/>
        <w:t>- Courbe d’apprentissage légèrement plus élevée.</w:t>
      </w:r>
    </w:p>
    <w:p w14:paraId="25EC88AB" w14:textId="77777777" w:rsidR="00E708D0" w:rsidRDefault="00000000">
      <w:pPr>
        <w:pStyle w:val="Titre2"/>
      </w:pPr>
      <w:r>
        <w:t>Fonctionnement technique de l’application</w:t>
      </w:r>
    </w:p>
    <w:p w14:paraId="7E43D9A4" w14:textId="77777777" w:rsidR="00E708D0" w:rsidRDefault="00000000">
      <w:r>
        <w:t>1. Inscription &amp; Connexion : via formulaire React, API Django.</w:t>
      </w:r>
      <w:r>
        <w:br/>
        <w:t>2. Gestion des comptes : permissions gérées par Django, données sécurisées en PostgreSQL.</w:t>
      </w:r>
      <w:r>
        <w:br/>
        <w:t>3. Messagerie : API Django + stockage PostgreSQL.</w:t>
      </w:r>
      <w:r>
        <w:br/>
        <w:t>4. Planning : calendrier React + données via API.</w:t>
      </w:r>
      <w:r>
        <w:br/>
        <w:t>5. Tâches : tuteurs créent des tâches stockées en base.</w:t>
      </w:r>
      <w:r>
        <w:br/>
        <w:t>6. Sécurité : Authentification Django, HTTPS, protections anti-CSRF et XSS.</w:t>
      </w:r>
    </w:p>
    <w:sectPr w:rsidR="00E70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583455">
    <w:abstractNumId w:val="8"/>
  </w:num>
  <w:num w:numId="2" w16cid:durableId="136383412">
    <w:abstractNumId w:val="6"/>
  </w:num>
  <w:num w:numId="3" w16cid:durableId="1403337299">
    <w:abstractNumId w:val="5"/>
  </w:num>
  <w:num w:numId="4" w16cid:durableId="125972464">
    <w:abstractNumId w:val="4"/>
  </w:num>
  <w:num w:numId="5" w16cid:durableId="489517823">
    <w:abstractNumId w:val="7"/>
  </w:num>
  <w:num w:numId="6" w16cid:durableId="705954909">
    <w:abstractNumId w:val="3"/>
  </w:num>
  <w:num w:numId="7" w16cid:durableId="790562007">
    <w:abstractNumId w:val="2"/>
  </w:num>
  <w:num w:numId="8" w16cid:durableId="930312957">
    <w:abstractNumId w:val="1"/>
  </w:num>
  <w:num w:numId="9" w16cid:durableId="90441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2E9"/>
    <w:rsid w:val="0029639D"/>
    <w:rsid w:val="00326F90"/>
    <w:rsid w:val="00A658FD"/>
    <w:rsid w:val="00AA1D8D"/>
    <w:rsid w:val="00B47730"/>
    <w:rsid w:val="00CB0664"/>
    <w:rsid w:val="00D660B5"/>
    <w:rsid w:val="00E70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7B7F7E"/>
  <w14:defaultImageDpi w14:val="300"/>
  <w15:docId w15:val="{8DACA5E4-7626-44E6-86F8-62066D3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Freddy Khuti</cp:lastModifiedBy>
  <cp:revision>3</cp:revision>
  <dcterms:created xsi:type="dcterms:W3CDTF">2013-12-23T23:15:00Z</dcterms:created>
  <dcterms:modified xsi:type="dcterms:W3CDTF">2025-05-20T08:32:00Z</dcterms:modified>
  <cp:category/>
</cp:coreProperties>
</file>