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-160019</wp:posOffset>
            </wp:positionH>
            <wp:positionV relativeFrom="paragraph">
              <wp:posOffset>114300</wp:posOffset>
            </wp:positionV>
            <wp:extent cx="6032513" cy="8537770"/>
            <wp:effectExtent b="0" l="0" r="0" t="0"/>
            <wp:wrapTopAndBottom distB="114300" distT="11430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13" cy="8537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Practica 12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Lectura y escritura de datos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alumno elaborará programas en lenguaje C que requieran el uso de archivos de texto plano en la resolución de problemas, entendiendo a los archivos como un elemento de almacenamiento secundario.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Desarrollo: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Programa1.c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hizo el cambio de “r” por “w” para poder crear el archivo, además de utilizar fopen y fclose para crear el archivo y cerrar el archivo creado respectivamente. 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-101300</wp:posOffset>
            </wp:positionH>
            <wp:positionV relativeFrom="paragraph">
              <wp:posOffset>751556</wp:posOffset>
            </wp:positionV>
            <wp:extent cx="4109941" cy="3359578"/>
            <wp:effectExtent b="0" l="0" r="0" t="0"/>
            <wp:wrapTopAndBottom distB="152400" distT="152400"/>
            <wp:docPr descr="Captura de pantalla 2024-10-30 a la(s) 19.29.14.png" id="4" name="image7.png"/>
            <a:graphic>
              <a:graphicData uri="http://schemas.openxmlformats.org/drawingml/2006/picture">
                <pic:pic>
                  <pic:nvPicPr>
                    <pic:cNvPr descr="Captura de pantalla 2024-10-30 a la(s) 19.29.14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941" cy="3359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-24579</wp:posOffset>
            </wp:positionH>
            <wp:positionV relativeFrom="paragraph">
              <wp:posOffset>4383654</wp:posOffset>
            </wp:positionV>
            <wp:extent cx="4025707" cy="1838665"/>
            <wp:effectExtent b="0" l="0" r="0" t="0"/>
            <wp:wrapTopAndBottom distB="152400" distT="152400"/>
            <wp:docPr descr="Captura de pantalla 2024-10-30 a la(s) 19.38.31.png" id="7" name="image1.png"/>
            <a:graphic>
              <a:graphicData uri="http://schemas.openxmlformats.org/drawingml/2006/picture">
                <pic:pic>
                  <pic:nvPicPr>
                    <pic:cNvPr descr="Captura de pantalla 2024-10-30 a la(s) 19.38.31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707" cy="1838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3.c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utilizaron las funciones fopen y fclose para abrir y cerrar el archivo. Además de que se utilizo fputs para poder escribir en el archivo.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2.c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-25100</wp:posOffset>
            </wp:positionH>
            <wp:positionV relativeFrom="paragraph">
              <wp:posOffset>270593</wp:posOffset>
            </wp:positionV>
            <wp:extent cx="5943600" cy="3399398"/>
            <wp:effectExtent b="0" l="0" r="0" t="0"/>
            <wp:wrapTopAndBottom distB="152400" distT="152400"/>
            <wp:docPr descr="Captura de pantalla 2024-10-30 a la(s) 19.53.48.png" id="3" name="image3.png"/>
            <a:graphic>
              <a:graphicData uri="http://schemas.openxmlformats.org/drawingml/2006/picture">
                <pic:pic>
                  <pic:nvPicPr>
                    <pic:cNvPr descr="Captura de pantalla 2024-10-30 a la(s) 19.53.48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emplearon fopen y fclose para crear un archivo y cerrarlo respectivamente y fgets para leerlo.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-154122</wp:posOffset>
            </wp:positionH>
            <wp:positionV relativeFrom="paragraph">
              <wp:posOffset>585121</wp:posOffset>
            </wp:positionV>
            <wp:extent cx="5943600" cy="2687433"/>
            <wp:effectExtent b="0" l="0" r="0" t="0"/>
            <wp:wrapTopAndBottom distB="152400" distT="152400"/>
            <wp:docPr descr="Captura de pantalla 2024-10-30 a la(s) 19.58.53.png" id="1" name="image5.png"/>
            <a:graphic>
              <a:graphicData uri="http://schemas.openxmlformats.org/drawingml/2006/picture">
                <pic:pic>
                  <pic:nvPicPr>
                    <pic:cNvPr descr="Captura de pantalla 2024-10-30 a la(s) 19.58.53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5.c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utilizaron fopen y fclose para abrir y cerrar el archivo, para después usar fprintf para imprimir en el archivo.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4.c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-45317</wp:posOffset>
            </wp:positionH>
            <wp:positionV relativeFrom="paragraph">
              <wp:posOffset>298823</wp:posOffset>
            </wp:positionV>
            <wp:extent cx="5943600" cy="2395266"/>
            <wp:effectExtent b="0" l="0" r="0" t="0"/>
            <wp:wrapTopAndBottom distB="152400" distT="152400"/>
            <wp:docPr descr="Captura de pantalla 2024-10-30 a la(s) 20.13.02.png" id="2" name="image6.png"/>
            <a:graphic>
              <a:graphicData uri="http://schemas.openxmlformats.org/drawingml/2006/picture">
                <pic:pic>
                  <pic:nvPicPr>
                    <pic:cNvPr descr="Captura de pantalla 2024-10-30 a la(s) 20.13.02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 emplearon fopen y fclose para abrir y cerrar el archivo, y posteriormente fscanf para leerlo.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1200475</wp:posOffset>
            </wp:positionH>
            <wp:positionV relativeFrom="paragraph">
              <wp:posOffset>396371</wp:posOffset>
            </wp:positionV>
            <wp:extent cx="4019617" cy="3993795"/>
            <wp:effectExtent b="0" l="0" r="0" t="0"/>
            <wp:wrapTopAndBottom distB="152400" distT="152400"/>
            <wp:docPr descr="Captura de pantalla 2024-10-30 a la(s) 20.32.42.png" id="8" name="image4.png"/>
            <a:graphic>
              <a:graphicData uri="http://schemas.openxmlformats.org/drawingml/2006/picture">
                <pic:pic>
                  <pic:nvPicPr>
                    <pic:cNvPr descr="Captura de pantalla 2024-10-30 a la(s) 20.32.42.p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617" cy="3993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Se ejecutaron los programas 6.c y 7.c en la terminal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-186807</wp:posOffset>
            </wp:positionH>
            <wp:positionV relativeFrom="page">
              <wp:posOffset>1560664</wp:posOffset>
            </wp:positionV>
            <wp:extent cx="5943600" cy="4772025"/>
            <wp:effectExtent b="0" l="0" r="0" t="0"/>
            <wp:wrapTopAndBottom distB="152400" distT="152400"/>
            <wp:docPr descr="Captura de pantalla 2024-10-30 a la(s) 20.52.39.png" id="6" name="image8.png"/>
            <a:graphic>
              <a:graphicData uri="http://schemas.openxmlformats.org/drawingml/2006/picture">
                <pic:pic>
                  <pic:nvPicPr>
                    <pic:cNvPr descr="Captura de pantalla 2024-10-30 a la(s) 20.52.39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272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272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color w:val="272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Sintaxis de 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27272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funciones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.: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int fnNombredelprograma()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72727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684915</wp:posOffset>
            </wp:positionH>
            <wp:positionV relativeFrom="page">
              <wp:posOffset>968521</wp:posOffset>
            </wp:positionV>
            <wp:extent cx="4217800" cy="2365276"/>
            <wp:effectExtent b="0" l="0" r="0" t="0"/>
            <wp:wrapTopAndBottom distB="152400" distT="152400"/>
            <wp:docPr descr="Captura de pantalla 2024-10-30 a la(s) 21.04.34.png" id="9" name="image2.png"/>
            <a:graphic>
              <a:graphicData uri="http://schemas.openxmlformats.org/drawingml/2006/picture">
                <pic:pic>
                  <pic:nvPicPr>
                    <pic:cNvPr descr="Captura de pantalla 2024-10-30 a la(s) 21.04.34.png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800" cy="2365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//Bloque de código de la función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27272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Funciones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de lectura y escritura en un archivo: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72727"/>
          <w:rtl w:val="0"/>
        </w:rPr>
        <w:t xml:space="preserve">La función fgets() permite leer un un archivo y la función fputs() permite escribir en un archivo y la sintaxis de ambas aparece en la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Tarea: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1.- Completa el cuadro referente a </w:t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27272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funciones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, sintaxis, ejemplo y características de cada una de las </w:t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27272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funciones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vistas en el laboratorio.</w:t>
      </w:r>
    </w:p>
    <w:tbl>
      <w:tblPr>
        <w:tblStyle w:val="Table1"/>
        <w:tblW w:w="9353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338"/>
        <w:gridCol w:w="2338"/>
        <w:gridCol w:w="2338"/>
        <w:gridCol w:w="2339"/>
        <w:tblGridChange w:id="0">
          <w:tblGrid>
            <w:gridCol w:w="2338"/>
            <w:gridCol w:w="2338"/>
            <w:gridCol w:w="2338"/>
            <w:gridCol w:w="2339"/>
          </w:tblGrid>
        </w:tblGridChange>
      </w:tblGrid>
      <w:tr>
        <w:trPr>
          <w:cantSplit w:val="0"/>
          <w:trHeight w:val="7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Ejemplo de sintaxis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fputs()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fputs char *fputs(char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*buffer,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*apArch);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La función fputs()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permite escribir una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cadena en un archivo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especifico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fputs (listaNombre,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archivo);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fgets()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char*fputs(char*buffer,FILE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*apArch)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leer una cadena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código del archivo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especificado y solo lee un renglón a la vez.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Fputs (escribir,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archivo);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fopen()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*FILEfopen(char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*nombre_archivo,char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*modo);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Existen diferentes modos en los que se puede abrir el archivo y se puede usar más de 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=fopen(“archivo.txt”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“r”);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fclose(FILE*apArch);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 el archivo que se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abrió, si se cierra de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incorrecta se puede dañar el archivo o incluso destruirse.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res =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fclose(archivo);</w:t>
            </w:r>
          </w:p>
        </w:tc>
      </w:tr>
      <w:tr>
        <w:trPr>
          <w:cantSplit w:val="0"/>
          <w:trHeight w:val="14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fprintf()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fprintf(FILE*apArch,char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*formato, ...);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apArch es un apuntador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cual al archivo devuelto por una función llamada fopen(), que funciona de la misma manera que printf.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Fprintf(archivo,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escribir);</w:t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fscanf()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fscanf(FILE*apArch,char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*formato, ...);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 mismo modo aquí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apArch es un apuntador,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cual sirve de la misma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manera que scanf.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Fscanf(archivo, “%s”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caracteres);</w:t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fread()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fread(void*ap,size_t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tam,size_tnelem,FILE*archivo)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leer a partir de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 apuntador uno o varios elementos de la misma longitud.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Fread(buffer, 1, 2048,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ap)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72727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fwrite()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fwrite(void*ap,size_t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size_tnelem,FILE*archivo)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escribir hacia un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uno o varios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elementos de la misma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magnitud que se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encuentran almacenados en un apuntador.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Fwrite(buffer, 1,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bytesLeidos,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archivoSalida);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7272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Conclucion: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funciones  son muy útiles porque permiten dividir un programa en partes más pequeñas y fáciles de manejar. Nos ayudan a organizar nuestro código, evitar repetirlo y resolver problemas de manera más fácil. Las funciones nos será útil en el futuro ya que esta herramienta será útil para hacer programas más claras y fáciles al desarrollar.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Bibliografia: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se hizo uso de investigación en la web)</w:t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s://tuaulavirtual.educatic.unam.mx/mod/resource/view.php?id=1184966" TargetMode="External"/><Relationship Id="rId17" Type="http://schemas.openxmlformats.org/officeDocument/2006/relationships/hyperlink" Target="https://tuaulavirtual.educatic.unam.mx/mod/resource/view.php?id=1184966" TargetMode="External"/><Relationship Id="rId16" Type="http://schemas.openxmlformats.org/officeDocument/2006/relationships/hyperlink" Target="https://tuaulavirtual.educatic.unam.mx/mod/resource/view.php?id=1184966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jpg"/><Relationship Id="rId18" Type="http://schemas.openxmlformats.org/officeDocument/2006/relationships/hyperlink" Target="https://tuaulavirtual.educatic.unam.mx/mod/resource/view.php?id=1184966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