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EE558" w14:textId="27A89D57" w:rsidR="00933167" w:rsidRDefault="00B52400">
      <w:r>
        <w:t>Hoisting</w:t>
      </w:r>
    </w:p>
    <w:p w14:paraId="09C0AE6A" w14:textId="10C81F06" w:rsidR="00B52400" w:rsidRDefault="00B52400">
      <w:r>
        <w:t>Survey and/or Layout</w:t>
      </w:r>
    </w:p>
    <w:p w14:paraId="0043110B" w14:textId="05A8602E" w:rsidR="00B52400" w:rsidRDefault="00B52400">
      <w:r>
        <w:t>Supervision</w:t>
      </w:r>
    </w:p>
    <w:p w14:paraId="546A7A8D" w14:textId="5B0BFFFA" w:rsidR="00B52400" w:rsidRDefault="00B52400">
      <w:r>
        <w:t>Warranty and or Warranty Template</w:t>
      </w:r>
    </w:p>
    <w:p w14:paraId="111D3C7A" w14:textId="0F6976A6" w:rsidR="00B52400" w:rsidRDefault="00B52400">
      <w:r>
        <w:t>Check Entity Name. Must Match “Pro-Bel Enterprises Limited”</w:t>
      </w:r>
    </w:p>
    <w:p w14:paraId="0D9FBF89" w14:textId="0B7B25DA" w:rsidR="00B52400" w:rsidRDefault="00B52400">
      <w:r>
        <w:t>Check value of the contract.</w:t>
      </w:r>
    </w:p>
    <w:p w14:paraId="3D88C2D3" w14:textId="65B3151A" w:rsidR="00B52400" w:rsidRDefault="00B52400">
      <w:r>
        <w:t>Check value of liability insurance. Maximum $5,000,000.00</w:t>
      </w:r>
    </w:p>
    <w:p w14:paraId="2D2422D3" w14:textId="1576437C" w:rsidR="00B52400" w:rsidRDefault="00B52400">
      <w:r>
        <w:t>Check for Pollution Liability</w:t>
      </w:r>
    </w:p>
    <w:p w14:paraId="44B598DB" w14:textId="663E4B42" w:rsidR="00B52400" w:rsidRDefault="00B52400">
      <w:r>
        <w:t>Check for Cyber Liability</w:t>
      </w:r>
    </w:p>
    <w:p w14:paraId="10EEF41C" w14:textId="487CAD7F" w:rsidR="00B52400" w:rsidRDefault="00B52400">
      <w:r>
        <w:t>Check for Aviation Liability</w:t>
      </w:r>
    </w:p>
    <w:p w14:paraId="395F7F47" w14:textId="69A88A8D" w:rsidR="00B52400" w:rsidRDefault="00B52400">
      <w:r w:rsidRPr="00B52400">
        <w:t xml:space="preserve">Check for any language regarding additional anchor or equipment height, </w:t>
      </w:r>
      <w:r w:rsidR="00F73935">
        <w:t xml:space="preserve">changes to equipment, </w:t>
      </w:r>
      <w:r w:rsidRPr="00B52400">
        <w:t>or anything related to insulation thicknesses</w:t>
      </w:r>
    </w:p>
    <w:p w14:paraId="3B2DCA5B" w14:textId="58FFE054" w:rsidR="00B52400" w:rsidRDefault="00B52400">
      <w:r>
        <w:t>Check for Owner training and/or demonstration</w:t>
      </w:r>
    </w:p>
    <w:p w14:paraId="4FDAFF53" w14:textId="3F9AD4B4" w:rsidR="00B52400" w:rsidRDefault="00B52400">
      <w:r>
        <w:t>Check for video recording of training and/or demonstration</w:t>
      </w:r>
    </w:p>
    <w:p w14:paraId="4D1EE22A" w14:textId="62A916F7" w:rsidR="00B52400" w:rsidRDefault="00B52400">
      <w:r>
        <w:t>Check for language about “SiteForm” or any other paid by user service</w:t>
      </w:r>
    </w:p>
    <w:p w14:paraId="1CC896C7" w14:textId="63EF0519" w:rsidR="00B52400" w:rsidRDefault="00B52400">
      <w:r>
        <w:t>Check for language about “attendance on site” or “on-site meetings”</w:t>
      </w:r>
    </w:p>
    <w:p w14:paraId="1203334D" w14:textId="41018626" w:rsidR="00B52400" w:rsidRDefault="00B52400">
      <w:r>
        <w:t>Check for liquidated damages.</w:t>
      </w:r>
    </w:p>
    <w:p w14:paraId="19C3C7B7" w14:textId="0E9BA7E8" w:rsidR="001E0CDE" w:rsidRDefault="001E0CDE">
      <w:r>
        <w:t>Check for language about bracing, reinforcing, blocking, or any other support for the structure</w:t>
      </w:r>
    </w:p>
    <w:p w14:paraId="1B985EDA" w14:textId="68081DA9" w:rsidR="00D34256" w:rsidRDefault="00D34256">
      <w:r>
        <w:t xml:space="preserve">Check for any language regarding </w:t>
      </w:r>
      <w:r w:rsidR="00A82021">
        <w:t>Diversity, DEI, WBE, CBE, MBE, LBE, etc…</w:t>
      </w:r>
    </w:p>
    <w:p w14:paraId="735B3718" w14:textId="3D9F20F4" w:rsidR="00A82021" w:rsidRDefault="00A82021">
      <w:r>
        <w:t xml:space="preserve">Check for any language regarding prevailing wages, David bacon, certified payroll, </w:t>
      </w:r>
      <w:r w:rsidR="00C6173A">
        <w:t>PLA, union labour, union rates, etc…</w:t>
      </w:r>
    </w:p>
    <w:p w14:paraId="0DAF8A3F" w14:textId="448F6713" w:rsidR="00C6173A" w:rsidRDefault="008C40B9">
      <w:r>
        <w:t>Chec</w:t>
      </w:r>
      <w:r w:rsidR="003E4E23">
        <w:t>k for language regarding mobilizations or multiple mobilizations</w:t>
      </w:r>
    </w:p>
    <w:p w14:paraId="0103DB83" w14:textId="10474536" w:rsidR="00F73935" w:rsidRDefault="00EF7964">
      <w:r>
        <w:t xml:space="preserve">Check for any </w:t>
      </w:r>
      <w:r w:rsidR="00FC2E25">
        <w:t>language</w:t>
      </w:r>
      <w:r>
        <w:t xml:space="preserve"> specific to structural engineers</w:t>
      </w:r>
    </w:p>
    <w:p w14:paraId="029D8478" w14:textId="0B912E06" w:rsidR="000C5735" w:rsidRDefault="000C5735">
      <w:r>
        <w:t>Check for language regarding bonds, bonding, bid bond, payment and performance bond, etc…</w:t>
      </w:r>
    </w:p>
    <w:p w14:paraId="03EAC69C" w14:textId="77777777" w:rsidR="00D22D9D" w:rsidRDefault="00D22D9D">
      <w:r>
        <w:t>Check and make sure that there is no requirement to hav material sourced locally or within a specific distance from the project site (for example: within 100 mile radius of project)</w:t>
      </w:r>
    </w:p>
    <w:p w14:paraId="5BFE3942" w14:textId="3277C8D4" w:rsidR="00D22D9D" w:rsidRDefault="00D22D9D">
      <w:r>
        <w:t xml:space="preserve">Check for manufacturing and make sure that there are no clauses stating that product needs to be manufactured within the united states, or, check for any “Buy America” or “Buy American” requirements. </w:t>
      </w:r>
    </w:p>
    <w:sectPr w:rsidR="00D22D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400"/>
    <w:rsid w:val="000C5735"/>
    <w:rsid w:val="001D2B4D"/>
    <w:rsid w:val="001E0CDE"/>
    <w:rsid w:val="003E4E23"/>
    <w:rsid w:val="007E027D"/>
    <w:rsid w:val="00842058"/>
    <w:rsid w:val="008C40B9"/>
    <w:rsid w:val="00933167"/>
    <w:rsid w:val="00A82021"/>
    <w:rsid w:val="00B52400"/>
    <w:rsid w:val="00B655DD"/>
    <w:rsid w:val="00C548A3"/>
    <w:rsid w:val="00C6173A"/>
    <w:rsid w:val="00D22D9D"/>
    <w:rsid w:val="00D34256"/>
    <w:rsid w:val="00EF7964"/>
    <w:rsid w:val="00F73935"/>
    <w:rsid w:val="00FA2E80"/>
    <w:rsid w:val="00FC2E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1191"/>
  <w15:chartTrackingRefBased/>
  <w15:docId w15:val="{1F14CF48-FA01-4B2D-9ADD-EFBBA950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400"/>
    <w:rPr>
      <w:rFonts w:eastAsiaTheme="majorEastAsia" w:cstheme="majorBidi"/>
      <w:color w:val="272727" w:themeColor="text1" w:themeTint="D8"/>
    </w:rPr>
  </w:style>
  <w:style w:type="paragraph" w:styleId="Title">
    <w:name w:val="Title"/>
    <w:basedOn w:val="Normal"/>
    <w:next w:val="Normal"/>
    <w:link w:val="TitleChar"/>
    <w:uiPriority w:val="10"/>
    <w:qFormat/>
    <w:rsid w:val="00B5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400"/>
    <w:pPr>
      <w:spacing w:before="160"/>
      <w:jc w:val="center"/>
    </w:pPr>
    <w:rPr>
      <w:i/>
      <w:iCs/>
      <w:color w:val="404040" w:themeColor="text1" w:themeTint="BF"/>
    </w:rPr>
  </w:style>
  <w:style w:type="character" w:customStyle="1" w:styleId="QuoteChar">
    <w:name w:val="Quote Char"/>
    <w:basedOn w:val="DefaultParagraphFont"/>
    <w:link w:val="Quote"/>
    <w:uiPriority w:val="29"/>
    <w:rsid w:val="00B52400"/>
    <w:rPr>
      <w:i/>
      <w:iCs/>
      <w:color w:val="404040" w:themeColor="text1" w:themeTint="BF"/>
    </w:rPr>
  </w:style>
  <w:style w:type="paragraph" w:styleId="ListParagraph">
    <w:name w:val="List Paragraph"/>
    <w:basedOn w:val="Normal"/>
    <w:uiPriority w:val="34"/>
    <w:qFormat/>
    <w:rsid w:val="00B52400"/>
    <w:pPr>
      <w:ind w:left="720"/>
      <w:contextualSpacing/>
    </w:pPr>
  </w:style>
  <w:style w:type="character" w:styleId="IntenseEmphasis">
    <w:name w:val="Intense Emphasis"/>
    <w:basedOn w:val="DefaultParagraphFont"/>
    <w:uiPriority w:val="21"/>
    <w:qFormat/>
    <w:rsid w:val="00B52400"/>
    <w:rPr>
      <w:i/>
      <w:iCs/>
      <w:color w:val="0F4761" w:themeColor="accent1" w:themeShade="BF"/>
    </w:rPr>
  </w:style>
  <w:style w:type="paragraph" w:styleId="IntenseQuote">
    <w:name w:val="Intense Quote"/>
    <w:basedOn w:val="Normal"/>
    <w:next w:val="Normal"/>
    <w:link w:val="IntenseQuoteChar"/>
    <w:uiPriority w:val="30"/>
    <w:qFormat/>
    <w:rsid w:val="00B52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400"/>
    <w:rPr>
      <w:i/>
      <w:iCs/>
      <w:color w:val="0F4761" w:themeColor="accent1" w:themeShade="BF"/>
    </w:rPr>
  </w:style>
  <w:style w:type="character" w:styleId="IntenseReference">
    <w:name w:val="Intense Reference"/>
    <w:basedOn w:val="DefaultParagraphFont"/>
    <w:uiPriority w:val="32"/>
    <w:qFormat/>
    <w:rsid w:val="00B52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69b40af-56f8-4e68-a2cc-6ac73203bd1c" xsi:nil="true"/>
    <lcf76f155ced4ddcb4097134ff3c332f xmlns="be04abf4-1f98-42db-aa23-b3a3d78aa30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8749EE8ADA1E4280C7520442DC9C4C" ma:contentTypeVersion="15" ma:contentTypeDescription="Create a new document." ma:contentTypeScope="" ma:versionID="d975bc661c09c2cd6c8fe2dfa3bc7019">
  <xsd:schema xmlns:xsd="http://www.w3.org/2001/XMLSchema" xmlns:xs="http://www.w3.org/2001/XMLSchema" xmlns:p="http://schemas.microsoft.com/office/2006/metadata/properties" xmlns:ns2="be04abf4-1f98-42db-aa23-b3a3d78aa305" xmlns:ns3="669b40af-56f8-4e68-a2cc-6ac73203bd1c" targetNamespace="http://schemas.microsoft.com/office/2006/metadata/properties" ma:root="true" ma:fieldsID="395855392ae5df68bacaa0671c7aaea4" ns2:_="" ns3:_="">
    <xsd:import namespace="be04abf4-1f98-42db-aa23-b3a3d78aa305"/>
    <xsd:import namespace="669b40af-56f8-4e68-a2cc-6ac73203bd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4abf4-1f98-42db-aa23-b3a3d78aa3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5be06c33-bc07-4036-8e5a-73247845ecc1"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9b40af-56f8-4e68-a2cc-6ac73203bd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e2f007b-35ee-4341-a515-210eac5f6571}" ma:internalName="TaxCatchAll" ma:showField="CatchAllData" ma:web="669b40af-56f8-4e68-a2cc-6ac73203bd1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9CEA9C-7C5C-402B-A878-527A69EE2D03}">
  <ds:schemaRefs>
    <ds:schemaRef ds:uri="http://schemas.microsoft.com/office/2006/metadata/properties"/>
    <ds:schemaRef ds:uri="http://schemas.microsoft.com/office/infopath/2007/PartnerControls"/>
    <ds:schemaRef ds:uri="669b40af-56f8-4e68-a2cc-6ac73203bd1c"/>
    <ds:schemaRef ds:uri="be04abf4-1f98-42db-aa23-b3a3d78aa305"/>
  </ds:schemaRefs>
</ds:datastoreItem>
</file>

<file path=customXml/itemProps2.xml><?xml version="1.0" encoding="utf-8"?>
<ds:datastoreItem xmlns:ds="http://schemas.openxmlformats.org/officeDocument/2006/customXml" ds:itemID="{19B8681D-E0A1-4DEA-B54F-FF962484C77F}">
  <ds:schemaRefs>
    <ds:schemaRef ds:uri="http://schemas.microsoft.com/sharepoint/v3/contenttype/forms"/>
  </ds:schemaRefs>
</ds:datastoreItem>
</file>

<file path=customXml/itemProps3.xml><?xml version="1.0" encoding="utf-8"?>
<ds:datastoreItem xmlns:ds="http://schemas.openxmlformats.org/officeDocument/2006/customXml" ds:itemID="{B3A0B8C3-0CA5-4CEC-B177-6ADDFD096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4abf4-1f98-42db-aa23-b3a3d78aa305"/>
    <ds:schemaRef ds:uri="669b40af-56f8-4e68-a2cc-6ac73203b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1</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Lachapelle</dc:creator>
  <cp:keywords/>
  <dc:description/>
  <cp:lastModifiedBy>Joel Lachapelle</cp:lastModifiedBy>
  <cp:revision>14</cp:revision>
  <dcterms:created xsi:type="dcterms:W3CDTF">2026-06-11T18:35:00Z</dcterms:created>
  <dcterms:modified xsi:type="dcterms:W3CDTF">2026-06-30T13:00:00Z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0x010100CE8749EE8ADA1E4280C7520442DC9C4C</vt:lpwstr>
  </property>
  <property fmtid="{D5CDD505-2E9C-101B-9397-08002B2CF9AE}" pid="3" name="MediaServiceImageTags">
    <vt:lpwstr/>
  </property>
</Properties>
</file>