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s-MX"/>
        </w:rPr>
        <w:t>Examen diagnóstico para física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  <w:t>Escribir en los paréntesis la traducción en ingles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  <w:t>Nombre (________)__________________________________________________________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  <w:t xml:space="preserve">Edad (____) _________  </w:t>
      </w:r>
      <w:r>
        <w:rPr/>
        <w:tab/>
        <w:tab/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  <w:t>Fecha(______)____________________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  <w:t xml:space="preserve">Hoy me siento (______) 😊 (________) 🙁 (______)  😮 (________) 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Juan de Palafox y Mendoza 2C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  <w:t>(___________) ¿Científico conocido porque le cayó una manzana en la cabeza?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¿Cuál es el nombre de nuestra galaxia?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¿Cuál es el nombre de nuestro planeta?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¿De qué se compone un átomo?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¿Cuál es el primer planeta de sistema solar?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Escribe una unidad de medida de distancia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¿Cuál es el valor de pi?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s-MX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Menciona 2 ramas de la física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Menciona un científico que conozcas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¿Qué entiendes por física?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¿Es lo mismo masa que peso? ¿Por qué?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¿Cuál es la diferencia entre velocidad y rapidez?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¿Qué es una onda?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highlight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¿Qué tipos de energía conocoes?</w:t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(___________) ¿Conoces las leyes de Newton? ¿Qué dicen?</w:t>
      </w:r>
    </w:p>
    <w:p>
      <w:pPr>
        <w:pStyle w:val="Normal"/>
        <w:spacing w:lineRule="auto" w:line="259" w:before="0" w:after="160"/>
        <w:jc w:val="both"/>
        <w:rPr>
          <w:rFonts w:ascii="Segoe UI Emoji" w:hAnsi="Segoe UI Emoji" w:eastAsia="Segoe UI Emoji" w:cs="Segoe UI Emoj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Autospacing="0" w:before="0" w:afterAutospacing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4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162</Words>
  <Characters>956</Characters>
  <CharactersWithSpaces>1090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2023-01-16T02:01:57Z</dcterms:modified>
  <cp:revision>2</cp:revision>
  <dc:subject/>
  <dc:title/>
</cp:coreProperties>
</file>