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GP60M-1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GP60M-2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AC4400CW-1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AC4400CW-2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Crosswalk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ES44C4-1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ES44C4-2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Crosswalk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SD70ACe-1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EAD Fuse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Cont. Iso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Onboard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SD70ACe-2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Cab Signal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Cont. D.B.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C40-8W-1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C40-8W-2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ES44AC-1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Cont.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ES44AC-2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Control Dw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Cont. Jog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Crosswalk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F7-1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Unit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Transition Series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Rotair Valve 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Safety Cock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Transition Braking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Rotair Valve 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Number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</w:t>
      </w:r>
      <w:r>
        <w:rPr>
          <w:rFonts w:eastAsia="arial" w:ascii="arial" w:hAnsi="arial"/>
          <w:color w:val="000000"/>
          <w:sz w:val="16"/>
          <w:szCs w:val="16"/>
        </w:rPr>
        <w:t>GP38-2 CSX/UP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</w:t>
      </w:r>
      <w:r>
        <w:rPr>
          <w:rFonts w:eastAsia="arial" w:ascii="arial" w:hAnsi="arial"/>
          <w:color w:val="000000"/>
          <w:sz w:val="16"/>
          <w:szCs w:val="16"/>
        </w:rPr>
        <w:t>GP38-2 CSX/UP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 xml:space="preserve">Control </w:t>
            </w:r>
            <w:r>
              <w:rPr>
                <w:color w:val="000000"/>
                <w:sz w:val="16"/>
                <w:szCs w:val="16"/>
              </w:rPr>
              <w:t>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Isolation Start Iso.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Step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Ditch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</w:t>
      </w:r>
      <w:r>
        <w:rPr>
          <w:rFonts w:eastAsia="arial" w:ascii="arial" w:hAnsi="arial"/>
          <w:color w:val="000000"/>
          <w:sz w:val="16"/>
          <w:szCs w:val="16"/>
        </w:rPr>
        <w:t xml:space="preserve">GP38-2 </w:t>
      </w:r>
      <w:r>
        <w:rPr>
          <w:rFonts w:eastAsia="arial" w:ascii="arial" w:hAnsi="arial"/>
          <w:color w:val="000000"/>
          <w:sz w:val="16"/>
          <w:szCs w:val="16"/>
        </w:rPr>
        <w:t>NS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Lead Sand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Short H.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Rear HL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</w:t>
      </w:r>
      <w:r>
        <w:rPr>
          <w:rFonts w:eastAsia="arial" w:ascii="arial" w:hAnsi="arial"/>
          <w:color w:val="000000"/>
          <w:sz w:val="16"/>
          <w:szCs w:val="16"/>
        </w:rPr>
        <w:t xml:space="preserve">GP38-2 </w:t>
      </w:r>
      <w:r>
        <w:rPr>
          <w:rFonts w:eastAsia="arial" w:ascii="arial" w:hAnsi="arial"/>
          <w:color w:val="000000"/>
          <w:sz w:val="16"/>
          <w:szCs w:val="16"/>
        </w:rPr>
        <w:t>NS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 xml:space="preserve">Control </w:t>
            </w:r>
            <w:r>
              <w:rPr>
                <w:color w:val="000000"/>
                <w:sz w:val="16"/>
                <w:szCs w:val="16"/>
              </w:rPr>
              <w:t>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Long H.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</w:t>
      </w:r>
      <w:r>
        <w:rPr>
          <w:rFonts w:eastAsia="arial" w:ascii="arial" w:hAnsi="arial"/>
          <w:color w:val="000000"/>
          <w:sz w:val="16"/>
          <w:szCs w:val="16"/>
        </w:rPr>
        <w:t xml:space="preserve">GP38-2 </w:t>
      </w:r>
      <w:r>
        <w:rPr>
          <w:rFonts w:eastAsia="arial" w:ascii="arial" w:hAnsi="arial"/>
          <w:color w:val="000000"/>
          <w:sz w:val="16"/>
          <w:szCs w:val="16"/>
        </w:rPr>
        <w:t>CN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 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MU-2A Lead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Front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Front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Banking COMM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Front 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</w:t>
      </w:r>
      <w:r>
        <w:rPr>
          <w:rFonts w:eastAsia="arial" w:ascii="arial" w:hAnsi="arial"/>
          <w:color w:val="000000"/>
          <w:sz w:val="16"/>
          <w:szCs w:val="16"/>
        </w:rPr>
        <w:t xml:space="preserve">GP38-2 </w:t>
      </w:r>
      <w:r>
        <w:rPr>
          <w:rFonts w:eastAsia="arial" w:ascii="arial" w:hAnsi="arial"/>
          <w:color w:val="000000"/>
          <w:sz w:val="16"/>
          <w:szCs w:val="16"/>
        </w:rPr>
        <w:t>CN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Warning Devices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 xml:space="preserve">Control </w:t>
            </w:r>
            <w:r>
              <w:rPr>
                <w:color w:val="000000"/>
                <w:sz w:val="16"/>
                <w:szCs w:val="16"/>
              </w:rPr>
              <w:t>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Cut-Out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MU-2A Trail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Ditch Light Rear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HL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user" w:customStyle="1">
    <w:name w:val="번호 매기기 기호 (user)"/>
    <w:qFormat/>
    <w:rPr/>
  </w:style>
  <w:style w:type="paragraph" w:styleId="Style5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6" w:customStyle="1">
    <w:name w:val="색인"/>
    <w:basedOn w:val="Normal"/>
    <w:qFormat/>
    <w:pPr>
      <w:suppressLineNumbers/>
    </w:pPr>
    <w:rPr>
      <w:rFonts w:cs="Lohit Devanagari"/>
    </w:rPr>
  </w:style>
  <w:style w:type="paragraph" w:styleId="user1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"/>
      <w:sz w:val="28"/>
      <w:szCs w:val="28"/>
    </w:rPr>
  </w:style>
  <w:style w:type="paragraph" w:styleId="user2">
    <w:name w:val="색인 (user)"/>
    <w:basedOn w:val="Normal"/>
    <w:qFormat/>
    <w:pPr>
      <w:suppressLineNumbers/>
    </w:pPr>
    <w:rPr>
      <w:rFonts w:cs="Arial"/>
      <w:sz w:val="24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Salutation">
    <w:name w:val="Salutation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Style7" w:customStyle="1">
    <w:name w:val="표 내용"/>
    <w:basedOn w:val="Normal"/>
    <w:qFormat/>
    <w:pPr>
      <w:suppressLineNumbers/>
    </w:pPr>
    <w:rPr/>
  </w:style>
  <w:style w:type="paragraph" w:styleId="Style8" w:customStyle="1">
    <w:name w:val="표제목"/>
    <w:basedOn w:val="Style7"/>
    <w:qFormat/>
    <w:pPr>
      <w:jc w:val="center"/>
    </w:pPr>
    <w:rPr>
      <w:b/>
      <w:bCs/>
    </w:rPr>
  </w:style>
  <w:style w:type="paragraph" w:styleId="user3">
    <w:name w:val="표 내용 (user)"/>
    <w:basedOn w:val="Normal"/>
    <w:qFormat/>
    <w:pPr>
      <w:widowControl w:val="false"/>
      <w:suppressLineNumbers/>
    </w:pPr>
    <w:rPr/>
  </w:style>
  <w:style w:type="paragraph" w:styleId="user4">
    <w:name w:val="표제목 (user)"/>
    <w:basedOn w:val="user3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4021</TotalTime>
  <Application>LibreOffice/26.2.1.2$Windows_X86_64 LibreOffice_project/620$Build-2</Application>
  <AppVersion>15.0000</AppVersion>
  <Pages>2</Pages>
  <Words>604</Words>
  <Characters>3087</Characters>
  <CharactersWithSpaces>3596</CharactersWithSpaces>
  <Paragraphs>335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2026-07-26T23:36:33Z</dcterms:modified>
  <cp:revision>1003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