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08/09-1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Parallel Series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 Vac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Switch Air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08/09-2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Parallel Parallel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Bottom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System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Timing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White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Exhauster Speed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Low Cent.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43 HST-1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Flash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43 HST-2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Sup.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Left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52-1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52-2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66-1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66-2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90-1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Length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90-2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101-1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101-2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RPM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Panel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142-1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Public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Announce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142-2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158-1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158-2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166-1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166-2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170/171-1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170/171-2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Notice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Clipboard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Clipboard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LMS Steam-1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Cylinder Cocks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Op.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Op.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Open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LMS Steam-2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Cl..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Cl.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Injector Water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Flying Scotsman-1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Cylinder Cocks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Op.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Open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Flying Scotsman-2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Cl.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Lignting 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Set/Reset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Lignting 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Vestibule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Fluores.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Lignting 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Indicator Dimmer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Lignting 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TPWS Cutout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Beam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Vestibule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Fluores.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323-1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Coach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323-2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Coach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Door Key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350-1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Equipment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350-2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Reduction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Equipment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 Speed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Car Length 12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Speed Set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Car Length 4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378-1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378-2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Gangway Deploy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Gangway Retract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 Isolation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Hill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Release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Manual Supp.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Fault Ack.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390-1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HVAC Saloon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Dimming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Coupler Extend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Intervent. Reset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390-2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Snow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Speed Set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Select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Coupler Retract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Alarm Ack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Notepad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395-1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AWS/TVM/KVB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CTRL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Wiper Mode Park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TVM Dim Night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Front Coupler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395-2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Warning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Wiper Mode Wip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TVM Dim Day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Coupler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Reading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465-1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Aux/Light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Regen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Heat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Fault Light Bright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465-2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Aux/Light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Regen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Fault Light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Clipboard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483-1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Key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Cold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483-2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br/>
              <w:t>Trip Power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484-1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Reduced Power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484-2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 Isolation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Spot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700-1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Mode AC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Hazard Warning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Main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700-2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Mode DC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Spot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710-1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 Up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/Shoes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AC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Sunblind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710-2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 Down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/Shoes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TCMS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Ack.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DC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Sunblind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</w:rPr>
            </w:pPr>
            <w:r>
              <w:rPr>
                <w:rFonts w:eastAsia="arial" w:ascii="arial" w:hAnsi="arial"/>
                <w:color w:val="000000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801-1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Engine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Electric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Front Coupler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801-2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Snow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Engine Stop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Diesel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Rear Coupler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Hazard Warning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802-1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Engine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Electric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Front Coupler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802-2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Snow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Engine Stop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Diesel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Rear Coupler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Hazard Warning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805/807-1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Engine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Electric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Front Coupler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805/807-2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Snow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Engine Stop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Diesel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Rear Coupler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Hazard Warning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</w:t>
      </w:r>
      <w:r>
        <w:rPr>
          <w:rFonts w:eastAsia="arial" w:ascii="arial" w:hAnsi="arial"/>
          <w:color w:val="000000"/>
          <w:sz w:val="16"/>
          <w:szCs w:val="16"/>
        </w:rPr>
        <w:t>1938 Tube Stock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bidi w:val="0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Key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Cold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</w:t>
      </w:r>
      <w:r>
        <w:rPr>
          <w:rFonts w:eastAsia="arial" w:ascii="arial" w:hAnsi="arial"/>
          <w:color w:val="000000"/>
          <w:sz w:val="16"/>
          <w:szCs w:val="16"/>
        </w:rPr>
        <w:t>1938 Tube Stock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br/>
              <w:t>Trip Power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</w:t>
      </w:r>
      <w:r>
        <w:rPr>
          <w:rFonts w:eastAsia="arial" w:ascii="arial" w:hAnsi="arial"/>
          <w:color w:val="000000"/>
          <w:sz w:val="16"/>
          <w:szCs w:val="16"/>
        </w:rPr>
        <w:t>1972 Tube Stock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bidi w:val="0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</w:t>
            </w:r>
            <w:r>
              <w:rPr>
                <w:color w:val="000000"/>
                <w:sz w:val="16"/>
                <w:szCs w:val="16"/>
              </w:rPr>
              <w:t xml:space="preserve">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</w:t>
            </w:r>
            <w:r>
              <w:rPr>
                <w:color w:val="000000"/>
                <w:sz w:val="16"/>
                <w:szCs w:val="16"/>
              </w:rPr>
              <w:t xml:space="preserve">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Key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MG 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</w:t>
            </w:r>
            <w:r>
              <w:rPr>
                <w:color w:val="000000"/>
                <w:sz w:val="16"/>
                <w:szCs w:val="16"/>
              </w:rPr>
              <w:t xml:space="preserve">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PEA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Destination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Stable 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</w:t>
      </w:r>
      <w:r>
        <w:rPr>
          <w:rFonts w:eastAsia="arial" w:ascii="arial" w:hAnsi="arial"/>
          <w:color w:val="000000"/>
          <w:sz w:val="16"/>
          <w:szCs w:val="16"/>
        </w:rPr>
        <w:t>1972 Tube Stock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</w:t>
            </w:r>
            <w:r>
              <w:rPr>
                <w:color w:val="000000"/>
                <w:sz w:val="16"/>
                <w:szCs w:val="16"/>
              </w:rPr>
              <w:t xml:space="preserve">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Overload Relay Trip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MG 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</w:t>
            </w:r>
            <w:r>
              <w:rPr>
                <w:color w:val="000000"/>
                <w:sz w:val="16"/>
                <w:szCs w:val="16"/>
              </w:rPr>
              <w:t xml:space="preserve">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Heat &amp; Vent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Destination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Rate Switch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user" w:customStyle="1">
    <w:name w:val="번호 매기기 기호 (user)"/>
    <w:qFormat/>
    <w:rPr/>
  </w:style>
  <w:style w:type="paragraph" w:styleId="Style5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6" w:customStyle="1">
    <w:name w:val="색인"/>
    <w:basedOn w:val="Normal"/>
    <w:qFormat/>
    <w:pPr>
      <w:suppressLineNumbers/>
    </w:pPr>
    <w:rPr>
      <w:rFonts w:cs="Lohit Devanagari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user2">
    <w:name w:val="색인 (user)"/>
    <w:basedOn w:val="Normal"/>
    <w:qFormat/>
    <w:pPr>
      <w:suppressLineNumbers/>
    </w:pPr>
    <w:rPr>
      <w:rFonts w:cs="Arial"/>
      <w:sz w:val="24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Style7" w:customStyle="1">
    <w:name w:val="표 내용"/>
    <w:basedOn w:val="Normal"/>
    <w:qFormat/>
    <w:pPr>
      <w:suppressLineNumbers/>
    </w:pPr>
    <w:rPr/>
  </w:style>
  <w:style w:type="paragraph" w:styleId="Style8" w:customStyle="1">
    <w:name w:val="표제목"/>
    <w:basedOn w:val="Style7"/>
    <w:qFormat/>
    <w:pPr>
      <w:jc w:val="center"/>
    </w:pPr>
    <w:rPr>
      <w:b/>
      <w:bCs/>
    </w:rPr>
  </w:style>
  <w:style w:type="paragraph" w:styleId="user3">
    <w:name w:val="표 내용 (user)"/>
    <w:basedOn w:val="Normal"/>
    <w:qFormat/>
    <w:pPr>
      <w:widowControl w:val="false"/>
      <w:suppressLineNumbers/>
    </w:pPr>
    <w:rPr/>
  </w:style>
  <w:style w:type="paragraph" w:styleId="user4">
    <w:name w:val="표제목 (user)"/>
    <w:basedOn w:val="user3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3599</TotalTime>
  <Application>LibreOffice/26.2.1.2$Windows_X86_64 LibreOffice_project/620$Build-2</Application>
  <AppVersion>15.0000</AppVersion>
  <Pages>8</Pages>
  <Words>2223</Words>
  <Characters>10864</Characters>
  <CharactersWithSpaces>12882</CharactersWithSpaces>
  <Paragraphs>1311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2026-06-28T20:26:32Z</dcterms:modified>
  <cp:revision>917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