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50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React · Next.js · Node.js · TypeScript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Santiago,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como stack principal. Especializado en arquitecturas escalables, APIs REST, web scraping y sistemas de automatización con IA generativa (OpenAI API). Experiencia en desarrollo de CMS con Strapi, integración WhatsApp Business y metodologías ágiles, con skills complementarias en Flutter y Python.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OpenAI API, OpenAI Vision API, Conversational AI, OpenAI Assistant API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Zod Validation, GraphQL Subscriptions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System Design,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Next.js App Router, Tailwind CSS, TypeScript, JavaScript, Context API, Hooks Personalizados, Ant Design, Material UI, Styled Components, Webpack, UI/UX Optimization, SEO Optimization, React Router DOM, React i18next, React Helmet, Bootstrap, Apollo Client, PWA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CI/CD, Chrome DevTools, Vitest, Performance Optimization, Vite, ESLint, Prettier,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API-first Architecture, Agile/Scrum, Code Refactoring, Circuit Breaker, Conventional Commits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DevOps &amp; Infrastructure</w:t>
      </w:r>
      <w:r>
        <w:t xml:space="preserve">: Docker, Monorepo, GitHub Actions, PM2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Render Props, Compound Components, Container/Presentational, Custom Hooks, Factory Pattern, Singleton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Fundamentos &amp; Principios</w:t>
      </w:r>
      <w:r>
        <w:t xml:space="preserve">: SOLID (SRP), SOLID (Open/Closed), SSOT, Closure, Event Loop, Garbage Collection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FrontEnd Developer / Backend Developer / Web Scraping</w:t>
      </w:r>
    </w:p>
    <w:p>
      <w:pPr>
        <w:pStyle w:val="BodyText"/>
      </w:pPr>
      <w:r>
        <w:t xml:space="preserve">07/2025 — 12/2025</w:t>
      </w:r>
    </w:p>
    <w:p>
      <w:pPr>
        <w:numPr>
          <w:ilvl w:val="0"/>
          <w:numId w:val="1002"/>
        </w:numPr>
        <w:pStyle w:val="Compact"/>
      </w:pPr>
      <w:r>
        <w:t xml:space="preserve">Diseñé un ecosistema integral de automatización, combinando un backoffice en React 18 (con Zustand para estado global eficiente, Zod para validación de schemas y shadcn/ui para componentes UI modernos) con un API backend en NestJS. Este sistema, integrado con Strapi CMS y Google Sheets API, gestiona usuarios, visualiza solicitudes, automatiza búsquedas industriales y genera reportes dinámicos.</w:t>
      </w:r>
    </w:p>
    <w:p>
      <w:pPr>
        <w:numPr>
          <w:ilvl w:val="0"/>
          <w:numId w:val="1002"/>
        </w:numPr>
        <w:pStyle w:val="Compact"/>
      </w:pPr>
      <w:r>
        <w:t xml:space="preserve">Desarrollé un backoffice administrativo con Strapi CMS y React 18, integrando módulos UI avanzados (shadcn/ui), gestión de estado con Zustand y validación estricta con Zod. Permite manejar usuarios internos/externos, visualizar solicitudes en tiempo real, seguimiento personalizado y mensajería masiva vía API REST.</w:t>
      </w:r>
    </w:p>
    <w:p>
      <w:pPr>
        <w:numPr>
          <w:ilvl w:val="0"/>
          <w:numId w:val="1002"/>
        </w:numPr>
        <w:pStyle w:val="Compact"/>
      </w:pPr>
      <w:r>
        <w:t xml:space="preserve">En el API desarrollé la automatización de búsquedas industriales internas y habilitar registro de clientes, priorizando un almacenamiento para una BD PostgreSQL para futuro control operativo y visualización.</w:t>
      </w:r>
    </w:p>
    <w:p>
      <w:pPr>
        <w:numPr>
          <w:ilvl w:val="0"/>
          <w:numId w:val="1002"/>
        </w:numPr>
        <w:pStyle w:val="Compact"/>
      </w:pPr>
      <w:r>
        <w:t xml:space="preserve">El chatbot, integrado con Twilio, WhatsApp Empresarial y OpenAI Assistant API v2, automatiza consultas de repuestos industriales. Utiliza un scrapper que activa la API REST, evaluando si la información es reciente o si se debe scrapear nuevamente. Incluye seis funciones personalizadas, una lógica conversacional avanzada anti-prompt injection, y un template corporativo, con clean threads y una optimización eficiente de tokens, logrando un flujo ágil y económico.</w:t>
      </w:r>
    </w:p>
    <w:p>
      <w:pPr>
        <w:numPr>
          <w:ilvl w:val="0"/>
          <w:numId w:val="1002"/>
        </w:numPr>
        <w:pStyle w:val="Compact"/>
      </w:pPr>
      <w:r>
        <w:t xml:space="preserve">Integré Twilio WhatsApp Business API con webhooks robustos y botones interactivos, junto a Socket.IO para comunicación en tiempo real, evitando fallos de conectividad y escalando mensajería empresarial masiva.</w:t>
      </w:r>
    </w:p>
    <w:p>
      <w:pPr>
        <w:numPr>
          <w:ilvl w:val="0"/>
          <w:numId w:val="1002"/>
        </w:numPr>
        <w:pStyle w:val="Compact"/>
      </w:pPr>
      <w:r>
        <w:t xml:space="preserve">Arquitecté microservicios con connection pooling, health monitoring y proxy rotation (IPRoyal), gestionando pools de navegadores Puppeteer concurrentes para scraping eficiente y evitando bloqueos en portales industriales.</w:t>
      </w:r>
    </w:p>
    <w:p>
      <w:pPr>
        <w:numPr>
          <w:ilvl w:val="0"/>
          <w:numId w:val="1002"/>
        </w:numPr>
        <w:pStyle w:val="Compact"/>
      </w:pPr>
      <w:r>
        <w:t xml:space="preserve">Implementé scraper en NestJS con Puppeteer y OpenAI Vision API, extrayendo datos automatizados de portales industriales con manejo de pools concurrentes, integrando API REST para validación de 'recientes' y escalabilidad.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04/2024 — 01/2025</w:t>
      </w:r>
    </w:p>
    <w:p>
      <w:pPr>
        <w:numPr>
          <w:ilvl w:val="0"/>
          <w:numId w:val="1003"/>
        </w:numPr>
        <w:pStyle w:val="Compact"/>
      </w:pPr>
      <w:r>
        <w:t xml:space="preserve">Diseñé un ecosistema POS multiplataforma completo en Flutter con backend GraphQL en Nexus y PostgreSQL, integrando microservicios NestJS y Supabase para autenticación, sincronización en tiempo real y reportes empresariales. Este sistema gestiona inventarios con alertas automáticas, 9 roles granulares, ventas con hardware POS y actualizaciones instantáneas vía WebSockets, optimizando operaciones retail con escalabilidad, sincronización automática y ROI mediante CI/CD automatizado.</w:t>
      </w:r>
    </w:p>
    <w:p>
      <w:pPr>
        <w:numPr>
          <w:ilvl w:val="0"/>
          <w:numId w:val="1003"/>
        </w:numPr>
        <w:pStyle w:val="Compact"/>
      </w:pPr>
      <w:r>
        <w:t xml:space="preserve">Desarrollé sistema POS Flutter multiplataforma con integración de hardware como escáneres de códigos de barras e impresoras térmicas Bluetooth ESC/POS, asegurando ventas fluidas y compatibilidad cross-device para Android, iOS y PWA.</w:t>
      </w:r>
    </w:p>
    <w:p>
      <w:pPr>
        <w:numPr>
          <w:ilvl w:val="0"/>
          <w:numId w:val="1003"/>
        </w:numPr>
        <w:pStyle w:val="Compact"/>
      </w:pPr>
      <w:r>
        <w:t xml:space="preserve">Implementé backend GraphQL especializado con Nexus y PostgreSQL, definiendo 9 roles empresariales granulares (Gerente, Cajero, Bodega, Analista, Promotor, etc.) con permisos específicos por funcionalidad, garantizando seguridad y control operativo preciso.</w:t>
      </w:r>
    </w:p>
    <w:p>
      <w:pPr>
        <w:numPr>
          <w:ilvl w:val="0"/>
          <w:numId w:val="1003"/>
        </w:numPr>
        <w:pStyle w:val="Compact"/>
      </w:pPr>
      <w:r>
        <w:t xml:space="preserve">Desarrollé arquitectura de microservicios con GraphQL Subscriptions y WebSockets para comunicación en tiempo real, habilitando actualizaciones instantáneas de inventario, ventas y alertas de stock crítico, evitando inconsistencias en entornos distribuidos.</w:t>
      </w:r>
    </w:p>
    <w:p>
      <w:pPr>
        <w:numPr>
          <w:ilvl w:val="0"/>
          <w:numId w:val="1003"/>
        </w:numPr>
        <w:pStyle w:val="Compact"/>
      </w:pPr>
      <w:r>
        <w:t xml:space="preserve">Implementé sistema avanzado de inventario con gestión de fechas de vencimiento, categorías, ubicaciones, proveedores y alertas automáticas de reposición integradas con códigos de barras, optimizando rotación de stock y reduciendo pérdidas.</w:t>
      </w:r>
    </w:p>
    <w:p>
      <w:pPr>
        <w:numPr>
          <w:ilvl w:val="0"/>
          <w:numId w:val="1003"/>
        </w:numPr>
        <w:pStyle w:val="Compact"/>
      </w:pPr>
      <w:r>
        <w:t xml:space="preserve">Desarrollé microservicio independiente en NestJS para generación de reportes empresariales en PDF/CSV con arquitectura limpia, escalable para volúmenes altos y exportación rápida.</w:t>
      </w:r>
    </w:p>
    <w:p>
      <w:pPr>
        <w:numPr>
          <w:ilvl w:val="0"/>
          <w:numId w:val="1003"/>
        </w:numPr>
        <w:pStyle w:val="Compact"/>
      </w:pPr>
      <w:r>
        <w:t xml:space="preserve">Integré Supabase para autenticación OAuth con Google Sign-In, almacenamiento en tiempo real y sincronización automática entre dispositivos móviles y web, junto a pipeline CI/CD con GitHub Actions para deployments multiplataforma y versionado remoto eficiente.</w:t>
      </w:r>
    </w:p>
    <w:p>
      <w:pPr>
        <w:numPr>
          <w:ilvl w:val="0"/>
          <w:numId w:val="1003"/>
        </w:numPr>
        <w:pStyle w:val="Compact"/>
      </w:pPr>
      <w:r>
        <w:t xml:space="preserve">Implementé AWS lambda generacion de Reportes y almacenamiento en S3, optimizando costos y escalabilidad para generación de reportes empresariales bajo demanda, con integración de notificaciones por email al finalizar el proceso.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Fullstack Developer &amp; Technical Support</w:t>
      </w:r>
    </w:p>
    <w:p>
      <w:pPr>
        <w:pStyle w:val="BodyText"/>
      </w:pPr>
      <w:r>
        <w:t xml:space="preserve">02/2021 — 03/2024</w:t>
      </w:r>
    </w:p>
    <w:p>
      <w:pPr>
        <w:numPr>
          <w:ilvl w:val="0"/>
          <w:numId w:val="1004"/>
        </w:numPr>
        <w:pStyle w:val="Compact"/>
      </w:pPr>
      <w:r>
        <w:t xml:space="preserve">Desarrollé y mantuve una plataforma SaaS de logística marítima en React 18 y Next.js 13, creando componentes reutilizables sobre el design system interno (@klog/klog-design + Ant Design) para acelerar la evolución del producto. Mi trabajo integró frontend, soporte técnico y mejoras continuas orientadas a escalabilidad, mantenibilidad y entrega de valor al negocio.</w:t>
      </w:r>
    </w:p>
    <w:p>
      <w:pPr>
        <w:numPr>
          <w:ilvl w:val="0"/>
          <w:numId w:val="1004"/>
        </w:numPr>
        <w:pStyle w:val="Compact"/>
      </w:pPr>
      <w:r>
        <w:t xml:space="preserve">Implementé una arquitectura de estado con Apollo Client y GraphQL en CSR, aplicando Optimistic UI, normalización de caché y re-fetching para lograr una experiencia más fluida y consistente. También construí queries y mutations mixtas conectando front y backend GraphQL, complementadas con Context API + useReducer para manejar estado local complejo.</w:t>
      </w:r>
    </w:p>
    <w:p>
      <w:pPr>
        <w:numPr>
          <w:ilvl w:val="0"/>
          <w:numId w:val="1004"/>
        </w:numPr>
        <w:pStyle w:val="Compact"/>
      </w:pPr>
      <w:r>
        <w:t xml:space="preserve">Migré class components legacy a functional components con hooks personalizados, mejorando la calidad del código base y facilitando su mantenimiento a largo plazo. Esta evolución permitió modernizar el frontend sin romper flujos existentes ni afectar la continuidad operativa.</w:t>
      </w:r>
    </w:p>
    <w:p>
      <w:pPr>
        <w:numPr>
          <w:ilvl w:val="0"/>
          <w:numId w:val="1004"/>
        </w:numPr>
        <w:pStyle w:val="Compact"/>
      </w:pPr>
      <w:r>
        <w:t xml:space="preserve">Implementé una capa de seguridad para feature flags mediante encriptación del valor de flags en backend y frontend usando crypto, evitando exponer nombres de funciones y permisos por usuario en peticiones GraphQL visibles. Este enfoque reforzó la protección de lógica sensible y redujo riesgos de acceso indebido.</w:t>
      </w:r>
    </w:p>
    <w:p>
      <w:pPr>
        <w:numPr>
          <w:ilvl w:val="0"/>
          <w:numId w:val="1004"/>
        </w:numPr>
        <w:pStyle w:val="Compact"/>
      </w:pPr>
      <w:r>
        <w:t xml:space="preserve">Implementé visibilidad de nuevas secciones basada en roles y permisos de usuario con casbin, desarrollando componentes React asociados y lógica de control de acceso en frontend. Esto permitió habilitar experiencias diferenciadas según perfil, manteniendo orden y trazabilidad en la plataforma.</w:t>
      </w:r>
    </w:p>
    <w:p>
      <w:pPr>
        <w:numPr>
          <w:ilvl w:val="0"/>
          <w:numId w:val="1004"/>
        </w:numPr>
        <w:pStyle w:val="Compact"/>
      </w:pPr>
      <w:r>
        <w:t xml:space="preserve">Resolví bugs críticos en el módulo de tracking de cargas marítimas, depurando coordenadas lat/long incorrectas que afectaban la visualización en mapa de seguimiento en tiempo real con google-map-react. Además, ejecuté mejoras iterativas en el módulo de reportes, corrigiendo formatos y agregando columnas según requerimientos del negocio logístico.</w:t>
      </w:r>
    </w:p>
    <w:p>
      <w:pPr>
        <w:numPr>
          <w:ilvl w:val="0"/>
          <w:numId w:val="1004"/>
        </w:numPr>
        <w:pStyle w:val="Compact"/>
      </w:pPr>
      <w:r>
        <w:t xml:space="preserve">Optimicé performance frontend con Chrome DevTools Profiler, identificando cuellos de botella en re-renders y aplicando buenas prácticas de calidad con ESLint, Prettier, Husky y GitHub Actions CI. También brindé soporte técnico a usuarios internos y empresariales, resolviendo incidencias funcionales con foco en continuidad del servicio.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06/2020 — 01/2021</w:t>
      </w:r>
    </w:p>
    <w:p>
      <w:pPr>
        <w:numPr>
          <w:ilvl w:val="0"/>
          <w:numId w:val="1005"/>
        </w:numPr>
        <w:pStyle w:val="Compact"/>
      </w:pPr>
      <w:r>
        <w:t xml:space="preserve">Diseñé y desarrollé soluciones frontend personalizadas para el sector farmacéutico, combinando WordPress, PHP, HTML, CSS y JavaScript para adaptar sitios y funcionalidades a requerimientos específicos del negocio. Enfocado en UI/UX y performance, contribuí a mejorar la experiencia del cliente final, la usabilidad y la presencia online de los clientes.</w:t>
      </w:r>
    </w:p>
    <w:p>
      <w:pPr>
        <w:numPr>
          <w:ilvl w:val="0"/>
          <w:numId w:val="1005"/>
        </w:numPr>
        <w:pStyle w:val="Compact"/>
      </w:pPr>
      <w:r>
        <w:t xml:space="preserve">Desarrollé y personalicé temas y plugins WordPress, implementando funcionalidades a medida para resolver necesidades concretas del sector farmacéutico sin comprometer la estabilidad del sitio. Este enfoque permitió mantener una base flexible y escalable para futuras evoluciones del producto.</w:t>
      </w:r>
    </w:p>
    <w:p>
      <w:pPr>
        <w:numPr>
          <w:ilvl w:val="0"/>
          <w:numId w:val="1005"/>
        </w:numPr>
        <w:pStyle w:val="Compact"/>
      </w:pPr>
      <w:r>
        <w:t xml:space="preserve">Implementé mejoras de UI/UX en interfaces de usuario, optimizando la experiencia de navegación y elevando la usabilidad de las aplicaciones. Apliqué criterios de diseño orientados a conversión y claridad visual para mejorar la interacción del usuario final.</w:t>
      </w:r>
    </w:p>
    <w:p>
      <w:pPr>
        <w:numPr>
          <w:ilvl w:val="0"/>
          <w:numId w:val="1005"/>
        </w:numPr>
        <w:pStyle w:val="Compact"/>
      </w:pPr>
      <w:r>
        <w:t xml:space="preserve">Optimicé el performance frontend en sitios WordPress, reduciendo tiempos de carga y mejorando el posicionamiento SEO. Estas mejoras aportaron una experiencia más rápida y eficiente, con impacto directo en visibilidad y retención.</w:t>
      </w:r>
    </w:p>
    <w:p>
      <w:pPr>
        <w:numPr>
          <w:ilvl w:val="0"/>
          <w:numId w:val="1005"/>
        </w:numPr>
        <w:pStyle w:val="Compact"/>
      </w:pPr>
      <w:r>
        <w:t xml:space="preserve">Gestioné e implementé campañas publicitarias digitales mediante desarrollo frontend personalizado, fortaleciendo la presencia online de clientes y apoyando objetivos de crecimiento comercial. Alineé la implementación técnica con necesidades de marketing y comunicación.</w:t>
      </w:r>
    </w:p>
    <w:p>
      <w:pPr>
        <w:numPr>
          <w:ilvl w:val="0"/>
          <w:numId w:val="1005"/>
        </w:numPr>
        <w:pStyle w:val="Compact"/>
      </w:pPr>
      <w:r>
        <w:t xml:space="preserve">Contribuí en proyectos con React y Angular, desarrollando componentes reutilizables y funcionalidades avanzadas que facilitaron la escalabilidad de las interfaces. Este trabajo permitió mantener consistencia visual y acelerar entregas futuras.</w:t>
      </w:r>
    </w:p>
    <w:p>
      <w:pPr>
        <w:numPr>
          <w:ilvl w:val="0"/>
          <w:numId w:val="1005"/>
        </w:numPr>
        <w:pStyle w:val="Compact"/>
      </w:pPr>
      <w:r>
        <w:t xml:space="preserve">Colaboré con equipos multidisciplinarios bajo metodologías ágiles, utilizando JIRA para organizar tareas, priorizar entregas y asegurar seguimiento eficiente del trabajo. También mantuve y resolví issues técnicos en sitios WordPress existentes, garantizando estabilidad y continuidad del servicio.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03/2017 — 12/2019</w:t>
      </w:r>
    </w:p>
    <w:bookmarkEnd w:id="29"/>
    <w:bookmarkEnd w:id="30"/>
    <w:bookmarkStart w:id="38" w:name="profiles"/>
    <w:bookmarkStart w:id="37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p>
      <w:pPr>
        <w:pStyle w:val="BodyText"/>
      </w:pPr>
      <w:r>
        <w:t xml:space="preserve">x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6"/>
      <w:hyperlink r:id="rId36">
        <w:r>
          <w:rPr>
            <w:rStyle w:val="Hyperlink"/>
          </w:rPr>
          <w:t xml:space="preserve">x.com/fmarcosdev</w:t>
        </w:r>
      </w:hyperlink>
    </w:p>
    <w:bookmarkEnd w:id="37"/>
    <w:bookmarkEnd w:id="38"/>
    <w:bookmarkStart w:id="40" w:name="certifications"/>
    <w:bookmarkStart w:id="39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Introduction to Model Context Protocol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 Code in Action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 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 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Buenas 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de ECMAScript 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Expresiones 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 big data 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 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 basico 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 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 de Apps</w:t>
      </w:r>
      <w:r>
        <w:t xml:space="preserve"> </w:t>
      </w:r>
      <w:r>
        <w:t xml:space="preserve">: Google Actívate</w:t>
      </w:r>
    </w:p>
    <w:bookmarkEnd w:id="39"/>
    <w:bookmarkEnd w:id="40"/>
    <w:bookmarkStart w:id="49" w:name="projects"/>
    <w:bookmarkStart w:id="48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04/2020 — 05/2020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más conscientes.</w:t>
      </w:r>
    </w:p>
    <w:p>
      <w:pPr>
        <w:pStyle w:val="BodyText"/>
      </w:pPr>
      <w:r>
        <w:t xml:space="preserve">02/2024 — 01/2025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LinKs (noTabs)</w:t>
      </w:r>
    </w:p>
    <w:p>
      <w:pPr>
        <w:pStyle w:val="BodyText"/>
      </w:pPr>
      <w:r>
        <w:t xml:space="preserve">Extensión de Chrome ligera para guardar links de trabajo/estudio, agruparlos por tags y abrirlos rápido desde el navegador. Pensada para mi flujo diario de estudio y trabajo.</w:t>
      </w:r>
    </w:p>
    <w:p>
      <w:pPr>
        <w:pStyle w:val="BodyText"/>
      </w:pPr>
      <w:r>
        <w:t xml:space="preserve">04/2023 — 06/2023</w:t>
      </w:r>
    </w:p>
    <w:p>
      <w:pPr>
        <w:pStyle w:val="BodyText"/>
      </w:pPr>
      <w:r>
        <w:t xml:space="preserve">fmarcos.dev – Portfolio SPA con pipeline de generación de CV</w:t>
      </w:r>
    </w:p>
    <w:p>
      <w:pPr>
        <w:pStyle w:val="BodyText"/>
      </w:pPr>
      <w:r>
        <w:t xml:space="preserve">SPA profesional basada en React 19 + Vite que consume el mismo JSON Resume que alimenta el sitio, combinando Atomic Design con un componente DailyFocus que resalta prioridades. La misma data se transforma automáticamente en HTML/PDF/DOCX durante el CI usando un tema ATS propio publicado en npm (jsonresume-theme-dev-ats-es), fork personalizado con soporte español y formato de fechas estándar ATS. Los artefactos se publican desde la rama development gracias a GitHub Actions, guardando los archivos en src/generate-resume-files-by-workflow. El frontend se conecta a un ecosistema de microservicios con patrón BFF: api.gateway (NestJS) actúa como único punto de entrada orquestando api.resume y api.blog (Strapi CMS), cada servicio deployado y escalable independientemente.</w:t>
      </w:r>
    </w:p>
    <w:p>
      <w:pPr>
        <w:pStyle w:val="BodyText"/>
      </w:pPr>
      <w:r>
        <w:t xml:space="preserve">05/2025 — Presente</w:t>
      </w:r>
    </w:p>
    <w:p>
      <w:pPr>
        <w:pStyle w:val="BodyText"/>
      </w:pPr>
      <w:r>
        <w:t xml:space="preserve">[</w:t>
      </w:r>
      <w:hyperlink r:id="rId44">
        <w:r>
          <w:rPr>
            <w:rStyle w:val="Hyperlink"/>
          </w:rPr>
          <w:t xml:space="preserve">www.fmarcos.dev/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5">
        <w:r>
          <w:rPr>
            <w:rStyle w:val="Hyperlink"/>
          </w:rPr>
          <w:t xml:space="preserve">github.com/Freddymhs/fmarcosdev.app.web</w:t>
        </w:r>
      </w:hyperlink>
      <w:r>
        <w:t xml:space="preserve">]</w:t>
      </w:r>
    </w:p>
    <w:p>
      <w:pPr>
        <w:pStyle w:val="BodyText"/>
      </w:pPr>
      <w:r>
        <w:t xml:space="preserve">AgriPlan API – NestJS + Fastify para datos agrícolas</w:t>
      </w:r>
    </w:p>
    <w:p>
      <w:pPr>
        <w:pStyle w:val="BodyText"/>
      </w:pPr>
      <w:r>
        <w:t xml:space="preserve">Backend NestJS 11 con Fastify que recolecta y normaliza datos climáticos (Open-Meteo, NASA Power), precios ODEPA, directorios curados, plaguicidas SAG y recomendaciones INIA para poblar Supabase; pensado para un Portal público para agricultores con rutinas cron de sincronización.</w:t>
      </w:r>
    </w:p>
    <w:p>
      <w:pPr>
        <w:pStyle w:val="BodyText"/>
      </w:pPr>
      <w:r>
        <w:t xml:space="preserve">02/2026 — 03/2026</w:t>
      </w:r>
    </w:p>
    <w:p>
      <w:pPr>
        <w:pStyle w:val="BodyText"/>
      </w:pPr>
      <w:r>
        <w:t xml:space="preserve">[</w:t>
      </w:r>
      <w:hyperlink r:id="rId46">
        <w:r>
          <w:rPr>
            <w:rStyle w:val="Hyperlink"/>
          </w:rPr>
          <w:t xml:space="preserve">agriplan-api-nestjs-production.up.railway.app/docs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7">
        <w:r>
          <w:rPr>
            <w:rStyle w:val="Hyperlink"/>
          </w:rPr>
          <w:t xml:space="preserve">github.com/Freddymhs/agriplan-api-nestjs</w:t>
        </w:r>
      </w:hyperlink>
      <w:r>
        <w:t xml:space="preserve">]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1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7" Target="https://github.com/Freddymhs/agriplan-api-nestjs" TargetMode="External" /><Relationship Type="http://schemas.openxmlformats.org/officeDocument/2006/relationships/hyperlink" Id="rId45" Target="https://github.com/Freddymhs/fmarcosdev.app.web" TargetMode="External" /><Relationship Type="http://schemas.openxmlformats.org/officeDocument/2006/relationships/hyperlink" Id="rId42" Target="https://github.com/Freddymhs/gatsby-geotrans-web" TargetMode="External" /><Relationship Type="http://schemas.openxmlformats.org/officeDocument/2006/relationships/hyperlink" Id="rId43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4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36" Target="https://x.com/fmarcosdev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1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7" Target="https://github.com/Freddymhs/agriplan-api-nestjs" TargetMode="External" /><Relationship Type="http://schemas.openxmlformats.org/officeDocument/2006/relationships/hyperlink" Id="rId45" Target="https://github.com/Freddymhs/fmarcosdev.app.web" TargetMode="External" /><Relationship Type="http://schemas.openxmlformats.org/officeDocument/2006/relationships/hyperlink" Id="rId42" Target="https://github.com/Freddymhs/gatsby-geotrans-web" TargetMode="External" /><Relationship Type="http://schemas.openxmlformats.org/officeDocument/2006/relationships/hyperlink" Id="rId43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4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36" Target="https://x.com/fmarcosdev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2026-06-27T00:27:50Z</dcterms:created>
  <dcterms:modified xsi:type="dcterms:W3CDTF">2026-06-27T00:27:50Z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