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D1" w:rsidRDefault="000601FA" w:rsidP="00574EE2">
      <w:pPr>
        <w:jc w:val="center"/>
        <w:rPr>
          <w:b/>
          <w:bCs/>
          <w:sz w:val="36"/>
          <w:szCs w:val="36"/>
          <w:lang w:val="nl-NL"/>
        </w:rPr>
      </w:pPr>
      <w:r w:rsidRPr="000601FA">
        <w:rPr>
          <w:b/>
          <w:bCs/>
          <w:sz w:val="36"/>
          <w:szCs w:val="36"/>
          <w:lang w:val="nl-NL"/>
        </w:rPr>
        <w:t>Marktonderzoek</w:t>
      </w:r>
    </w:p>
    <w:p w:rsidR="00ED24FE" w:rsidRPr="00ED24FE" w:rsidRDefault="00ED24FE" w:rsidP="00ED24FE">
      <w:pPr>
        <w:rPr>
          <w:sz w:val="24"/>
          <w:szCs w:val="24"/>
          <w:lang w:val="nl-NL"/>
        </w:rPr>
      </w:pPr>
      <w:r>
        <w:rPr>
          <w:sz w:val="24"/>
          <w:szCs w:val="24"/>
          <w:lang w:val="nl-NL"/>
        </w:rPr>
        <w:t xml:space="preserve">Er zijn heel wat verschillende </w:t>
      </w:r>
      <w:proofErr w:type="spellStart"/>
      <w:r>
        <w:rPr>
          <w:sz w:val="24"/>
          <w:szCs w:val="24"/>
          <w:lang w:val="nl-NL"/>
        </w:rPr>
        <w:t>domotica</w:t>
      </w:r>
      <w:proofErr w:type="spellEnd"/>
      <w:r>
        <w:rPr>
          <w:sz w:val="24"/>
          <w:szCs w:val="24"/>
          <w:lang w:val="nl-NL"/>
        </w:rPr>
        <w:t xml:space="preserve"> systemen op de markt. Het was dus niet makkelijk om door het bos de bomen te zien. Hieronder een opsomming van de huidige meest gebruikte systemen volgens mij.</w:t>
      </w:r>
    </w:p>
    <w:tbl>
      <w:tblPr>
        <w:tblStyle w:val="Tabelraster"/>
        <w:tblW w:w="0" w:type="auto"/>
        <w:tblInd w:w="1413" w:type="dxa"/>
        <w:tblLook w:val="04A0" w:firstRow="1" w:lastRow="0" w:firstColumn="1" w:lastColumn="0" w:noHBand="0" w:noVBand="1"/>
      </w:tblPr>
      <w:tblGrid>
        <w:gridCol w:w="1615"/>
        <w:gridCol w:w="819"/>
        <w:gridCol w:w="1132"/>
        <w:gridCol w:w="1206"/>
        <w:gridCol w:w="1117"/>
        <w:gridCol w:w="1094"/>
      </w:tblGrid>
      <w:tr w:rsidR="00785C9C" w:rsidTr="00785C9C">
        <w:tc>
          <w:tcPr>
            <w:tcW w:w="615" w:type="dxa"/>
          </w:tcPr>
          <w:p w:rsidR="00A304FA" w:rsidRDefault="00A304FA" w:rsidP="00574EE2">
            <w:pPr>
              <w:rPr>
                <w:sz w:val="24"/>
                <w:szCs w:val="24"/>
                <w:lang w:val="nl-NL"/>
              </w:rPr>
            </w:pPr>
            <w:r>
              <w:rPr>
                <w:sz w:val="24"/>
                <w:szCs w:val="24"/>
                <w:lang w:val="nl-NL"/>
              </w:rPr>
              <w:t>Systeem</w:t>
            </w:r>
          </w:p>
        </w:tc>
        <w:tc>
          <w:tcPr>
            <w:tcW w:w="819" w:type="dxa"/>
          </w:tcPr>
          <w:p w:rsidR="00A304FA" w:rsidRDefault="00A304FA" w:rsidP="00574EE2">
            <w:pPr>
              <w:rPr>
                <w:sz w:val="24"/>
                <w:szCs w:val="24"/>
                <w:lang w:val="nl-NL"/>
              </w:rPr>
            </w:pPr>
            <w:r>
              <w:rPr>
                <w:sz w:val="24"/>
                <w:szCs w:val="24"/>
                <w:lang w:val="nl-NL"/>
              </w:rPr>
              <w:t>Open</w:t>
            </w:r>
          </w:p>
        </w:tc>
        <w:tc>
          <w:tcPr>
            <w:tcW w:w="1132" w:type="dxa"/>
          </w:tcPr>
          <w:p w:rsidR="00A304FA" w:rsidRDefault="00A304FA" w:rsidP="00574EE2">
            <w:pPr>
              <w:rPr>
                <w:sz w:val="24"/>
                <w:szCs w:val="24"/>
                <w:lang w:val="nl-NL"/>
              </w:rPr>
            </w:pPr>
            <w:r>
              <w:rPr>
                <w:sz w:val="24"/>
                <w:szCs w:val="24"/>
                <w:lang w:val="nl-NL"/>
              </w:rPr>
              <w:t>Gesloten</w:t>
            </w:r>
          </w:p>
        </w:tc>
        <w:tc>
          <w:tcPr>
            <w:tcW w:w="1206" w:type="dxa"/>
          </w:tcPr>
          <w:p w:rsidR="00A304FA" w:rsidRDefault="00A304FA" w:rsidP="00574EE2">
            <w:pPr>
              <w:rPr>
                <w:sz w:val="24"/>
                <w:szCs w:val="24"/>
                <w:lang w:val="nl-NL"/>
              </w:rPr>
            </w:pPr>
            <w:r>
              <w:rPr>
                <w:sz w:val="24"/>
                <w:szCs w:val="24"/>
                <w:lang w:val="nl-NL"/>
              </w:rPr>
              <w:t>Draadloos</w:t>
            </w:r>
          </w:p>
        </w:tc>
        <w:tc>
          <w:tcPr>
            <w:tcW w:w="1117" w:type="dxa"/>
          </w:tcPr>
          <w:p w:rsidR="00A304FA" w:rsidRDefault="00A304FA" w:rsidP="00574EE2">
            <w:pPr>
              <w:rPr>
                <w:sz w:val="24"/>
                <w:szCs w:val="24"/>
                <w:lang w:val="nl-NL"/>
              </w:rPr>
            </w:pPr>
            <w:r>
              <w:rPr>
                <w:sz w:val="24"/>
                <w:szCs w:val="24"/>
                <w:lang w:val="nl-NL"/>
              </w:rPr>
              <w:t>Bekabeld</w:t>
            </w:r>
          </w:p>
        </w:tc>
        <w:tc>
          <w:tcPr>
            <w:tcW w:w="1094" w:type="dxa"/>
          </w:tcPr>
          <w:p w:rsidR="00A304FA" w:rsidRDefault="00A304FA" w:rsidP="00574EE2">
            <w:pPr>
              <w:rPr>
                <w:sz w:val="24"/>
                <w:szCs w:val="24"/>
                <w:lang w:val="nl-NL"/>
              </w:rPr>
            </w:pPr>
            <w:r>
              <w:rPr>
                <w:sz w:val="24"/>
                <w:szCs w:val="24"/>
                <w:lang w:val="nl-NL"/>
              </w:rPr>
              <w:t>KNX mogelijk</w:t>
            </w:r>
          </w:p>
        </w:tc>
      </w:tr>
      <w:tr w:rsidR="00785C9C" w:rsidTr="00785C9C">
        <w:tc>
          <w:tcPr>
            <w:tcW w:w="615" w:type="dxa"/>
          </w:tcPr>
          <w:p w:rsidR="00A304FA" w:rsidRDefault="00A304FA" w:rsidP="00574EE2">
            <w:pPr>
              <w:rPr>
                <w:sz w:val="24"/>
                <w:szCs w:val="24"/>
                <w:lang w:val="nl-NL"/>
              </w:rPr>
            </w:pPr>
            <w:r>
              <w:rPr>
                <w:sz w:val="24"/>
                <w:szCs w:val="24"/>
                <w:lang w:val="nl-NL"/>
              </w:rPr>
              <w:t>KNX</w:t>
            </w:r>
          </w:p>
        </w:tc>
        <w:tc>
          <w:tcPr>
            <w:tcW w:w="819" w:type="dxa"/>
          </w:tcPr>
          <w:p w:rsidR="00A304FA" w:rsidRDefault="00A304FA" w:rsidP="00A304FA">
            <w:pPr>
              <w:jc w:val="center"/>
              <w:rPr>
                <w:sz w:val="24"/>
                <w:szCs w:val="24"/>
                <w:lang w:val="nl-NL"/>
              </w:rPr>
            </w:pPr>
            <w:r>
              <w:rPr>
                <w:sz w:val="24"/>
                <w:szCs w:val="24"/>
                <w:lang w:val="nl-NL"/>
              </w:rPr>
              <w:t>X</w:t>
            </w:r>
          </w:p>
        </w:tc>
        <w:tc>
          <w:tcPr>
            <w:tcW w:w="1132" w:type="dxa"/>
          </w:tcPr>
          <w:p w:rsidR="00A304FA" w:rsidRDefault="00A304FA" w:rsidP="00574EE2">
            <w:pPr>
              <w:rPr>
                <w:sz w:val="24"/>
                <w:szCs w:val="24"/>
                <w:lang w:val="nl-NL"/>
              </w:rPr>
            </w:pPr>
          </w:p>
        </w:tc>
        <w:tc>
          <w:tcPr>
            <w:tcW w:w="1206" w:type="dxa"/>
          </w:tcPr>
          <w:p w:rsidR="00A304FA" w:rsidRDefault="00A304FA" w:rsidP="00574EE2">
            <w:pPr>
              <w:rPr>
                <w:sz w:val="24"/>
                <w:szCs w:val="24"/>
                <w:lang w:val="nl-NL"/>
              </w:rPr>
            </w:pPr>
          </w:p>
        </w:tc>
        <w:tc>
          <w:tcPr>
            <w:tcW w:w="1117" w:type="dxa"/>
          </w:tcPr>
          <w:p w:rsidR="00A304FA" w:rsidRDefault="00A304FA" w:rsidP="00A304FA">
            <w:pPr>
              <w:jc w:val="center"/>
              <w:rPr>
                <w:sz w:val="24"/>
                <w:szCs w:val="24"/>
                <w:lang w:val="nl-NL"/>
              </w:rPr>
            </w:pPr>
            <w:r>
              <w:rPr>
                <w:sz w:val="24"/>
                <w:szCs w:val="24"/>
                <w:lang w:val="nl-NL"/>
              </w:rPr>
              <w:t>X</w:t>
            </w:r>
          </w:p>
        </w:tc>
        <w:tc>
          <w:tcPr>
            <w:tcW w:w="1094" w:type="dxa"/>
          </w:tcPr>
          <w:p w:rsidR="00A304FA" w:rsidRDefault="00A304FA" w:rsidP="00A304FA">
            <w:pPr>
              <w:jc w:val="center"/>
              <w:rPr>
                <w:sz w:val="24"/>
                <w:szCs w:val="24"/>
                <w:lang w:val="nl-NL"/>
              </w:rPr>
            </w:pPr>
            <w:r>
              <w:rPr>
                <w:sz w:val="24"/>
                <w:szCs w:val="24"/>
                <w:lang w:val="nl-NL"/>
              </w:rPr>
              <w:t>X</w:t>
            </w:r>
          </w:p>
        </w:tc>
      </w:tr>
      <w:tr w:rsidR="00785C9C" w:rsidTr="00785C9C">
        <w:tc>
          <w:tcPr>
            <w:tcW w:w="615" w:type="dxa"/>
          </w:tcPr>
          <w:p w:rsidR="00A304FA" w:rsidRDefault="00A304FA" w:rsidP="00574EE2">
            <w:pPr>
              <w:rPr>
                <w:sz w:val="24"/>
                <w:szCs w:val="24"/>
                <w:lang w:val="nl-NL"/>
              </w:rPr>
            </w:pPr>
            <w:proofErr w:type="spellStart"/>
            <w:r>
              <w:rPr>
                <w:sz w:val="24"/>
                <w:szCs w:val="24"/>
                <w:lang w:val="nl-NL"/>
              </w:rPr>
              <w:t>Bticino</w:t>
            </w:r>
            <w:proofErr w:type="spellEnd"/>
          </w:p>
        </w:tc>
        <w:tc>
          <w:tcPr>
            <w:tcW w:w="819" w:type="dxa"/>
          </w:tcPr>
          <w:p w:rsidR="00A304FA" w:rsidRDefault="00A304FA" w:rsidP="00574EE2">
            <w:pPr>
              <w:rPr>
                <w:sz w:val="24"/>
                <w:szCs w:val="24"/>
                <w:lang w:val="nl-NL"/>
              </w:rPr>
            </w:pPr>
          </w:p>
        </w:tc>
        <w:tc>
          <w:tcPr>
            <w:tcW w:w="1132" w:type="dxa"/>
          </w:tcPr>
          <w:p w:rsidR="00A304FA" w:rsidRDefault="00A304FA" w:rsidP="00A304FA">
            <w:pPr>
              <w:jc w:val="center"/>
              <w:rPr>
                <w:sz w:val="24"/>
                <w:szCs w:val="24"/>
                <w:lang w:val="nl-NL"/>
              </w:rPr>
            </w:pPr>
            <w:r>
              <w:rPr>
                <w:sz w:val="24"/>
                <w:szCs w:val="24"/>
                <w:lang w:val="nl-NL"/>
              </w:rPr>
              <w:t>X</w:t>
            </w:r>
          </w:p>
        </w:tc>
        <w:tc>
          <w:tcPr>
            <w:tcW w:w="1206" w:type="dxa"/>
          </w:tcPr>
          <w:p w:rsidR="00A304FA" w:rsidRDefault="00A304FA" w:rsidP="00574EE2">
            <w:pPr>
              <w:rPr>
                <w:sz w:val="24"/>
                <w:szCs w:val="24"/>
                <w:lang w:val="nl-NL"/>
              </w:rPr>
            </w:pPr>
          </w:p>
        </w:tc>
        <w:tc>
          <w:tcPr>
            <w:tcW w:w="1117" w:type="dxa"/>
          </w:tcPr>
          <w:p w:rsidR="00A304FA" w:rsidRDefault="00A304FA" w:rsidP="00A304FA">
            <w:pPr>
              <w:jc w:val="center"/>
              <w:rPr>
                <w:sz w:val="24"/>
                <w:szCs w:val="24"/>
                <w:lang w:val="nl-NL"/>
              </w:rPr>
            </w:pPr>
            <w:r>
              <w:rPr>
                <w:sz w:val="24"/>
                <w:szCs w:val="24"/>
                <w:lang w:val="nl-NL"/>
              </w:rPr>
              <w:t>X</w:t>
            </w:r>
          </w:p>
        </w:tc>
        <w:tc>
          <w:tcPr>
            <w:tcW w:w="1094" w:type="dxa"/>
          </w:tcPr>
          <w:p w:rsidR="00A304FA" w:rsidRDefault="00A304FA" w:rsidP="00A304FA">
            <w:pPr>
              <w:jc w:val="center"/>
              <w:rPr>
                <w:sz w:val="24"/>
                <w:szCs w:val="24"/>
                <w:lang w:val="nl-NL"/>
              </w:rPr>
            </w:pPr>
            <w:r>
              <w:rPr>
                <w:sz w:val="24"/>
                <w:szCs w:val="24"/>
                <w:lang w:val="nl-NL"/>
              </w:rPr>
              <w:t>X</w:t>
            </w:r>
          </w:p>
        </w:tc>
      </w:tr>
      <w:tr w:rsidR="00785C9C" w:rsidTr="00785C9C">
        <w:tc>
          <w:tcPr>
            <w:tcW w:w="615" w:type="dxa"/>
          </w:tcPr>
          <w:p w:rsidR="00A304FA" w:rsidRDefault="00A304FA" w:rsidP="00574EE2">
            <w:pPr>
              <w:rPr>
                <w:sz w:val="24"/>
                <w:szCs w:val="24"/>
                <w:lang w:val="nl-NL"/>
              </w:rPr>
            </w:pPr>
            <w:proofErr w:type="spellStart"/>
            <w:r>
              <w:rPr>
                <w:sz w:val="24"/>
                <w:szCs w:val="24"/>
                <w:lang w:val="nl-NL"/>
              </w:rPr>
              <w:t>Loxone</w:t>
            </w:r>
            <w:proofErr w:type="spellEnd"/>
          </w:p>
        </w:tc>
        <w:tc>
          <w:tcPr>
            <w:tcW w:w="819" w:type="dxa"/>
          </w:tcPr>
          <w:p w:rsidR="00A304FA" w:rsidRDefault="00A304FA" w:rsidP="00574EE2">
            <w:pPr>
              <w:rPr>
                <w:sz w:val="24"/>
                <w:szCs w:val="24"/>
                <w:lang w:val="nl-NL"/>
              </w:rPr>
            </w:pPr>
          </w:p>
        </w:tc>
        <w:tc>
          <w:tcPr>
            <w:tcW w:w="1132" w:type="dxa"/>
          </w:tcPr>
          <w:p w:rsidR="00A304FA" w:rsidRDefault="00A304FA" w:rsidP="00A304FA">
            <w:pPr>
              <w:jc w:val="center"/>
              <w:rPr>
                <w:sz w:val="24"/>
                <w:szCs w:val="24"/>
                <w:lang w:val="nl-NL"/>
              </w:rPr>
            </w:pPr>
            <w:r>
              <w:rPr>
                <w:sz w:val="24"/>
                <w:szCs w:val="24"/>
                <w:lang w:val="nl-NL"/>
              </w:rPr>
              <w:t>X</w:t>
            </w:r>
          </w:p>
        </w:tc>
        <w:tc>
          <w:tcPr>
            <w:tcW w:w="1206" w:type="dxa"/>
          </w:tcPr>
          <w:p w:rsidR="00A304FA" w:rsidRDefault="00A304FA" w:rsidP="00574EE2">
            <w:pPr>
              <w:rPr>
                <w:sz w:val="24"/>
                <w:szCs w:val="24"/>
                <w:lang w:val="nl-NL"/>
              </w:rPr>
            </w:pPr>
          </w:p>
        </w:tc>
        <w:tc>
          <w:tcPr>
            <w:tcW w:w="1117" w:type="dxa"/>
          </w:tcPr>
          <w:p w:rsidR="00A304FA" w:rsidRDefault="00A304FA" w:rsidP="00A304FA">
            <w:pPr>
              <w:jc w:val="center"/>
              <w:rPr>
                <w:sz w:val="24"/>
                <w:szCs w:val="24"/>
                <w:lang w:val="nl-NL"/>
              </w:rPr>
            </w:pPr>
            <w:r>
              <w:rPr>
                <w:sz w:val="24"/>
                <w:szCs w:val="24"/>
                <w:lang w:val="nl-NL"/>
              </w:rPr>
              <w:t>X</w:t>
            </w:r>
          </w:p>
        </w:tc>
        <w:tc>
          <w:tcPr>
            <w:tcW w:w="1094" w:type="dxa"/>
          </w:tcPr>
          <w:p w:rsidR="00A304FA" w:rsidRDefault="00A304FA" w:rsidP="00A304FA">
            <w:pPr>
              <w:jc w:val="center"/>
              <w:rPr>
                <w:sz w:val="24"/>
                <w:szCs w:val="24"/>
                <w:lang w:val="nl-NL"/>
              </w:rPr>
            </w:pPr>
            <w:r>
              <w:rPr>
                <w:sz w:val="24"/>
                <w:szCs w:val="24"/>
                <w:lang w:val="nl-NL"/>
              </w:rPr>
              <w:t>X</w:t>
            </w:r>
          </w:p>
        </w:tc>
      </w:tr>
      <w:tr w:rsidR="00785C9C" w:rsidTr="00785C9C">
        <w:tc>
          <w:tcPr>
            <w:tcW w:w="615" w:type="dxa"/>
          </w:tcPr>
          <w:p w:rsidR="00A304FA" w:rsidRDefault="00A304FA" w:rsidP="00574EE2">
            <w:pPr>
              <w:rPr>
                <w:sz w:val="24"/>
                <w:szCs w:val="24"/>
                <w:lang w:val="nl-NL"/>
              </w:rPr>
            </w:pPr>
            <w:r>
              <w:rPr>
                <w:sz w:val="24"/>
                <w:szCs w:val="24"/>
                <w:lang w:val="nl-NL"/>
              </w:rPr>
              <w:t>Niko home control</w:t>
            </w:r>
          </w:p>
        </w:tc>
        <w:tc>
          <w:tcPr>
            <w:tcW w:w="819" w:type="dxa"/>
          </w:tcPr>
          <w:p w:rsidR="00A304FA" w:rsidRDefault="00A304FA" w:rsidP="00574EE2">
            <w:pPr>
              <w:rPr>
                <w:sz w:val="24"/>
                <w:szCs w:val="24"/>
                <w:lang w:val="nl-NL"/>
              </w:rPr>
            </w:pPr>
          </w:p>
        </w:tc>
        <w:tc>
          <w:tcPr>
            <w:tcW w:w="1132" w:type="dxa"/>
          </w:tcPr>
          <w:p w:rsidR="00A304FA" w:rsidRDefault="00A304FA" w:rsidP="00A304FA">
            <w:pPr>
              <w:jc w:val="center"/>
              <w:rPr>
                <w:sz w:val="24"/>
                <w:szCs w:val="24"/>
                <w:lang w:val="nl-NL"/>
              </w:rPr>
            </w:pPr>
            <w:r>
              <w:rPr>
                <w:sz w:val="24"/>
                <w:szCs w:val="24"/>
                <w:lang w:val="nl-NL"/>
              </w:rPr>
              <w:t>X</w:t>
            </w:r>
          </w:p>
        </w:tc>
        <w:tc>
          <w:tcPr>
            <w:tcW w:w="1206" w:type="dxa"/>
          </w:tcPr>
          <w:p w:rsidR="00A304FA" w:rsidRDefault="00A304FA" w:rsidP="00574EE2">
            <w:pPr>
              <w:rPr>
                <w:sz w:val="24"/>
                <w:szCs w:val="24"/>
                <w:lang w:val="nl-NL"/>
              </w:rPr>
            </w:pPr>
          </w:p>
        </w:tc>
        <w:tc>
          <w:tcPr>
            <w:tcW w:w="1117" w:type="dxa"/>
          </w:tcPr>
          <w:p w:rsidR="00A304FA" w:rsidRDefault="00A304FA" w:rsidP="00A304FA">
            <w:pPr>
              <w:jc w:val="center"/>
              <w:rPr>
                <w:sz w:val="24"/>
                <w:szCs w:val="24"/>
                <w:lang w:val="nl-NL"/>
              </w:rPr>
            </w:pPr>
            <w:r>
              <w:rPr>
                <w:sz w:val="24"/>
                <w:szCs w:val="24"/>
                <w:lang w:val="nl-NL"/>
              </w:rPr>
              <w:t>X</w:t>
            </w:r>
          </w:p>
        </w:tc>
        <w:tc>
          <w:tcPr>
            <w:tcW w:w="1094" w:type="dxa"/>
          </w:tcPr>
          <w:p w:rsidR="00A304FA" w:rsidRDefault="00A304FA" w:rsidP="00574EE2">
            <w:pPr>
              <w:rPr>
                <w:sz w:val="24"/>
                <w:szCs w:val="24"/>
                <w:lang w:val="nl-NL"/>
              </w:rPr>
            </w:pPr>
          </w:p>
        </w:tc>
      </w:tr>
      <w:tr w:rsidR="00785C9C" w:rsidTr="00785C9C">
        <w:tc>
          <w:tcPr>
            <w:tcW w:w="615" w:type="dxa"/>
          </w:tcPr>
          <w:p w:rsidR="00A304FA" w:rsidRDefault="00A304FA" w:rsidP="00574EE2">
            <w:pPr>
              <w:rPr>
                <w:sz w:val="24"/>
                <w:szCs w:val="24"/>
                <w:lang w:val="nl-NL"/>
              </w:rPr>
            </w:pPr>
            <w:proofErr w:type="spellStart"/>
            <w:r>
              <w:rPr>
                <w:sz w:val="24"/>
                <w:szCs w:val="24"/>
                <w:lang w:val="nl-NL"/>
              </w:rPr>
              <w:t>Somfy</w:t>
            </w:r>
            <w:proofErr w:type="spellEnd"/>
            <w:r w:rsidR="00C77F7C">
              <w:rPr>
                <w:sz w:val="24"/>
                <w:szCs w:val="24"/>
                <w:lang w:val="nl-NL"/>
              </w:rPr>
              <w:t>/Homey</w:t>
            </w:r>
          </w:p>
        </w:tc>
        <w:tc>
          <w:tcPr>
            <w:tcW w:w="819" w:type="dxa"/>
          </w:tcPr>
          <w:p w:rsidR="00A304FA" w:rsidRDefault="00A304FA" w:rsidP="00A304FA">
            <w:pPr>
              <w:jc w:val="center"/>
              <w:rPr>
                <w:sz w:val="24"/>
                <w:szCs w:val="24"/>
                <w:lang w:val="nl-NL"/>
              </w:rPr>
            </w:pPr>
            <w:r>
              <w:rPr>
                <w:sz w:val="24"/>
                <w:szCs w:val="24"/>
                <w:lang w:val="nl-NL"/>
              </w:rPr>
              <w:t>X</w:t>
            </w:r>
          </w:p>
        </w:tc>
        <w:tc>
          <w:tcPr>
            <w:tcW w:w="1132" w:type="dxa"/>
          </w:tcPr>
          <w:p w:rsidR="00A304FA" w:rsidRDefault="00A304FA" w:rsidP="00C77F7C">
            <w:pPr>
              <w:jc w:val="center"/>
              <w:rPr>
                <w:sz w:val="24"/>
                <w:szCs w:val="24"/>
                <w:lang w:val="nl-NL"/>
              </w:rPr>
            </w:pPr>
          </w:p>
        </w:tc>
        <w:tc>
          <w:tcPr>
            <w:tcW w:w="1206" w:type="dxa"/>
          </w:tcPr>
          <w:p w:rsidR="00A304FA" w:rsidRDefault="00A304FA" w:rsidP="00A304FA">
            <w:pPr>
              <w:jc w:val="center"/>
              <w:rPr>
                <w:sz w:val="24"/>
                <w:szCs w:val="24"/>
                <w:lang w:val="nl-NL"/>
              </w:rPr>
            </w:pPr>
            <w:r>
              <w:rPr>
                <w:sz w:val="24"/>
                <w:szCs w:val="24"/>
                <w:lang w:val="nl-NL"/>
              </w:rPr>
              <w:t>X</w:t>
            </w:r>
          </w:p>
        </w:tc>
        <w:tc>
          <w:tcPr>
            <w:tcW w:w="1117" w:type="dxa"/>
          </w:tcPr>
          <w:p w:rsidR="00A304FA" w:rsidRDefault="00A304FA" w:rsidP="00A304FA">
            <w:pPr>
              <w:jc w:val="center"/>
              <w:rPr>
                <w:sz w:val="24"/>
                <w:szCs w:val="24"/>
                <w:lang w:val="nl-NL"/>
              </w:rPr>
            </w:pPr>
            <w:r>
              <w:rPr>
                <w:sz w:val="24"/>
                <w:szCs w:val="24"/>
                <w:lang w:val="nl-NL"/>
              </w:rPr>
              <w:t>X</w:t>
            </w:r>
          </w:p>
        </w:tc>
        <w:tc>
          <w:tcPr>
            <w:tcW w:w="1094" w:type="dxa"/>
          </w:tcPr>
          <w:p w:rsidR="00A304FA" w:rsidRDefault="00A304FA" w:rsidP="00A304FA">
            <w:pPr>
              <w:jc w:val="center"/>
              <w:rPr>
                <w:sz w:val="24"/>
                <w:szCs w:val="24"/>
                <w:lang w:val="nl-NL"/>
              </w:rPr>
            </w:pPr>
            <w:r>
              <w:rPr>
                <w:sz w:val="24"/>
                <w:szCs w:val="24"/>
                <w:lang w:val="nl-NL"/>
              </w:rPr>
              <w:t>X</w:t>
            </w:r>
          </w:p>
        </w:tc>
      </w:tr>
      <w:tr w:rsidR="00785C9C" w:rsidTr="00785C9C">
        <w:tc>
          <w:tcPr>
            <w:tcW w:w="615" w:type="dxa"/>
          </w:tcPr>
          <w:p w:rsidR="00A304FA" w:rsidRDefault="00A304FA" w:rsidP="00574EE2">
            <w:pPr>
              <w:rPr>
                <w:sz w:val="24"/>
                <w:szCs w:val="24"/>
                <w:lang w:val="nl-NL"/>
              </w:rPr>
            </w:pPr>
            <w:proofErr w:type="spellStart"/>
            <w:r>
              <w:rPr>
                <w:sz w:val="24"/>
                <w:szCs w:val="24"/>
                <w:lang w:val="nl-NL"/>
              </w:rPr>
              <w:t>Velbus</w:t>
            </w:r>
            <w:proofErr w:type="spellEnd"/>
            <w:r>
              <w:rPr>
                <w:sz w:val="24"/>
                <w:szCs w:val="24"/>
                <w:lang w:val="nl-NL"/>
              </w:rPr>
              <w:t xml:space="preserve"> </w:t>
            </w:r>
          </w:p>
        </w:tc>
        <w:tc>
          <w:tcPr>
            <w:tcW w:w="819" w:type="dxa"/>
          </w:tcPr>
          <w:p w:rsidR="00A304FA" w:rsidRDefault="00A304FA" w:rsidP="00A304FA">
            <w:pPr>
              <w:jc w:val="center"/>
              <w:rPr>
                <w:sz w:val="24"/>
                <w:szCs w:val="24"/>
                <w:lang w:val="nl-NL"/>
              </w:rPr>
            </w:pPr>
            <w:r>
              <w:rPr>
                <w:sz w:val="24"/>
                <w:szCs w:val="24"/>
                <w:lang w:val="nl-NL"/>
              </w:rPr>
              <w:t>X</w:t>
            </w:r>
          </w:p>
        </w:tc>
        <w:tc>
          <w:tcPr>
            <w:tcW w:w="1132" w:type="dxa"/>
          </w:tcPr>
          <w:p w:rsidR="00A304FA" w:rsidRDefault="00A304FA" w:rsidP="00574EE2">
            <w:pPr>
              <w:rPr>
                <w:sz w:val="24"/>
                <w:szCs w:val="24"/>
                <w:lang w:val="nl-NL"/>
              </w:rPr>
            </w:pPr>
          </w:p>
        </w:tc>
        <w:tc>
          <w:tcPr>
            <w:tcW w:w="1206" w:type="dxa"/>
          </w:tcPr>
          <w:p w:rsidR="00A304FA" w:rsidRDefault="00A304FA" w:rsidP="00A304FA">
            <w:pPr>
              <w:jc w:val="center"/>
              <w:rPr>
                <w:sz w:val="24"/>
                <w:szCs w:val="24"/>
                <w:lang w:val="nl-NL"/>
              </w:rPr>
            </w:pPr>
            <w:r>
              <w:rPr>
                <w:sz w:val="24"/>
                <w:szCs w:val="24"/>
                <w:lang w:val="nl-NL"/>
              </w:rPr>
              <w:t>X</w:t>
            </w:r>
          </w:p>
        </w:tc>
        <w:tc>
          <w:tcPr>
            <w:tcW w:w="1117" w:type="dxa"/>
          </w:tcPr>
          <w:p w:rsidR="00A304FA" w:rsidRDefault="00A304FA" w:rsidP="00A304FA">
            <w:pPr>
              <w:jc w:val="center"/>
              <w:rPr>
                <w:sz w:val="24"/>
                <w:szCs w:val="24"/>
                <w:lang w:val="nl-NL"/>
              </w:rPr>
            </w:pPr>
            <w:r>
              <w:rPr>
                <w:sz w:val="24"/>
                <w:szCs w:val="24"/>
                <w:lang w:val="nl-NL"/>
              </w:rPr>
              <w:t>X</w:t>
            </w:r>
          </w:p>
        </w:tc>
        <w:tc>
          <w:tcPr>
            <w:tcW w:w="1094" w:type="dxa"/>
          </w:tcPr>
          <w:p w:rsidR="00A304FA" w:rsidRDefault="00A304FA" w:rsidP="00574EE2">
            <w:pPr>
              <w:rPr>
                <w:sz w:val="24"/>
                <w:szCs w:val="24"/>
                <w:lang w:val="nl-NL"/>
              </w:rPr>
            </w:pPr>
          </w:p>
        </w:tc>
      </w:tr>
    </w:tbl>
    <w:p w:rsidR="00574EE2" w:rsidRDefault="00574EE2" w:rsidP="00574EE2">
      <w:pPr>
        <w:rPr>
          <w:sz w:val="24"/>
          <w:szCs w:val="24"/>
          <w:lang w:val="nl-NL"/>
        </w:rPr>
      </w:pPr>
    </w:p>
    <w:p w:rsidR="000D6A80" w:rsidRDefault="000D6A80" w:rsidP="00574EE2">
      <w:pPr>
        <w:rPr>
          <w:b/>
          <w:bCs/>
          <w:sz w:val="28"/>
          <w:szCs w:val="28"/>
          <w:lang w:val="nl-NL"/>
        </w:rPr>
      </w:pPr>
      <w:r>
        <w:rPr>
          <w:b/>
          <w:bCs/>
          <w:sz w:val="28"/>
          <w:szCs w:val="28"/>
          <w:lang w:val="nl-NL"/>
        </w:rPr>
        <w:t>Door het bos de bomen zoeken.</w:t>
      </w:r>
    </w:p>
    <w:p w:rsidR="000D6A80" w:rsidRDefault="000D6A80" w:rsidP="00574EE2">
      <w:pPr>
        <w:rPr>
          <w:sz w:val="24"/>
          <w:szCs w:val="24"/>
          <w:lang w:val="nl-NL"/>
        </w:rPr>
      </w:pPr>
      <w:r w:rsidRPr="000D6A80">
        <w:rPr>
          <w:sz w:val="24"/>
          <w:szCs w:val="24"/>
          <w:lang w:val="nl-NL"/>
        </w:rPr>
        <w:t>Volgens m</w:t>
      </w:r>
      <w:r>
        <w:rPr>
          <w:sz w:val="24"/>
          <w:szCs w:val="24"/>
          <w:lang w:val="nl-NL"/>
        </w:rPr>
        <w:t xml:space="preserve">ij moet een </w:t>
      </w:r>
      <w:proofErr w:type="spellStart"/>
      <w:r>
        <w:rPr>
          <w:sz w:val="24"/>
          <w:szCs w:val="24"/>
          <w:lang w:val="nl-NL"/>
        </w:rPr>
        <w:t>domotica</w:t>
      </w:r>
      <w:proofErr w:type="spellEnd"/>
      <w:r>
        <w:rPr>
          <w:sz w:val="24"/>
          <w:szCs w:val="24"/>
          <w:lang w:val="nl-NL"/>
        </w:rPr>
        <w:t xml:space="preserve"> systeem gebruiksvriendelijk zijn voor client en installateur. Mijn voorkeur gaat uit naar een bekabeld systeem. Dit geeft het voordeel van niet onderhevig aan storingen </w:t>
      </w:r>
      <w:r w:rsidR="001A01FE">
        <w:rPr>
          <w:sz w:val="24"/>
          <w:szCs w:val="24"/>
          <w:lang w:val="nl-NL"/>
        </w:rPr>
        <w:t xml:space="preserve">bv. </w:t>
      </w:r>
      <w:r>
        <w:rPr>
          <w:sz w:val="24"/>
          <w:szCs w:val="24"/>
          <w:lang w:val="nl-NL"/>
        </w:rPr>
        <w:t xml:space="preserve">bij uitvallen van </w:t>
      </w:r>
      <w:proofErr w:type="spellStart"/>
      <w:r>
        <w:rPr>
          <w:sz w:val="24"/>
          <w:szCs w:val="24"/>
          <w:lang w:val="nl-NL"/>
        </w:rPr>
        <w:t>WiFi</w:t>
      </w:r>
      <w:proofErr w:type="spellEnd"/>
      <w:r>
        <w:rPr>
          <w:sz w:val="24"/>
          <w:szCs w:val="24"/>
          <w:lang w:val="nl-NL"/>
        </w:rPr>
        <w:t xml:space="preserve"> </w:t>
      </w:r>
      <w:r w:rsidR="001A01FE">
        <w:rPr>
          <w:sz w:val="24"/>
          <w:szCs w:val="24"/>
          <w:lang w:val="nl-NL"/>
        </w:rPr>
        <w:t xml:space="preserve">signaal, en andere. Een pluspunt is een systeem dat met andere systemen kan communiceren of op zijn minst met KNX. Dit systeem heeft als grote voordeel dat het met een breed gamma van apparaten kan communiceren zelfs als ze van verschillende fabrikanten komen. </w:t>
      </w:r>
    </w:p>
    <w:p w:rsidR="00E65F1A" w:rsidRDefault="00E65F1A" w:rsidP="00574EE2">
      <w:pPr>
        <w:rPr>
          <w:b/>
          <w:bCs/>
          <w:sz w:val="28"/>
          <w:szCs w:val="28"/>
          <w:lang w:val="nl-NL"/>
        </w:rPr>
      </w:pPr>
      <w:r>
        <w:rPr>
          <w:b/>
          <w:bCs/>
          <w:sz w:val="28"/>
          <w:szCs w:val="28"/>
          <w:lang w:val="nl-NL"/>
        </w:rPr>
        <w:t>Twee systemen</w:t>
      </w:r>
    </w:p>
    <w:p w:rsidR="00E65F1A" w:rsidRDefault="00E65F1A" w:rsidP="00574EE2">
      <w:pPr>
        <w:rPr>
          <w:sz w:val="24"/>
          <w:szCs w:val="24"/>
          <w:lang w:val="nl-NL"/>
        </w:rPr>
      </w:pPr>
      <w:proofErr w:type="spellStart"/>
      <w:r>
        <w:rPr>
          <w:sz w:val="24"/>
          <w:szCs w:val="24"/>
          <w:lang w:val="nl-NL"/>
        </w:rPr>
        <w:t>Somfy</w:t>
      </w:r>
      <w:proofErr w:type="spellEnd"/>
      <w:r w:rsidR="00722AE8">
        <w:rPr>
          <w:sz w:val="24"/>
          <w:szCs w:val="24"/>
          <w:lang w:val="nl-NL"/>
        </w:rPr>
        <w:t>/</w:t>
      </w:r>
      <w:proofErr w:type="spellStart"/>
      <w:r>
        <w:rPr>
          <w:sz w:val="24"/>
          <w:szCs w:val="24"/>
          <w:lang w:val="nl-NL"/>
        </w:rPr>
        <w:t>homey</w:t>
      </w:r>
      <w:proofErr w:type="spellEnd"/>
      <w:r>
        <w:rPr>
          <w:sz w:val="24"/>
          <w:szCs w:val="24"/>
          <w:lang w:val="nl-NL"/>
        </w:rPr>
        <w:t xml:space="preserve"> </w:t>
      </w:r>
      <w:r w:rsidR="00722AE8">
        <w:rPr>
          <w:sz w:val="24"/>
          <w:szCs w:val="24"/>
          <w:lang w:val="nl-NL"/>
        </w:rPr>
        <w:t xml:space="preserve">connecteert makkelijk met andere merken. Het is een draadloos systeem dat je kan verbinden met een KNX bekabeld systeem. Dit merk heb ik bekeken omdat het zowel draadloos als bekabeld kon. Dit houd in dat je 2 systemen nodig hebt en dat er geen volledig bekabeld </w:t>
      </w:r>
      <w:proofErr w:type="spellStart"/>
      <w:r w:rsidR="00722AE8">
        <w:rPr>
          <w:sz w:val="24"/>
          <w:szCs w:val="24"/>
          <w:lang w:val="nl-NL"/>
        </w:rPr>
        <w:t>somfy</w:t>
      </w:r>
      <w:proofErr w:type="spellEnd"/>
      <w:r w:rsidR="00722AE8">
        <w:rPr>
          <w:sz w:val="24"/>
          <w:szCs w:val="24"/>
          <w:lang w:val="nl-NL"/>
        </w:rPr>
        <w:t xml:space="preserve"> home systeem is.</w:t>
      </w:r>
      <w:r w:rsidR="007407E9">
        <w:rPr>
          <w:sz w:val="24"/>
          <w:szCs w:val="24"/>
          <w:lang w:val="nl-NL"/>
        </w:rPr>
        <w:t xml:space="preserve"> </w:t>
      </w:r>
    </w:p>
    <w:p w:rsidR="007407E9" w:rsidRPr="00E65F1A" w:rsidRDefault="007407E9" w:rsidP="00574EE2">
      <w:pPr>
        <w:rPr>
          <w:sz w:val="24"/>
          <w:szCs w:val="24"/>
          <w:lang w:val="nl-NL"/>
        </w:rPr>
      </w:pPr>
      <w:proofErr w:type="spellStart"/>
      <w:r>
        <w:rPr>
          <w:sz w:val="24"/>
          <w:szCs w:val="24"/>
          <w:lang w:val="nl-NL"/>
        </w:rPr>
        <w:t>Loxone</w:t>
      </w:r>
      <w:proofErr w:type="spellEnd"/>
      <w:r>
        <w:rPr>
          <w:sz w:val="24"/>
          <w:szCs w:val="24"/>
          <w:lang w:val="nl-NL"/>
        </w:rPr>
        <w:t xml:space="preserve"> is gebruiksvriendelijk door makkelijk nieuwe functies toe te voegen.</w:t>
      </w:r>
      <w:r w:rsidR="009504EC">
        <w:rPr>
          <w:sz w:val="24"/>
          <w:szCs w:val="24"/>
          <w:lang w:val="nl-NL"/>
        </w:rPr>
        <w:t xml:space="preserve"> Aansturen kan gebeuren vanaf iPhone, iPad en Android toestellen. </w:t>
      </w:r>
      <w:r w:rsidR="009504EC">
        <w:rPr>
          <w:sz w:val="24"/>
          <w:szCs w:val="24"/>
          <w:lang w:val="nl-NL"/>
        </w:rPr>
        <w:t xml:space="preserve">Het </w:t>
      </w:r>
      <w:r w:rsidR="009504EC">
        <w:rPr>
          <w:sz w:val="24"/>
          <w:szCs w:val="24"/>
          <w:lang w:val="nl-NL"/>
        </w:rPr>
        <w:t xml:space="preserve">is </w:t>
      </w:r>
      <w:r w:rsidR="009504EC">
        <w:rPr>
          <w:sz w:val="24"/>
          <w:szCs w:val="24"/>
          <w:lang w:val="nl-NL"/>
        </w:rPr>
        <w:t>compatibel met KNX en producten van andere fabrikanten die met KNX samen werken</w:t>
      </w:r>
      <w:r w:rsidR="009504EC">
        <w:rPr>
          <w:sz w:val="24"/>
          <w:szCs w:val="24"/>
          <w:lang w:val="nl-NL"/>
        </w:rPr>
        <w:t xml:space="preserve"> en via deze weg kan het verbonden worden met honderden andere toestellen.</w:t>
      </w:r>
    </w:p>
    <w:p w:rsidR="00C77F7C" w:rsidRPr="00E65F1A" w:rsidRDefault="00785C9C" w:rsidP="00574EE2">
      <w:pPr>
        <w:rPr>
          <w:b/>
          <w:bCs/>
          <w:sz w:val="28"/>
          <w:szCs w:val="28"/>
          <w:lang w:val="nl-NL"/>
        </w:rPr>
      </w:pPr>
      <w:r w:rsidRPr="00785C9C">
        <w:rPr>
          <w:b/>
          <w:bCs/>
          <w:sz w:val="28"/>
          <w:szCs w:val="28"/>
          <w:lang w:val="nl-NL"/>
        </w:rPr>
        <w:t>Mijn Keuze</w:t>
      </w:r>
    </w:p>
    <w:p w:rsidR="00943036" w:rsidRDefault="00630523" w:rsidP="00ED24FE">
      <w:pPr>
        <w:rPr>
          <w:sz w:val="24"/>
          <w:szCs w:val="24"/>
          <w:lang w:val="nl-NL"/>
        </w:rPr>
      </w:pPr>
      <w:r>
        <w:rPr>
          <w:sz w:val="24"/>
          <w:szCs w:val="24"/>
          <w:lang w:val="nl-NL"/>
        </w:rPr>
        <w:t xml:space="preserve">Ik </w:t>
      </w:r>
      <w:r w:rsidR="00ED24FE">
        <w:rPr>
          <w:sz w:val="24"/>
          <w:szCs w:val="24"/>
          <w:lang w:val="nl-NL"/>
        </w:rPr>
        <w:t xml:space="preserve">heb gekozen voor </w:t>
      </w:r>
      <w:proofErr w:type="spellStart"/>
      <w:r w:rsidR="00ED24FE">
        <w:rPr>
          <w:sz w:val="24"/>
          <w:szCs w:val="24"/>
          <w:lang w:val="nl-NL"/>
        </w:rPr>
        <w:t>Loxone</w:t>
      </w:r>
      <w:proofErr w:type="spellEnd"/>
      <w:r w:rsidR="00ED24FE">
        <w:rPr>
          <w:sz w:val="24"/>
          <w:szCs w:val="24"/>
          <w:lang w:val="nl-NL"/>
        </w:rPr>
        <w:t>.</w:t>
      </w:r>
      <w:r>
        <w:rPr>
          <w:sz w:val="24"/>
          <w:szCs w:val="24"/>
          <w:lang w:val="nl-NL"/>
        </w:rPr>
        <w:t xml:space="preserve"> Dit is volledig bekabeld </w:t>
      </w:r>
      <w:proofErr w:type="spellStart"/>
      <w:r>
        <w:rPr>
          <w:sz w:val="24"/>
          <w:szCs w:val="24"/>
          <w:lang w:val="nl-NL"/>
        </w:rPr>
        <w:t>somfy</w:t>
      </w:r>
      <w:proofErr w:type="spellEnd"/>
      <w:r>
        <w:rPr>
          <w:sz w:val="24"/>
          <w:szCs w:val="24"/>
          <w:lang w:val="nl-NL"/>
        </w:rPr>
        <w:t>/</w:t>
      </w:r>
      <w:proofErr w:type="spellStart"/>
      <w:r>
        <w:rPr>
          <w:sz w:val="24"/>
          <w:szCs w:val="24"/>
          <w:lang w:val="nl-NL"/>
        </w:rPr>
        <w:t>homey</w:t>
      </w:r>
      <w:proofErr w:type="spellEnd"/>
      <w:r>
        <w:rPr>
          <w:sz w:val="24"/>
          <w:szCs w:val="24"/>
          <w:lang w:val="nl-NL"/>
        </w:rPr>
        <w:t xml:space="preserve"> is deels draadloos en niet steeds stabiel. De gebruiksvriendelijkheid is ook een groot voordeel. </w:t>
      </w:r>
      <w:r w:rsidR="00943036">
        <w:rPr>
          <w:sz w:val="24"/>
          <w:szCs w:val="24"/>
          <w:lang w:val="nl-NL"/>
        </w:rPr>
        <w:t xml:space="preserve">Door de mogelijke </w:t>
      </w:r>
      <w:proofErr w:type="spellStart"/>
      <w:r w:rsidR="00943036">
        <w:rPr>
          <w:sz w:val="24"/>
          <w:szCs w:val="24"/>
          <w:lang w:val="nl-NL"/>
        </w:rPr>
        <w:t>conectie</w:t>
      </w:r>
      <w:proofErr w:type="spellEnd"/>
      <w:r w:rsidR="00943036">
        <w:rPr>
          <w:sz w:val="24"/>
          <w:szCs w:val="24"/>
          <w:lang w:val="nl-NL"/>
        </w:rPr>
        <w:t xml:space="preserve"> met KNX is de werking op lange termijn verzekerd. </w:t>
      </w:r>
      <w:r w:rsidR="00943036">
        <w:rPr>
          <w:sz w:val="24"/>
          <w:szCs w:val="24"/>
          <w:lang w:val="nl-NL"/>
        </w:rPr>
        <w:t>Omdat KNX met heel veel fabrikanten</w:t>
      </w:r>
      <w:r w:rsidR="00943036">
        <w:rPr>
          <w:sz w:val="24"/>
          <w:szCs w:val="24"/>
          <w:lang w:val="nl-NL"/>
        </w:rPr>
        <w:t xml:space="preserve"> werkt zal het mogelijk zijn om via andere fabrikanten je defect toestel te laten vervangen.</w:t>
      </w:r>
    </w:p>
    <w:p w:rsidR="0091381D" w:rsidRDefault="0091381D" w:rsidP="00574EE2">
      <w:pPr>
        <w:rPr>
          <w:rFonts w:ascii="Helvetica" w:hAnsi="Helvetica" w:cs="Helvetica"/>
          <w:b/>
          <w:bCs/>
          <w:color w:val="333333"/>
          <w:sz w:val="28"/>
          <w:szCs w:val="28"/>
          <w:shd w:val="clear" w:color="auto" w:fill="FFFFFF"/>
        </w:rPr>
      </w:pPr>
    </w:p>
    <w:p w:rsidR="0091381D" w:rsidRDefault="0091381D" w:rsidP="00574EE2">
      <w:pPr>
        <w:rPr>
          <w:rFonts w:ascii="Helvetica" w:hAnsi="Helvetica" w:cs="Helvetica"/>
          <w:b/>
          <w:bCs/>
          <w:color w:val="333333"/>
          <w:sz w:val="28"/>
          <w:szCs w:val="28"/>
          <w:shd w:val="clear" w:color="auto" w:fill="FFFFFF"/>
        </w:rPr>
      </w:pPr>
    </w:p>
    <w:p w:rsidR="0091381D" w:rsidRDefault="0091381D" w:rsidP="00574EE2">
      <w:pPr>
        <w:rPr>
          <w:rFonts w:ascii="Helvetica" w:hAnsi="Helvetica" w:cs="Helvetica"/>
          <w:b/>
          <w:bCs/>
          <w:color w:val="333333"/>
          <w:sz w:val="28"/>
          <w:szCs w:val="28"/>
          <w:shd w:val="clear" w:color="auto" w:fill="FFFFFF"/>
        </w:rPr>
      </w:pPr>
      <w:r>
        <w:rPr>
          <w:rFonts w:ascii="Helvetica" w:hAnsi="Helvetica" w:cs="Helvetica"/>
          <w:b/>
          <w:bCs/>
          <w:color w:val="333333"/>
          <w:sz w:val="28"/>
          <w:szCs w:val="28"/>
          <w:shd w:val="clear" w:color="auto" w:fill="FFFFFF"/>
        </w:rPr>
        <w:lastRenderedPageBreak/>
        <w:t>Mogelijkheden</w:t>
      </w:r>
    </w:p>
    <w:p w:rsidR="0091381D" w:rsidRDefault="0091381D" w:rsidP="0091381D">
      <w:pPr>
        <w:pStyle w:val="Lijstalinea"/>
        <w:numPr>
          <w:ilvl w:val="0"/>
          <w:numId w:val="1"/>
        </w:numPr>
        <w:rPr>
          <w:rFonts w:ascii="Helvetica" w:hAnsi="Helvetica" w:cs="Helvetica"/>
          <w:color w:val="333333"/>
          <w:sz w:val="24"/>
          <w:szCs w:val="24"/>
          <w:shd w:val="clear" w:color="auto" w:fill="FFFFFF"/>
        </w:rPr>
      </w:pPr>
      <w:r w:rsidRPr="0091381D">
        <w:rPr>
          <w:rFonts w:ascii="Helvetica" w:hAnsi="Helvetica" w:cs="Helvetica"/>
          <w:color w:val="333333"/>
          <w:sz w:val="24"/>
          <w:szCs w:val="24"/>
          <w:shd w:val="clear" w:color="auto" w:fill="FFFFFF"/>
        </w:rPr>
        <w:t>Verlichting</w:t>
      </w:r>
    </w:p>
    <w:p w:rsidR="0091381D" w:rsidRDefault="0091381D" w:rsidP="0091381D">
      <w:pPr>
        <w:pStyle w:val="Lijstalinea"/>
        <w:numPr>
          <w:ilvl w:val="0"/>
          <w:numId w:val="1"/>
        </w:numPr>
        <w:rPr>
          <w:rFonts w:ascii="Helvetica" w:hAnsi="Helvetica" w:cs="Helvetica"/>
          <w:color w:val="333333"/>
          <w:sz w:val="24"/>
          <w:szCs w:val="24"/>
          <w:shd w:val="clear" w:color="auto" w:fill="FFFFFF"/>
        </w:rPr>
      </w:pPr>
      <w:r w:rsidRPr="0091381D">
        <w:rPr>
          <w:rFonts w:ascii="Helvetica" w:hAnsi="Helvetica" w:cs="Helvetica"/>
          <w:color w:val="333333"/>
          <w:sz w:val="24"/>
          <w:szCs w:val="24"/>
          <w:shd w:val="clear" w:color="auto" w:fill="FFFFFF"/>
        </w:rPr>
        <w:t>verwarming</w:t>
      </w:r>
    </w:p>
    <w:p w:rsidR="0091381D" w:rsidRDefault="0091381D" w:rsidP="0091381D">
      <w:pPr>
        <w:pStyle w:val="Lijstalinea"/>
        <w:numPr>
          <w:ilvl w:val="0"/>
          <w:numId w:val="1"/>
        </w:numPr>
        <w:rPr>
          <w:rFonts w:ascii="Helvetica" w:hAnsi="Helvetica" w:cs="Helvetica"/>
          <w:color w:val="333333"/>
          <w:sz w:val="24"/>
          <w:szCs w:val="24"/>
          <w:shd w:val="clear" w:color="auto" w:fill="FFFFFF"/>
        </w:rPr>
      </w:pPr>
      <w:r w:rsidRPr="0091381D">
        <w:rPr>
          <w:rFonts w:ascii="Helvetica" w:hAnsi="Helvetica" w:cs="Helvetica"/>
          <w:color w:val="333333"/>
          <w:sz w:val="24"/>
          <w:szCs w:val="24"/>
          <w:shd w:val="clear" w:color="auto" w:fill="FFFFFF"/>
        </w:rPr>
        <w:t xml:space="preserve">ventilatie </w:t>
      </w:r>
    </w:p>
    <w:p w:rsidR="0091381D" w:rsidRDefault="0091381D" w:rsidP="0091381D">
      <w:pPr>
        <w:pStyle w:val="Lijstalinea"/>
        <w:numPr>
          <w:ilvl w:val="0"/>
          <w:numId w:val="1"/>
        </w:numPr>
        <w:rPr>
          <w:rFonts w:ascii="Helvetica" w:hAnsi="Helvetica" w:cs="Helvetica"/>
          <w:color w:val="333333"/>
          <w:sz w:val="24"/>
          <w:szCs w:val="24"/>
          <w:shd w:val="clear" w:color="auto" w:fill="FFFFFF"/>
        </w:rPr>
      </w:pPr>
      <w:r w:rsidRPr="0091381D">
        <w:rPr>
          <w:rFonts w:ascii="Helvetica" w:hAnsi="Helvetica" w:cs="Helvetica"/>
          <w:color w:val="333333"/>
          <w:sz w:val="24"/>
          <w:szCs w:val="24"/>
          <w:shd w:val="clear" w:color="auto" w:fill="FFFFFF"/>
        </w:rPr>
        <w:t xml:space="preserve">veiligheid </w:t>
      </w:r>
    </w:p>
    <w:p w:rsidR="0091381D" w:rsidRPr="0091381D" w:rsidRDefault="0091381D" w:rsidP="0091381D">
      <w:pPr>
        <w:ind w:left="360"/>
        <w:rPr>
          <w:rFonts w:ascii="Helvetica" w:hAnsi="Helvetica" w:cs="Helvetica"/>
          <w:color w:val="333333"/>
          <w:sz w:val="24"/>
          <w:szCs w:val="24"/>
          <w:shd w:val="clear" w:color="auto" w:fill="FFFFFF"/>
        </w:rPr>
      </w:pPr>
      <w:r>
        <w:rPr>
          <w:rFonts w:ascii="Helvetica" w:hAnsi="Helvetica" w:cs="Helvetica"/>
          <w:color w:val="333333"/>
          <w:sz w:val="24"/>
          <w:szCs w:val="24"/>
          <w:shd w:val="clear" w:color="auto" w:fill="FFFFFF"/>
        </w:rPr>
        <w:t>In combinatie van KNX zijn er nog veel meer mogelijkheden.</w:t>
      </w:r>
    </w:p>
    <w:p w:rsidR="00785C9C" w:rsidRPr="00785C9C" w:rsidRDefault="0091381D" w:rsidP="00574EE2">
      <w:pPr>
        <w:rPr>
          <w:sz w:val="24"/>
          <w:szCs w:val="24"/>
          <w:lang w:val="nl-NL"/>
        </w:rPr>
      </w:pPr>
      <w:r>
        <w:rPr>
          <w:rFonts w:ascii="Helvetica" w:hAnsi="Helvetica" w:cs="Helvetica"/>
          <w:color w:val="333333"/>
          <w:sz w:val="25"/>
          <w:szCs w:val="25"/>
        </w:rPr>
        <w:br/>
      </w:r>
      <w:bookmarkStart w:id="0" w:name="_GoBack"/>
      <w:bookmarkEnd w:id="0"/>
    </w:p>
    <w:sectPr w:rsidR="00785C9C" w:rsidRPr="00785C9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3FE6" w:rsidRDefault="00293FE6" w:rsidP="00D808AB">
      <w:pPr>
        <w:spacing w:after="0" w:line="240" w:lineRule="auto"/>
      </w:pPr>
      <w:r>
        <w:separator/>
      </w:r>
    </w:p>
  </w:endnote>
  <w:endnote w:type="continuationSeparator" w:id="0">
    <w:p w:rsidR="00293FE6" w:rsidRDefault="00293FE6" w:rsidP="00D80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3FE6" w:rsidRDefault="00293FE6" w:rsidP="00D808AB">
      <w:pPr>
        <w:spacing w:after="0" w:line="240" w:lineRule="auto"/>
      </w:pPr>
      <w:r>
        <w:separator/>
      </w:r>
    </w:p>
  </w:footnote>
  <w:footnote w:type="continuationSeparator" w:id="0">
    <w:p w:rsidR="00293FE6" w:rsidRDefault="00293FE6" w:rsidP="00D808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8AB" w:rsidRDefault="00D808AB">
    <w:pPr>
      <w:pStyle w:val="Koptekst"/>
      <w:rPr>
        <w:lang w:val="nl-NL"/>
      </w:rPr>
    </w:pPr>
    <w:r>
      <w:rPr>
        <w:lang w:val="nl-NL"/>
      </w:rPr>
      <w:t xml:space="preserve">Jorn Krols </w:t>
    </w:r>
  </w:p>
  <w:p w:rsidR="00D808AB" w:rsidRPr="00D808AB" w:rsidRDefault="00D808AB">
    <w:pPr>
      <w:pStyle w:val="Koptekst"/>
      <w:rPr>
        <w:lang w:val="nl-NL"/>
      </w:rPr>
    </w:pPr>
    <w:r>
      <w:rPr>
        <w:lang w:val="nl-NL"/>
      </w:rPr>
      <w:t>1 IOT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347DB"/>
    <w:multiLevelType w:val="hybridMultilevel"/>
    <w:tmpl w:val="CF34B2AC"/>
    <w:lvl w:ilvl="0" w:tplc="B0C63E14">
      <w:start w:val="2"/>
      <w:numFmt w:val="bullet"/>
      <w:lvlText w:val="-"/>
      <w:lvlJc w:val="left"/>
      <w:pPr>
        <w:ind w:left="720" w:hanging="360"/>
      </w:pPr>
      <w:rPr>
        <w:rFonts w:ascii="Helvetica" w:eastAsiaTheme="minorHAnsi" w:hAnsi="Helvetica" w:cs="Helvetica"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C88"/>
    <w:rsid w:val="000601FA"/>
    <w:rsid w:val="000D6A80"/>
    <w:rsid w:val="0017266F"/>
    <w:rsid w:val="001A01FE"/>
    <w:rsid w:val="001D5E65"/>
    <w:rsid w:val="00293FE6"/>
    <w:rsid w:val="002C6D36"/>
    <w:rsid w:val="00491A5F"/>
    <w:rsid w:val="00574EE2"/>
    <w:rsid w:val="005B5C38"/>
    <w:rsid w:val="00630523"/>
    <w:rsid w:val="00722AE8"/>
    <w:rsid w:val="007407E9"/>
    <w:rsid w:val="00785C9C"/>
    <w:rsid w:val="007E1938"/>
    <w:rsid w:val="00814D48"/>
    <w:rsid w:val="0091381D"/>
    <w:rsid w:val="00943036"/>
    <w:rsid w:val="009504EC"/>
    <w:rsid w:val="00957417"/>
    <w:rsid w:val="0096575D"/>
    <w:rsid w:val="009747D1"/>
    <w:rsid w:val="00A304FA"/>
    <w:rsid w:val="00AF39D0"/>
    <w:rsid w:val="00C24C88"/>
    <w:rsid w:val="00C77F7C"/>
    <w:rsid w:val="00D808AB"/>
    <w:rsid w:val="00DB049E"/>
    <w:rsid w:val="00DE1C32"/>
    <w:rsid w:val="00E65F1A"/>
    <w:rsid w:val="00ED24F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E3361"/>
  <w15:chartTrackingRefBased/>
  <w15:docId w15:val="{0DC8EBA6-F00E-45C4-9771-E1B64F79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808A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808AB"/>
  </w:style>
  <w:style w:type="paragraph" w:styleId="Voettekst">
    <w:name w:val="footer"/>
    <w:basedOn w:val="Standaard"/>
    <w:link w:val="VoettekstChar"/>
    <w:uiPriority w:val="99"/>
    <w:unhideWhenUsed/>
    <w:rsid w:val="00D808A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808AB"/>
  </w:style>
  <w:style w:type="table" w:styleId="Tabelraster">
    <w:name w:val="Table Grid"/>
    <w:basedOn w:val="Standaardtabel"/>
    <w:uiPriority w:val="39"/>
    <w:rsid w:val="00574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ED24F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D24FE"/>
    <w:rPr>
      <w:rFonts w:ascii="Segoe UI" w:hAnsi="Segoe UI" w:cs="Segoe UI"/>
      <w:sz w:val="18"/>
      <w:szCs w:val="18"/>
    </w:rPr>
  </w:style>
  <w:style w:type="character" w:styleId="Verwijzingopmerking">
    <w:name w:val="annotation reference"/>
    <w:basedOn w:val="Standaardalinea-lettertype"/>
    <w:uiPriority w:val="99"/>
    <w:semiHidden/>
    <w:unhideWhenUsed/>
    <w:rsid w:val="00ED24FE"/>
    <w:rPr>
      <w:sz w:val="16"/>
      <w:szCs w:val="16"/>
    </w:rPr>
  </w:style>
  <w:style w:type="paragraph" w:styleId="Tekstopmerking">
    <w:name w:val="annotation text"/>
    <w:basedOn w:val="Standaard"/>
    <w:link w:val="TekstopmerkingChar"/>
    <w:uiPriority w:val="99"/>
    <w:semiHidden/>
    <w:unhideWhenUsed/>
    <w:rsid w:val="00ED24F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ED24FE"/>
    <w:rPr>
      <w:sz w:val="20"/>
      <w:szCs w:val="20"/>
    </w:rPr>
  </w:style>
  <w:style w:type="paragraph" w:styleId="Lijstalinea">
    <w:name w:val="List Paragraph"/>
    <w:basedOn w:val="Standaard"/>
    <w:uiPriority w:val="34"/>
    <w:qFormat/>
    <w:rsid w:val="00913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2</Pages>
  <Words>310</Words>
  <Characters>1707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Jorn Krols</dc:creator>
  <cp:keywords/>
  <dc:description/>
  <cp:lastModifiedBy>Jorn Krols</cp:lastModifiedBy>
  <cp:revision>5</cp:revision>
  <dcterms:created xsi:type="dcterms:W3CDTF">2020-06-10T14:42:00Z</dcterms:created>
  <dcterms:modified xsi:type="dcterms:W3CDTF">2020-06-11T17:48:00Z</dcterms:modified>
</cp:coreProperties>
</file>