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DC8C7" w14:textId="69AF285E" w:rsidR="001775B9" w:rsidRDefault="00000000">
      <w:pPr>
        <w:pStyle w:val="Titre1"/>
        <w:jc w:val="center"/>
      </w:pPr>
      <w:r>
        <w:t>Rapport Brief</w:t>
      </w:r>
      <w:r w:rsidR="003927FE">
        <w:t xml:space="preserve"> TradeCorp Data Platform</w:t>
      </w:r>
    </w:p>
    <w:p w14:paraId="3B4C7DB8" w14:textId="77777777" w:rsidR="001775B9" w:rsidRDefault="001775B9"/>
    <w:p w14:paraId="007FC667" w14:textId="648CDE7E" w:rsidR="001775B9" w:rsidRDefault="00000000">
      <w:r>
        <w:t>L’objectif de ce rapport est d’apporte</w:t>
      </w:r>
      <w:r w:rsidR="003927FE">
        <w:t>r</w:t>
      </w:r>
      <w:r>
        <w:t xml:space="preserve"> des détails de chacune des étapes </w:t>
      </w:r>
      <w:r w:rsidR="003927FE">
        <w:t>e</w:t>
      </w:r>
      <w:r>
        <w:t>ffectué</w:t>
      </w:r>
      <w:r w:rsidR="003927FE">
        <w:t>es</w:t>
      </w:r>
      <w:r>
        <w:t xml:space="preserve"> à l’aune de ce qui est demandé dans le </w:t>
      </w:r>
      <w:r w:rsidR="003927FE">
        <w:t>référentiel</w:t>
      </w:r>
      <w:r>
        <w:t xml:space="preserve"> et des critères d</w:t>
      </w:r>
      <w:r w:rsidR="003927FE">
        <w:t>’</w:t>
      </w:r>
      <w:r>
        <w:t>évaluation de ce dernier.</w:t>
      </w:r>
    </w:p>
    <w:p w14:paraId="136A2496" w14:textId="77777777" w:rsidR="001775B9" w:rsidRDefault="00000000" w:rsidP="003B45AA">
      <w:pPr>
        <w:pStyle w:val="Titre2"/>
      </w:pPr>
      <w:r>
        <w:rPr>
          <w:highlight w:val="white"/>
        </w:rPr>
        <w:t>C1. Développer un dispositif de veille</w:t>
      </w:r>
    </w:p>
    <w:p w14:paraId="6A0A421E" w14:textId="76D4C5C8" w:rsidR="001775B9" w:rsidRDefault="00C50977">
      <w:r>
        <w:t>Recherche d’informations sur les éléments suivants :</w:t>
      </w:r>
    </w:p>
    <w:p w14:paraId="26975882" w14:textId="2DFFE037" w:rsidR="001775B9" w:rsidRDefault="00C50977" w:rsidP="00C50977">
      <w:pPr>
        <w:pStyle w:val="Paragraphedeliste"/>
        <w:numPr>
          <w:ilvl w:val="0"/>
          <w:numId w:val="1"/>
        </w:numPr>
      </w:pPr>
      <w:r>
        <w:t>Spark : principes de fonctionnement</w:t>
      </w:r>
      <w:r w:rsidR="001E7010">
        <w:t> : a fait l’objet d’une présentation (pdf associé au projet)</w:t>
      </w:r>
    </w:p>
    <w:p w14:paraId="7B238C90" w14:textId="68AA906A" w:rsidR="00163563" w:rsidRDefault="00163563" w:rsidP="00C50977">
      <w:pPr>
        <w:pStyle w:val="Paragraphedeliste"/>
        <w:numPr>
          <w:ilvl w:val="0"/>
          <w:numId w:val="1"/>
        </w:numPr>
      </w:pPr>
      <w:r>
        <w:t>Connexion Spark - Postgres</w:t>
      </w:r>
    </w:p>
    <w:p w14:paraId="172B4460" w14:textId="654C538F" w:rsidR="001775B9" w:rsidRDefault="00C50977" w:rsidP="00C50977">
      <w:pPr>
        <w:pStyle w:val="Paragraphedeliste"/>
        <w:numPr>
          <w:ilvl w:val="0"/>
          <w:numId w:val="1"/>
        </w:numPr>
      </w:pPr>
      <w:r>
        <w:t>Stockage de données via Azure</w:t>
      </w:r>
    </w:p>
    <w:p w14:paraId="708F9841" w14:textId="224AEB2A" w:rsidR="00971190" w:rsidRDefault="00971190" w:rsidP="00C50977">
      <w:pPr>
        <w:pStyle w:val="Paragraphedeliste"/>
        <w:numPr>
          <w:ilvl w:val="0"/>
          <w:numId w:val="1"/>
        </w:numPr>
      </w:pPr>
      <w:r>
        <w:t>Airflow : principes de fonctionnement : a fait l’objet d’une présentation (pdf associé au projet)</w:t>
      </w:r>
    </w:p>
    <w:p w14:paraId="3805564B" w14:textId="08D3D4A9" w:rsidR="001E7010" w:rsidRDefault="001E7010" w:rsidP="001E7010">
      <w:r>
        <w:t>Sources d’informations :</w:t>
      </w:r>
    </w:p>
    <w:p w14:paraId="187058F0" w14:textId="3E57283C" w:rsidR="001E7010" w:rsidRDefault="001E7010" w:rsidP="001E7010">
      <w:pPr>
        <w:pStyle w:val="Paragraphedeliste"/>
        <w:numPr>
          <w:ilvl w:val="0"/>
          <w:numId w:val="2"/>
        </w:numPr>
      </w:pPr>
      <w:hyperlink r:id="rId7" w:history="1">
        <w:r w:rsidRPr="001E7010">
          <w:rPr>
            <w:rStyle w:val="Lienhypertexte"/>
          </w:rPr>
          <w:t>Comprendre spark vs Hadoop</w:t>
        </w:r>
      </w:hyperlink>
    </w:p>
    <w:p w14:paraId="7F125CAB" w14:textId="1C2E79B0" w:rsidR="001E7010" w:rsidRDefault="00163563" w:rsidP="001E7010">
      <w:pPr>
        <w:pStyle w:val="Paragraphedeliste"/>
        <w:numPr>
          <w:ilvl w:val="0"/>
          <w:numId w:val="2"/>
        </w:numPr>
      </w:pPr>
      <w:hyperlink r:id="rId8" w:history="1">
        <w:r w:rsidRPr="00163563">
          <w:rPr>
            <w:rStyle w:val="Lienhypertexte"/>
          </w:rPr>
          <w:t>Comprendre qu'est-ce qu'Apache Spark?</w:t>
        </w:r>
      </w:hyperlink>
    </w:p>
    <w:p w14:paraId="33852E37" w14:textId="7F03F1A3" w:rsidR="00470CE4" w:rsidRDefault="00470CE4" w:rsidP="001E7010">
      <w:pPr>
        <w:pStyle w:val="Paragraphedeliste"/>
        <w:numPr>
          <w:ilvl w:val="0"/>
          <w:numId w:val="2"/>
        </w:numPr>
      </w:pPr>
      <w:hyperlink r:id="rId9" w:history="1">
        <w:r w:rsidRPr="00470CE4">
          <w:rPr>
            <w:rStyle w:val="Lienhypertexte"/>
          </w:rPr>
          <w:t>Comprendre architecture de Spark</w:t>
        </w:r>
      </w:hyperlink>
    </w:p>
    <w:p w14:paraId="47818C65" w14:textId="1320EEF6" w:rsidR="00163563" w:rsidRDefault="00163563" w:rsidP="001E7010">
      <w:pPr>
        <w:pStyle w:val="Paragraphedeliste"/>
        <w:numPr>
          <w:ilvl w:val="0"/>
          <w:numId w:val="2"/>
        </w:numPr>
      </w:pPr>
      <w:hyperlink r:id="rId10" w:history="1">
        <w:r w:rsidRPr="00163563">
          <w:rPr>
            <w:rStyle w:val="Lienhypertexte"/>
          </w:rPr>
          <w:t>Connect to PostgreSQL with PySpark: JDBC Tutorial | Clynt - Data Engineering, DevOps &amp; Cloud Tutorials</w:t>
        </w:r>
      </w:hyperlink>
    </w:p>
    <w:p w14:paraId="5EE23499" w14:textId="77777777" w:rsidR="007F7664" w:rsidRPr="007F7664" w:rsidRDefault="007F7664" w:rsidP="007F7664">
      <w:pPr>
        <w:pStyle w:val="Paragraphedeliste"/>
        <w:numPr>
          <w:ilvl w:val="0"/>
          <w:numId w:val="2"/>
        </w:numPr>
        <w:rPr>
          <w:rStyle w:val="Lienhypertexte"/>
        </w:rPr>
      </w:pPr>
      <w:hyperlink r:id="rId11" w:history="1">
        <w:r w:rsidRPr="007F7664">
          <w:rPr>
            <w:rStyle w:val="Lienhypertexte"/>
          </w:rPr>
          <w:t>Apache Airflow: Qu’est-ce que c’est et à quoi ça sert?</w:t>
        </w:r>
      </w:hyperlink>
    </w:p>
    <w:p w14:paraId="2708A820" w14:textId="77777777" w:rsidR="007F7664" w:rsidRPr="007F7664" w:rsidRDefault="007F7664" w:rsidP="007F7664">
      <w:pPr>
        <w:pStyle w:val="Paragraphedeliste"/>
        <w:numPr>
          <w:ilvl w:val="0"/>
          <w:numId w:val="2"/>
        </w:numPr>
        <w:rPr>
          <w:rStyle w:val="Lienhypertexte"/>
        </w:rPr>
      </w:pPr>
      <w:hyperlink r:id="rId12" w:history="1">
        <w:r w:rsidRPr="007F7664">
          <w:rPr>
            <w:rStyle w:val="Lienhypertexte"/>
          </w:rPr>
          <w:t>Airflow : Guide Complet pour Orchestration et Workflows Automatisés</w:t>
        </w:r>
      </w:hyperlink>
      <w:r w:rsidRPr="007F7664">
        <w:rPr>
          <w:rStyle w:val="Lienhypertexte"/>
        </w:rPr>
        <w:t> </w:t>
      </w:r>
    </w:p>
    <w:p w14:paraId="1226A59A" w14:textId="77777777" w:rsidR="007F7664" w:rsidRPr="007F7664" w:rsidRDefault="007F7664" w:rsidP="007F7664">
      <w:pPr>
        <w:pStyle w:val="Paragraphedeliste"/>
        <w:numPr>
          <w:ilvl w:val="0"/>
          <w:numId w:val="2"/>
        </w:numPr>
        <w:rPr>
          <w:rStyle w:val="Lienhypertexte"/>
        </w:rPr>
      </w:pPr>
      <w:hyperlink r:id="rId13" w:history="1">
        <w:r w:rsidRPr="007F7664">
          <w:rPr>
            <w:rStyle w:val="Lienhypertexte"/>
          </w:rPr>
          <w:t>Apache Airflow : qu'est-ce que c'est et comment l'utiliser ?</w:t>
        </w:r>
      </w:hyperlink>
      <w:r w:rsidRPr="007F7664">
        <w:rPr>
          <w:rStyle w:val="Lienhypertexte"/>
        </w:rPr>
        <w:t> </w:t>
      </w:r>
    </w:p>
    <w:p w14:paraId="6FABAD7B" w14:textId="77777777" w:rsidR="007F7664" w:rsidRPr="007F7664" w:rsidRDefault="007F7664" w:rsidP="007F7664">
      <w:pPr>
        <w:pStyle w:val="Paragraphedeliste"/>
        <w:numPr>
          <w:ilvl w:val="0"/>
          <w:numId w:val="2"/>
        </w:numPr>
        <w:rPr>
          <w:rStyle w:val="Lienhypertexte"/>
        </w:rPr>
      </w:pPr>
      <w:hyperlink r:id="rId14" w:history="1">
        <w:r w:rsidRPr="007F7664">
          <w:rPr>
            <w:rStyle w:val="Lienhypertexte"/>
          </w:rPr>
          <w:t>Architecture Overview — Airflow Documentation</w:t>
        </w:r>
      </w:hyperlink>
      <w:r w:rsidRPr="007F7664">
        <w:rPr>
          <w:rStyle w:val="Lienhypertexte"/>
        </w:rPr>
        <w:t> </w:t>
      </w:r>
    </w:p>
    <w:p w14:paraId="343B2B53" w14:textId="7DBD9B47" w:rsidR="007F7664" w:rsidRPr="007F7664" w:rsidRDefault="007F7664" w:rsidP="007F7664">
      <w:pPr>
        <w:pStyle w:val="Paragraphedeliste"/>
        <w:numPr>
          <w:ilvl w:val="0"/>
          <w:numId w:val="2"/>
        </w:numPr>
        <w:rPr>
          <w:color w:val="0563C1" w:themeColor="hyperlink"/>
          <w:u w:val="single"/>
        </w:rPr>
      </w:pPr>
      <w:hyperlink r:id="rId15" w:history="1">
        <w:r w:rsidRPr="007F7664">
          <w:rPr>
            <w:rStyle w:val="Lienhypertexte"/>
          </w:rPr>
          <w:t>Le bon et le mauvais de l’orchestration du pipeline Airflow Apache</w:t>
        </w:r>
      </w:hyperlink>
    </w:p>
    <w:p w14:paraId="71659D30" w14:textId="77777777" w:rsidR="001775B9" w:rsidRDefault="00000000">
      <w:pPr>
        <w:rPr>
          <w:u w:val="single"/>
        </w:rPr>
      </w:pPr>
      <w:r>
        <w:rPr>
          <w:u w:val="single"/>
        </w:rPr>
        <w:t xml:space="preserve">Evaluation : </w:t>
      </w:r>
    </w:p>
    <w:p w14:paraId="624C3B3D" w14:textId="77777777" w:rsidR="001775B9" w:rsidRDefault="00000000">
      <w:r>
        <w:t>- Le process de veille détaille clairement les étapes de collecte, d’exploitation, diffusion et conservation de l’information.</w:t>
      </w:r>
    </w:p>
    <w:p w14:paraId="2189764B" w14:textId="3214DE3D" w:rsidR="001775B9" w:rsidRDefault="00000000">
      <w:r>
        <w:t>- Les sources d’information (stratégique, concurrentielle, règlementaire, sectorielle, …) permettent de recueillir des informations alimentant le diagnostic stratégique de l’entreprise.</w:t>
      </w:r>
    </w:p>
    <w:p w14:paraId="318BDAA3" w14:textId="77777777" w:rsidR="001775B9" w:rsidRDefault="00000000" w:rsidP="001E7010">
      <w:pPr>
        <w:pStyle w:val="Titre2"/>
      </w:pPr>
      <w:r>
        <w:rPr>
          <w:highlight w:val="white"/>
        </w:rPr>
        <w:t>C3. Identifier les attentes et besoins utilisateurs et contraintes du client final et de la DSI2</w:t>
      </w:r>
    </w:p>
    <w:p w14:paraId="5D4F6C51" w14:textId="5F69DA9C" w:rsidR="001775B9" w:rsidRDefault="000A4F44">
      <w:r>
        <w:t>Les besoins et les contraintes sont exprimées dans l’énoncé du brief (</w:t>
      </w:r>
      <w:hyperlink r:id="rId16" w:history="1">
        <w:r w:rsidRPr="000A4F44">
          <w:rPr>
            <w:rStyle w:val="Lienhypertexte"/>
          </w:rPr>
          <w:t>Simplonline - Brief</w:t>
        </w:r>
      </w:hyperlink>
      <w:r>
        <w:t>), notamment avec les choix technologiques suivants :</w:t>
      </w:r>
    </w:p>
    <w:p w14:paraId="4AFB35BE" w14:textId="1EF04ED1" w:rsidR="001775B9" w:rsidRDefault="000A4F44" w:rsidP="000A4F44">
      <w:pPr>
        <w:pStyle w:val="Paragraphedeliste"/>
        <w:numPr>
          <w:ilvl w:val="0"/>
          <w:numId w:val="3"/>
        </w:numPr>
      </w:pPr>
      <w:r>
        <w:t>Conteneurisation sous Docker</w:t>
      </w:r>
    </w:p>
    <w:p w14:paraId="22499D75" w14:textId="598F357E" w:rsidR="001775B9" w:rsidRDefault="000A4F44" w:rsidP="000A4F44">
      <w:pPr>
        <w:pStyle w:val="Paragraphedeliste"/>
        <w:numPr>
          <w:ilvl w:val="0"/>
          <w:numId w:val="3"/>
        </w:numPr>
      </w:pPr>
      <w:r>
        <w:t>Centralisation des données dans un Data Lake Azure</w:t>
      </w:r>
    </w:p>
    <w:p w14:paraId="7D2A4666" w14:textId="6E0D4839" w:rsidR="001775B9" w:rsidRDefault="000A4F44" w:rsidP="000A4F44">
      <w:pPr>
        <w:pStyle w:val="Paragraphedeliste"/>
        <w:numPr>
          <w:ilvl w:val="0"/>
          <w:numId w:val="3"/>
        </w:numPr>
      </w:pPr>
      <w:r>
        <w:t>Enrichissement des données via une API</w:t>
      </w:r>
    </w:p>
    <w:p w14:paraId="59DBC066" w14:textId="5B5DEC17" w:rsidR="001775B9" w:rsidRDefault="000A4F44" w:rsidP="000A4F44">
      <w:pPr>
        <w:pStyle w:val="Paragraphedeliste"/>
        <w:numPr>
          <w:ilvl w:val="0"/>
          <w:numId w:val="3"/>
        </w:numPr>
      </w:pPr>
      <w:r>
        <w:t>Transformations avec Apache Spark</w:t>
      </w:r>
    </w:p>
    <w:p w14:paraId="0783A6D3" w14:textId="056EC075" w:rsidR="000A4F44" w:rsidRDefault="000A4F44" w:rsidP="000A4F44">
      <w:pPr>
        <w:pStyle w:val="Paragraphedeliste"/>
        <w:numPr>
          <w:ilvl w:val="0"/>
          <w:numId w:val="3"/>
        </w:numPr>
      </w:pPr>
      <w:r>
        <w:t>Sécurisation des secrets via Azure Key Vault</w:t>
      </w:r>
    </w:p>
    <w:p w14:paraId="3ADB0FE4" w14:textId="28BB952A" w:rsidR="000A4F44" w:rsidRDefault="000A4F44" w:rsidP="000A4F44">
      <w:pPr>
        <w:pStyle w:val="Paragraphedeliste"/>
        <w:numPr>
          <w:ilvl w:val="0"/>
          <w:numId w:val="3"/>
        </w:numPr>
      </w:pPr>
      <w:r>
        <w:t xml:space="preserve">Automatisation complète avec </w:t>
      </w:r>
      <w:r w:rsidRPr="000A4F44">
        <w:t>Apache Airflow</w:t>
      </w:r>
      <w:r>
        <w:t xml:space="preserve"> (associé à Postgres)</w:t>
      </w:r>
    </w:p>
    <w:p w14:paraId="7E0734C3" w14:textId="2AA8FBF3" w:rsidR="003E2289" w:rsidRDefault="003E2289" w:rsidP="003E2289">
      <w:r>
        <w:lastRenderedPageBreak/>
        <w:t>et les attentes suivantes en termes de gestion de projet :</w:t>
      </w:r>
    </w:p>
    <w:p w14:paraId="4D64E19A" w14:textId="13FFC3A5" w:rsidR="003E2289" w:rsidRDefault="003E2289" w:rsidP="003E2289">
      <w:pPr>
        <w:pStyle w:val="Paragraphedeliste"/>
        <w:numPr>
          <w:ilvl w:val="0"/>
          <w:numId w:val="4"/>
        </w:numPr>
      </w:pPr>
      <w:r>
        <w:t>Mise en place d’un Kanban</w:t>
      </w:r>
    </w:p>
    <w:p w14:paraId="4A6C5A98" w14:textId="3F566480" w:rsidR="00023294" w:rsidRDefault="00023294" w:rsidP="003E2289">
      <w:pPr>
        <w:pStyle w:val="Paragraphedeliste"/>
        <w:numPr>
          <w:ilvl w:val="0"/>
          <w:numId w:val="4"/>
        </w:numPr>
      </w:pPr>
      <w:r>
        <w:t>Gestion des développements sous Github</w:t>
      </w:r>
    </w:p>
    <w:p w14:paraId="088B1B7B" w14:textId="5E69411B" w:rsidR="003E2289" w:rsidRDefault="003E2289" w:rsidP="003E2289">
      <w:pPr>
        <w:pStyle w:val="Paragraphedeliste"/>
        <w:numPr>
          <w:ilvl w:val="0"/>
          <w:numId w:val="4"/>
        </w:numPr>
      </w:pPr>
      <w:r>
        <w:t>Présente note de cadrage</w:t>
      </w:r>
    </w:p>
    <w:p w14:paraId="4B5758E4" w14:textId="0A4183A1" w:rsidR="003E2289" w:rsidRDefault="003E2289" w:rsidP="003E2289">
      <w:pPr>
        <w:pStyle w:val="Paragraphedeliste"/>
        <w:numPr>
          <w:ilvl w:val="0"/>
          <w:numId w:val="4"/>
        </w:numPr>
      </w:pPr>
      <w:r>
        <w:t>Estimations via Azure Pricing Calculator</w:t>
      </w:r>
    </w:p>
    <w:p w14:paraId="194A3D8A" w14:textId="1C0C90CD" w:rsidR="003E2289" w:rsidRDefault="003E2289" w:rsidP="003E2289">
      <w:pPr>
        <w:pStyle w:val="Paragraphedeliste"/>
        <w:numPr>
          <w:ilvl w:val="0"/>
          <w:numId w:val="4"/>
        </w:numPr>
      </w:pPr>
      <w:r>
        <w:t>Présentation au Comité de Direction</w:t>
      </w:r>
    </w:p>
    <w:p w14:paraId="5E70E0F2" w14:textId="77777777" w:rsidR="001775B9" w:rsidRDefault="00000000">
      <w:pPr>
        <w:rPr>
          <w:u w:val="single"/>
        </w:rPr>
      </w:pPr>
      <w:r>
        <w:rPr>
          <w:u w:val="single"/>
        </w:rPr>
        <w:t>Evaluation</w:t>
      </w:r>
    </w:p>
    <w:p w14:paraId="2B72803A" w14:textId="77777777" w:rsidR="001775B9" w:rsidRDefault="00000000">
      <w:r>
        <w:t>- La demande est clarifiée au travers de formulations justes faisant ressortir les attentes et contraintes du client. - Les processus métier et exigences clients sont formalisées. - Les situations de handicap dans lesquelles les utilisateurs pourraient se retrouver sont recherchées et considérées</w:t>
      </w:r>
    </w:p>
    <w:p w14:paraId="62AE0284" w14:textId="77777777" w:rsidR="001775B9" w:rsidRDefault="00000000" w:rsidP="003E2289">
      <w:pPr>
        <w:pStyle w:val="Titre2"/>
      </w:pPr>
      <w:r>
        <w:rPr>
          <w:highlight w:val="white"/>
        </w:rPr>
        <w:t>C5. Diagnostiquer la problématique, via une étude contextualisée de l’environnement interne et externe du client</w:t>
      </w:r>
    </w:p>
    <w:p w14:paraId="48A36CCD" w14:textId="3B595DC1" w:rsidR="001775B9" w:rsidRDefault="006B0450" w:rsidP="006B0450">
      <w:pPr>
        <w:jc w:val="both"/>
      </w:pPr>
      <w:r>
        <w:t xml:space="preserve">La problématique est décrite dans l’énoncé du brief : données commerciales sous forme de fichiers CSV bruts retraités manuellement chaque matin (à 3h !) sans automatisation ni traçabilité. </w:t>
      </w:r>
    </w:p>
    <w:p w14:paraId="4091CF10" w14:textId="6A5455B5" w:rsidR="001775B9" w:rsidRDefault="006B0450">
      <w:r>
        <w:t>Actions manuelles : sources d’erreurs (et de fatigue !), reproductibilité non assurée, processus non industrialisé, contrôles non garantis.</w:t>
      </w:r>
    </w:p>
    <w:p w14:paraId="06B72E55" w14:textId="099862CF" w:rsidR="006B0450" w:rsidRDefault="006B0450" w:rsidP="00E727F9">
      <w:pPr>
        <w:jc w:val="both"/>
      </w:pPr>
      <w:r>
        <w:t xml:space="preserve">La mise en place d’un pipeline de traitement et d’une gestion de stockage des données pourra très facilement améliorer la situation, </w:t>
      </w:r>
      <w:r w:rsidR="00E727F9">
        <w:t>et permettre une adaptation aisée à l’augmentation probable des données commerciales. Des solutions peu onéreuses peuvent déjà y répondre. L’enjeu se situe plutôt au niveau de la maintenance à organiser autour de ce système, mais cet effort sera sans aucun doute bien moindre que les actions manuelles actuelles.</w:t>
      </w:r>
    </w:p>
    <w:p w14:paraId="000C9580" w14:textId="77777777" w:rsidR="001775B9" w:rsidRDefault="00000000">
      <w:pPr>
        <w:rPr>
          <w:u w:val="single"/>
        </w:rPr>
      </w:pPr>
      <w:r>
        <w:rPr>
          <w:u w:val="single"/>
        </w:rPr>
        <w:t xml:space="preserve">Évaluation : </w:t>
      </w:r>
    </w:p>
    <w:p w14:paraId="7DCFFDA7" w14:textId="77777777" w:rsidR="001775B9" w:rsidRDefault="00000000">
      <w:r>
        <w:t>- Le diagnostic met en relation des éléments liés à son environnement interne et externe et permet de délimiter nettement une problématique ainsi qu’un niveau de solution à apporter. - Les contraintes opérationnelles, telles que la scalabilité, la performance et la sécurité, sont prises en compte dans l'analyse.</w:t>
      </w:r>
    </w:p>
    <w:p w14:paraId="2F42EBAD" w14:textId="77777777" w:rsidR="001775B9" w:rsidRDefault="00000000">
      <w:r>
        <w:t>- Les opportunités dégagées répondent spécifiquement au contexte du client. Elles sont à la fois ambitieuses et atteignables (cela peut inclure l'adoption de nouvelles technologies, l'optimisation des processus, ou la réorganisation de l'architecture pour mieux répondre aux besoins stratégiques).</w:t>
      </w:r>
    </w:p>
    <w:p w14:paraId="355824A3" w14:textId="77777777" w:rsidR="001775B9" w:rsidRDefault="00000000">
      <w:r>
        <w:t>- Les obstacles et contraintes sont estimés dans leurs dimensions techniques et organisationnelles.</w:t>
      </w:r>
    </w:p>
    <w:p w14:paraId="52534997" w14:textId="77777777" w:rsidR="001775B9" w:rsidRDefault="00000000" w:rsidP="00173E56">
      <w:pPr>
        <w:pStyle w:val="Titre2"/>
      </w:pPr>
      <w:r>
        <w:rPr>
          <w:highlight w:val="white"/>
        </w:rPr>
        <w:t>C6. Définir une stratégie data et/ou IA et un plan d’action adaptés aux enjeux du client</w:t>
      </w:r>
    </w:p>
    <w:p w14:paraId="603B1533" w14:textId="14F3D8C5" w:rsidR="001775B9" w:rsidRPr="00173E56" w:rsidRDefault="00173E56" w:rsidP="0072032E">
      <w:pPr>
        <w:jc w:val="both"/>
      </w:pPr>
      <w:r w:rsidRPr="00173E56">
        <w:t xml:space="preserve">L’attente du client </w:t>
      </w:r>
      <w:r w:rsidR="0072032E">
        <w:t>est d’avoir une solution fiable facile à contrôler et à maintenir, et capable de s’adapter facilement aux évolutions du contexte : variations de l’activité commerciale, changements de structure du système d’information, évolutions des besoins des analystes.</w:t>
      </w:r>
    </w:p>
    <w:p w14:paraId="55A91C38" w14:textId="20952F52" w:rsidR="001775B9" w:rsidRPr="0072032E" w:rsidRDefault="0072032E" w:rsidP="0072032E">
      <w:pPr>
        <w:jc w:val="both"/>
      </w:pPr>
      <w:r w:rsidRPr="0072032E">
        <w:lastRenderedPageBreak/>
        <w:t xml:space="preserve">Cette </w:t>
      </w:r>
      <w:r>
        <w:t xml:space="preserve">solution ne doit donc pas dépendre </w:t>
      </w:r>
      <w:r w:rsidR="00942024">
        <w:t>d’un contexte</w:t>
      </w:r>
      <w:r>
        <w:t xml:space="preserve"> précis dans l’architecture SI</w:t>
      </w:r>
      <w:r w:rsidR="00942024">
        <w:t>, ne doit pas trop limiter le volume de données à traiter, et doit permettre le changement facile des traitements pour répondre à de nouveaux besoins métiers.</w:t>
      </w:r>
    </w:p>
    <w:p w14:paraId="53AC7040" w14:textId="7FDE2EAA" w:rsidR="001775B9" w:rsidRDefault="00942024" w:rsidP="0072032E">
      <w:pPr>
        <w:jc w:val="both"/>
      </w:pPr>
      <w:r>
        <w:t>La conteneurisation via Docker répond à ce premier enjeu, l’utilisation de Spark de par sa scalabilité répond au second, et la modularité des traitements associé</w:t>
      </w:r>
      <w:r w:rsidR="002A2F60">
        <w:t>e</w:t>
      </w:r>
      <w:r>
        <w:t xml:space="preserve"> à une documentation adéquate répond au troisième.</w:t>
      </w:r>
    </w:p>
    <w:p w14:paraId="4336C2B8" w14:textId="3BBB9A36" w:rsidR="00942024" w:rsidRPr="0072032E" w:rsidRDefault="00942024" w:rsidP="0072032E">
      <w:pPr>
        <w:jc w:val="both"/>
      </w:pPr>
      <w:r>
        <w:t xml:space="preserve">Les autres choix technologiques évoqués ci-avant (Azure, AirFlow) contribuent à la fiabilisation </w:t>
      </w:r>
      <w:r w:rsidR="001B02CD">
        <w:t xml:space="preserve">et à la sécurisation </w:t>
      </w:r>
      <w:r>
        <w:t>de la solution.</w:t>
      </w:r>
    </w:p>
    <w:p w14:paraId="2D140CF6" w14:textId="77777777" w:rsidR="001775B9" w:rsidRDefault="00000000">
      <w:pPr>
        <w:rPr>
          <w:u w:val="single"/>
        </w:rPr>
      </w:pPr>
      <w:r>
        <w:rPr>
          <w:u w:val="single"/>
        </w:rPr>
        <w:t>Evaluation</w:t>
      </w:r>
    </w:p>
    <w:p w14:paraId="7541F1EF" w14:textId="77777777" w:rsidR="001775B9" w:rsidRDefault="00000000">
      <w:pPr>
        <w:rPr>
          <w:color w:val="000000" w:themeColor="text1"/>
        </w:rPr>
      </w:pPr>
      <w:r>
        <w:rPr>
          <w:color w:val="000000" w:themeColor="text1"/>
        </w:rPr>
        <w:t>- La stratégie de sécurisation de l'architecture des données est alignée sur la stratégie générale de l'entreprise ainsi que sur les besoins spécifiques des utilisateurs d'assurer que les structures de données et les modèles de données soutiennent efficacement les objectifs business et opérationnels. Une stratégie spécifique pour l'intégration de l'intelligence artificielle dans l'architecture des systèmes d'information est élaborée. Elle vise à maximiser l'exploitation des données pour générer des insights précis</w:t>
      </w:r>
    </w:p>
    <w:p w14:paraId="7DEB6358" w14:textId="4DB77FF5" w:rsidR="001775B9" w:rsidRDefault="00000000">
      <w:pPr>
        <w:rPr>
          <w:color w:val="000000" w:themeColor="text1"/>
        </w:rPr>
      </w:pPr>
      <w:r>
        <w:rPr>
          <w:color w:val="000000" w:themeColor="text1"/>
        </w:rPr>
        <w:t xml:space="preserve">.- Les interventions sur l'architecture des données sont hiérarchisées, en utilisant une approche fondée sur une évaluation rigoureuse des risques associés aux différentes composantes des systèmes d'information. - Le plan d’actions est conçu pour être robuste et précis, tout en étant suffisamment flexible pour s'adapter aux changements dans l'environnement technologique et opérationnel de l'organisation. Ce plan doit intégrer des mesures préventives et correctives pour renforcer la sécurité des données. - Les objectifs de sécurité des données - intégrité, disponibilité et confidentialité - sont définis en tenant compte du cadre réglementaire applicable et des besoins précis du client pour que l'architecture de données soit conforme et sécurisée. - Les solutions de mitigation sont mises en </w:t>
      </w:r>
      <w:r w:rsidR="00023294">
        <w:rPr>
          <w:color w:val="000000" w:themeColor="text1"/>
        </w:rPr>
        <w:t>œuvre</w:t>
      </w:r>
      <w:r>
        <w:rPr>
          <w:color w:val="000000" w:themeColor="text1"/>
        </w:rPr>
        <w:t xml:space="preserve"> en collaboration avec les équipes IT et de sécurité, en respectant les délais et les budgets prévus. - Les recommandations fournies permettent aux équipes opérationnelles de se positionner par rapport aux niveaux de service attendus en termes de disponibilité, intégrité et confidentialité des systèmes d'information, avec une attention particulière sur l'architecture des données et son évolution.</w:t>
      </w:r>
    </w:p>
    <w:p w14:paraId="57D2A96C" w14:textId="77777777" w:rsidR="001775B9" w:rsidRDefault="00000000" w:rsidP="002A2F60">
      <w:pPr>
        <w:pStyle w:val="Titre2"/>
      </w:pPr>
      <w:r>
        <w:rPr>
          <w:highlight w:val="white"/>
        </w:rPr>
        <w:t>C7. Déployer une approche Green IT et Low-tech,</w:t>
      </w:r>
    </w:p>
    <w:p w14:paraId="47BA7BC9" w14:textId="1819237C" w:rsidR="001775B9" w:rsidRPr="002A2F60" w:rsidRDefault="002A2F60" w:rsidP="002A2F60">
      <w:pPr>
        <w:jc w:val="both"/>
      </w:pPr>
      <w:r w:rsidRPr="002A2F60">
        <w:t>La solution proposée</w:t>
      </w:r>
      <w:r w:rsidR="00023294">
        <w:t xml:space="preserve"> présente une infrastructure peu consommatrice en ressources :</w:t>
      </w:r>
    </w:p>
    <w:p w14:paraId="582BA8E8" w14:textId="6004A623" w:rsidR="001775B9" w:rsidRDefault="00C248F7" w:rsidP="00C248F7">
      <w:pPr>
        <w:pStyle w:val="Paragraphedeliste"/>
        <w:numPr>
          <w:ilvl w:val="0"/>
          <w:numId w:val="5"/>
        </w:numPr>
        <w:jc w:val="both"/>
      </w:pPr>
      <w:r>
        <w:t>Docker permet de limiter au minimum ce qui est nécessaire aux différents environnements (Spark, Airflow, Postgres)</w:t>
      </w:r>
    </w:p>
    <w:p w14:paraId="50B1F6A1" w14:textId="4DE2BC7B" w:rsidR="00C248F7" w:rsidRDefault="00C248F7" w:rsidP="00C248F7">
      <w:pPr>
        <w:pStyle w:val="Paragraphedeliste"/>
        <w:numPr>
          <w:ilvl w:val="0"/>
          <w:numId w:val="5"/>
        </w:numPr>
        <w:jc w:val="both"/>
      </w:pPr>
      <w:r>
        <w:t>Les traitements sont prévus pour fonctionner par batch chaque nuit, limitant ainsi la durée d’activation des différents environnements</w:t>
      </w:r>
    </w:p>
    <w:p w14:paraId="6A13C972" w14:textId="3EE7B47C" w:rsidR="00C248F7" w:rsidRPr="002A2F60" w:rsidRDefault="00C248F7" w:rsidP="00C248F7">
      <w:pPr>
        <w:pStyle w:val="Paragraphedeliste"/>
        <w:numPr>
          <w:ilvl w:val="0"/>
          <w:numId w:val="5"/>
        </w:numPr>
        <w:jc w:val="both"/>
      </w:pPr>
      <w:r>
        <w:t>Les données sont stockées dans un cloud externe (Azure), centralisant ainsi l’infrastructure nécessaire au stockage</w:t>
      </w:r>
      <w:r w:rsidR="00F70E56">
        <w:t xml:space="preserve"> ce qui en permet l’optimisation des ressources</w:t>
      </w:r>
    </w:p>
    <w:p w14:paraId="12CDA47A" w14:textId="77777777" w:rsidR="001775B9" w:rsidRDefault="00000000">
      <w:pPr>
        <w:rPr>
          <w:color w:val="000000" w:themeColor="text1"/>
        </w:rPr>
      </w:pPr>
      <w:r>
        <w:rPr>
          <w:color w:val="000000" w:themeColor="text1"/>
        </w:rPr>
        <w:t>Evaluation :</w:t>
      </w:r>
    </w:p>
    <w:p w14:paraId="762B945E" w14:textId="77777777" w:rsidR="001775B9" w:rsidRDefault="00000000">
      <w:r>
        <w:rPr>
          <w:color w:val="000000" w:themeColor="text1"/>
        </w:rPr>
        <w:t>- L’utilisation des ressources est minimisée et inclut la réduction de l'empreinte carbone des infrastructures IT, l'optimisation de l'efficacité énergétique des systèmes, et la mise en place de solutions low-tech.</w:t>
      </w:r>
    </w:p>
    <w:p w14:paraId="00E7C5E6" w14:textId="77777777" w:rsidR="001775B9" w:rsidRDefault="00000000">
      <w:r>
        <w:rPr>
          <w:color w:val="000000" w:themeColor="text1"/>
        </w:rPr>
        <w:t>- Les valeurs clés de la RSE sont intégrées en prenant notamment appui sur les objectifs de développement durable de l’ONU.</w:t>
      </w:r>
    </w:p>
    <w:p w14:paraId="569FC3D2" w14:textId="77777777" w:rsidR="001775B9" w:rsidRDefault="00000000">
      <w:pPr>
        <w:rPr>
          <w:color w:val="000000" w:themeColor="text1"/>
        </w:rPr>
      </w:pPr>
      <w:r>
        <w:rPr>
          <w:color w:val="000000" w:themeColor="text1"/>
        </w:rPr>
        <w:lastRenderedPageBreak/>
        <w:t>- Des normes sur l’écoconception des services numériques sont introduites dans le projet de sécurité informatique.</w:t>
      </w:r>
    </w:p>
    <w:p w14:paraId="05A42741" w14:textId="77777777" w:rsidR="001775B9" w:rsidRDefault="00000000" w:rsidP="009522B0">
      <w:pPr>
        <w:pStyle w:val="Titre2"/>
      </w:pPr>
      <w:r>
        <w:rPr>
          <w:highlight w:val="white"/>
        </w:rPr>
        <w:t>C8. Présenter la solution informatique proposée</w:t>
      </w:r>
    </w:p>
    <w:p w14:paraId="05828910" w14:textId="4A4BB125" w:rsidR="001775B9" w:rsidRPr="00043F41" w:rsidRDefault="00043F41" w:rsidP="00043F41">
      <w:pPr>
        <w:jc w:val="both"/>
      </w:pPr>
      <w:r w:rsidRPr="00043F41">
        <w:t>La solution se</w:t>
      </w:r>
      <w:r>
        <w:t>ra présentée au Comité de Direction, le support de présentation sera associé au projet.</w:t>
      </w:r>
    </w:p>
    <w:p w14:paraId="6959621A" w14:textId="77777777" w:rsidR="001775B9" w:rsidRDefault="00000000">
      <w:r>
        <w:t xml:space="preserve">Evaluation : </w:t>
      </w:r>
    </w:p>
    <w:p w14:paraId="25155F35" w14:textId="77777777" w:rsidR="001775B9" w:rsidRDefault="00000000">
      <w:r>
        <w:t>- Le vocabulaire est choisi en fonction de l’environnement stratégique et opérationnel du client.</w:t>
      </w:r>
    </w:p>
    <w:p w14:paraId="3FF22CFA" w14:textId="77777777" w:rsidR="001775B9" w:rsidRDefault="00000000">
      <w:r>
        <w:t>- Les gains en termes de performance et de sécurité sont clairement démontrés après l'optimisation de l’architecture.</w:t>
      </w:r>
    </w:p>
    <w:p w14:paraId="48B4398D" w14:textId="77777777" w:rsidR="001775B9" w:rsidRDefault="00000000">
      <w:r>
        <w:t>- Le support pour la présentation orale est à la fois lisible, complet, synthétique et adapté à la cible ainsi qu’aux enjeux de la situation de présentation de la solution.</w:t>
      </w:r>
    </w:p>
    <w:p w14:paraId="2EF10873" w14:textId="77777777" w:rsidR="001775B9" w:rsidRDefault="00000000" w:rsidP="00043F41">
      <w:pPr>
        <w:pStyle w:val="Titre2"/>
      </w:pPr>
      <w:r>
        <w:rPr>
          <w:highlight w:val="white"/>
        </w:rPr>
        <w:t>C10. Rédiger les spécifications techniques, à partir des besoins identifiés</w:t>
      </w:r>
    </w:p>
    <w:p w14:paraId="6FDDDF31" w14:textId="7537AA1A" w:rsidR="001775B9" w:rsidRDefault="00187DFD" w:rsidP="00187DFD">
      <w:pPr>
        <w:jc w:val="both"/>
      </w:pPr>
      <w:r w:rsidRPr="00187DFD">
        <w:t>La sol</w:t>
      </w:r>
      <w:r>
        <w:t>ution proposée est structurée de la manière suivante :</w:t>
      </w:r>
    </w:p>
    <w:p w14:paraId="73FA0F26" w14:textId="6FFCD61E" w:rsidR="00187DFD" w:rsidRPr="00187DFD" w:rsidRDefault="00F451C4" w:rsidP="009234AC">
      <w:pPr>
        <w:keepNext/>
        <w:spacing w:after="4800"/>
        <w:jc w:val="both"/>
      </w:pPr>
      <w:r>
        <w:rPr>
          <w:noProof/>
        </w:rPr>
        <mc:AlternateContent>
          <mc:Choice Requires="wps">
            <w:drawing>
              <wp:anchor distT="0" distB="0" distL="114300" distR="114300" simplePos="0" relativeHeight="251714560" behindDoc="0" locked="0" layoutInCell="1" allowOverlap="1" wp14:anchorId="51AF1F81" wp14:editId="27947167">
                <wp:simplePos x="0" y="0"/>
                <wp:positionH relativeFrom="margin">
                  <wp:posOffset>3267075</wp:posOffset>
                </wp:positionH>
                <wp:positionV relativeFrom="paragraph">
                  <wp:posOffset>999490</wp:posOffset>
                </wp:positionV>
                <wp:extent cx="409575" cy="314325"/>
                <wp:effectExtent l="0" t="0" r="0" b="0"/>
                <wp:wrapNone/>
                <wp:docPr id="1458543547" name="Zone de texte 17"/>
                <wp:cNvGraphicFramePr/>
                <a:graphic xmlns:a="http://schemas.openxmlformats.org/drawingml/2006/main">
                  <a:graphicData uri="http://schemas.microsoft.com/office/word/2010/wordprocessingShape">
                    <wps:wsp>
                      <wps:cNvSpPr txBox="1"/>
                      <wps:spPr>
                        <a:xfrm>
                          <a:off x="0" y="0"/>
                          <a:ext cx="409575" cy="314325"/>
                        </a:xfrm>
                        <a:prstGeom prst="rect">
                          <a:avLst/>
                        </a:prstGeom>
                        <a:noFill/>
                        <a:ln w="6350">
                          <a:noFill/>
                        </a:ln>
                      </wps:spPr>
                      <wps:txbx>
                        <w:txbxContent>
                          <w:p w14:paraId="0CA213EF" w14:textId="14D1E81A" w:rsidR="00F451C4" w:rsidRPr="009234AC" w:rsidRDefault="00F451C4" w:rsidP="00F451C4">
                            <w:pPr>
                              <w:spacing w:after="0" w:line="240" w:lineRule="auto"/>
                              <w:jc w:val="center"/>
                              <w:rPr>
                                <w:b/>
                                <w:bCs/>
                                <w:color w:val="5B9BD5" w:themeColor="accent1"/>
                              </w:rPr>
                            </w:pPr>
                            <w:r w:rsidRPr="009234AC">
                              <w:rPr>
                                <w:b/>
                                <w:bCs/>
                                <w:color w:val="5B9BD5" w:themeColor="accent1"/>
                              </w:rPr>
                              <w:t>1</w:t>
                            </w:r>
                            <w:r>
                              <w:rPr>
                                <w:b/>
                                <w:bCs/>
                                <w:color w:val="5B9BD5" w:themeColor="accent1"/>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1AF1F81" id="_x0000_t202" coordsize="21600,21600" o:spt="202" path="m,l,21600r21600,l21600,xe">
                <v:stroke joinstyle="miter"/>
                <v:path gradientshapeok="t" o:connecttype="rect"/>
              </v:shapetype>
              <v:shape id="Zone de texte 17" o:spid="_x0000_s1026" type="#_x0000_t202" style="position:absolute;left:0;text-align:left;margin-left:257.25pt;margin-top:78.7pt;width:32.25pt;height:24.75pt;z-index:2517145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" filled="f" stroked="f" strokeweight=".5pt">
                <v:textbox>
                  <w:txbxContent>
                    <w:p w14:paraId="0CA213EF" w14:textId="14D1E81A" w:rsidR="00F451C4" w:rsidRPr="009234AC" w:rsidRDefault="00F451C4" w:rsidP="00F451C4">
                      <w:pPr>
                        <w:spacing w:after="0" w:line="240" w:lineRule="auto"/>
                        <w:jc w:val="center"/>
                        <w:rPr>
                          <w:b/>
                          <w:bCs/>
                          <w:color w:val="5B9BD5" w:themeColor="accent1"/>
                        </w:rPr>
                      </w:pPr>
                      <w:r w:rsidRPr="009234AC">
                        <w:rPr>
                          <w:b/>
                          <w:bCs/>
                          <w:color w:val="5B9BD5" w:themeColor="accent1"/>
                        </w:rPr>
                        <w:t>1</w:t>
                      </w:r>
                      <w:r>
                        <w:rPr>
                          <w:b/>
                          <w:bCs/>
                          <w:color w:val="5B9BD5" w:themeColor="accent1"/>
                        </w:rPr>
                        <w:t>0</w:t>
                      </w:r>
                    </w:p>
                  </w:txbxContent>
                </v:textbox>
                <w10:wrap anchorx="margin"/>
              </v:shape>
            </w:pict>
          </mc:Fallback>
        </mc:AlternateContent>
      </w:r>
      <w:r w:rsidR="009234AC">
        <w:rPr>
          <w:noProof/>
        </w:rPr>
        <mc:AlternateContent>
          <mc:Choice Requires="wps">
            <w:drawing>
              <wp:anchor distT="0" distB="0" distL="114300" distR="114300" simplePos="0" relativeHeight="251712512" behindDoc="0" locked="0" layoutInCell="1" allowOverlap="1" wp14:anchorId="2C282BAF" wp14:editId="449073CB">
                <wp:simplePos x="0" y="0"/>
                <wp:positionH relativeFrom="margin">
                  <wp:posOffset>2247900</wp:posOffset>
                </wp:positionH>
                <wp:positionV relativeFrom="paragraph">
                  <wp:posOffset>980440</wp:posOffset>
                </wp:positionV>
                <wp:extent cx="409575" cy="314325"/>
                <wp:effectExtent l="0" t="0" r="0" b="0"/>
                <wp:wrapNone/>
                <wp:docPr id="1968120778" name="Zone de texte 17"/>
                <wp:cNvGraphicFramePr/>
                <a:graphic xmlns:a="http://schemas.openxmlformats.org/drawingml/2006/main">
                  <a:graphicData uri="http://schemas.microsoft.com/office/word/2010/wordprocessingShape">
                    <wps:wsp>
                      <wps:cNvSpPr txBox="1"/>
                      <wps:spPr>
                        <a:xfrm>
                          <a:off x="0" y="0"/>
                          <a:ext cx="409575" cy="314325"/>
                        </a:xfrm>
                        <a:prstGeom prst="rect">
                          <a:avLst/>
                        </a:prstGeom>
                        <a:noFill/>
                        <a:ln w="6350">
                          <a:noFill/>
                        </a:ln>
                      </wps:spPr>
                      <wps:txbx>
                        <w:txbxContent>
                          <w:p w14:paraId="724C84CD" w14:textId="1DEF57B8" w:rsidR="009234AC" w:rsidRPr="009234AC" w:rsidRDefault="009234AC" w:rsidP="009234AC">
                            <w:pPr>
                              <w:spacing w:after="0" w:line="240" w:lineRule="auto"/>
                              <w:jc w:val="center"/>
                              <w:rPr>
                                <w:b/>
                                <w:bCs/>
                                <w:color w:val="5B9BD5" w:themeColor="accent1"/>
                              </w:rPr>
                            </w:pPr>
                            <w:r>
                              <w:rPr>
                                <w:b/>
                                <w:bCs/>
                                <w:color w:val="5B9BD5" w:themeColor="accent1"/>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C282BAF" id="_x0000_s1027" type="#_x0000_t202" style="position:absolute;left:0;text-align:left;margin-left:177pt;margin-top:77.2pt;width:32.25pt;height:24.75pt;z-index:2517125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" filled="f" stroked="f" strokeweight=".5pt">
                <v:textbox>
                  <w:txbxContent>
                    <w:p w14:paraId="724C84CD" w14:textId="1DEF57B8" w:rsidR="009234AC" w:rsidRPr="009234AC" w:rsidRDefault="009234AC" w:rsidP="009234AC">
                      <w:pPr>
                        <w:spacing w:after="0" w:line="240" w:lineRule="auto"/>
                        <w:jc w:val="center"/>
                        <w:rPr>
                          <w:b/>
                          <w:bCs/>
                          <w:color w:val="5B9BD5" w:themeColor="accent1"/>
                        </w:rPr>
                      </w:pPr>
                      <w:r>
                        <w:rPr>
                          <w:b/>
                          <w:bCs/>
                          <w:color w:val="5B9BD5" w:themeColor="accent1"/>
                        </w:rPr>
                        <w:t>9</w:t>
                      </w:r>
                    </w:p>
                  </w:txbxContent>
                </v:textbox>
                <w10:wrap anchorx="margin"/>
              </v:shape>
            </w:pict>
          </mc:Fallback>
        </mc:AlternateContent>
      </w:r>
      <w:r w:rsidR="009234AC">
        <w:rPr>
          <w:noProof/>
        </w:rPr>
        <mc:AlternateContent>
          <mc:Choice Requires="wps">
            <w:drawing>
              <wp:anchor distT="0" distB="0" distL="114300" distR="114300" simplePos="0" relativeHeight="251710464" behindDoc="0" locked="0" layoutInCell="1" allowOverlap="1" wp14:anchorId="694DF7B1" wp14:editId="406B5FF1">
                <wp:simplePos x="0" y="0"/>
                <wp:positionH relativeFrom="margin">
                  <wp:posOffset>4076700</wp:posOffset>
                </wp:positionH>
                <wp:positionV relativeFrom="paragraph">
                  <wp:posOffset>437515</wp:posOffset>
                </wp:positionV>
                <wp:extent cx="409575" cy="314325"/>
                <wp:effectExtent l="0" t="0" r="0" b="0"/>
                <wp:wrapNone/>
                <wp:docPr id="1973282801" name="Zone de texte 17"/>
                <wp:cNvGraphicFramePr/>
                <a:graphic xmlns:a="http://schemas.openxmlformats.org/drawingml/2006/main">
                  <a:graphicData uri="http://schemas.microsoft.com/office/word/2010/wordprocessingShape">
                    <wps:wsp>
                      <wps:cNvSpPr txBox="1"/>
                      <wps:spPr>
                        <a:xfrm>
                          <a:off x="0" y="0"/>
                          <a:ext cx="409575" cy="314325"/>
                        </a:xfrm>
                        <a:prstGeom prst="rect">
                          <a:avLst/>
                        </a:prstGeom>
                        <a:noFill/>
                        <a:ln w="6350">
                          <a:noFill/>
                        </a:ln>
                      </wps:spPr>
                      <wps:txbx>
                        <w:txbxContent>
                          <w:p w14:paraId="17D9B1CB" w14:textId="0336FFEC" w:rsidR="009234AC" w:rsidRPr="009234AC" w:rsidRDefault="009234AC" w:rsidP="009234AC">
                            <w:pPr>
                              <w:spacing w:after="0" w:line="240" w:lineRule="auto"/>
                              <w:jc w:val="center"/>
                              <w:rPr>
                                <w:b/>
                                <w:bCs/>
                                <w:color w:val="5B9BD5" w:themeColor="accent1"/>
                              </w:rPr>
                            </w:pPr>
                            <w:r>
                              <w:rPr>
                                <w:b/>
                                <w:bCs/>
                                <w:color w:val="5B9BD5" w:themeColor="accent1"/>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4DF7B1" id="_x0000_s1028" type="#_x0000_t202" style="position:absolute;left:0;text-align:left;margin-left:321pt;margin-top:34.45pt;width:32.25pt;height:24.75pt;z-index:2517104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yXGgIAADI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" filled="f" stroked="f" strokeweight=".5pt">
                <v:textbox>
                  <w:txbxContent>
                    <w:p w14:paraId="17D9B1CB" w14:textId="0336FFEC" w:rsidR="009234AC" w:rsidRPr="009234AC" w:rsidRDefault="009234AC" w:rsidP="009234AC">
                      <w:pPr>
                        <w:spacing w:after="0" w:line="240" w:lineRule="auto"/>
                        <w:jc w:val="center"/>
                        <w:rPr>
                          <w:b/>
                          <w:bCs/>
                          <w:color w:val="5B9BD5" w:themeColor="accent1"/>
                        </w:rPr>
                      </w:pPr>
                      <w:r>
                        <w:rPr>
                          <w:b/>
                          <w:bCs/>
                          <w:color w:val="5B9BD5" w:themeColor="accent1"/>
                        </w:rPr>
                        <w:t>8</w:t>
                      </w:r>
                    </w:p>
                  </w:txbxContent>
                </v:textbox>
                <w10:wrap anchorx="margin"/>
              </v:shape>
            </w:pict>
          </mc:Fallback>
        </mc:AlternateContent>
      </w:r>
      <w:r w:rsidR="009234AC">
        <w:rPr>
          <w:noProof/>
        </w:rPr>
        <mc:AlternateContent>
          <mc:Choice Requires="wps">
            <w:drawing>
              <wp:anchor distT="0" distB="0" distL="114300" distR="114300" simplePos="0" relativeHeight="251708416" behindDoc="0" locked="0" layoutInCell="1" allowOverlap="1" wp14:anchorId="4D3FE9C6" wp14:editId="6E1E34BA">
                <wp:simplePos x="0" y="0"/>
                <wp:positionH relativeFrom="margin">
                  <wp:posOffset>-333375</wp:posOffset>
                </wp:positionH>
                <wp:positionV relativeFrom="paragraph">
                  <wp:posOffset>1628140</wp:posOffset>
                </wp:positionV>
                <wp:extent cx="409575" cy="314325"/>
                <wp:effectExtent l="0" t="0" r="0" b="0"/>
                <wp:wrapNone/>
                <wp:docPr id="958012496" name="Zone de texte 17"/>
                <wp:cNvGraphicFramePr/>
                <a:graphic xmlns:a="http://schemas.openxmlformats.org/drawingml/2006/main">
                  <a:graphicData uri="http://schemas.microsoft.com/office/word/2010/wordprocessingShape">
                    <wps:wsp>
                      <wps:cNvSpPr txBox="1"/>
                      <wps:spPr>
                        <a:xfrm>
                          <a:off x="0" y="0"/>
                          <a:ext cx="409575" cy="314325"/>
                        </a:xfrm>
                        <a:prstGeom prst="rect">
                          <a:avLst/>
                        </a:prstGeom>
                        <a:noFill/>
                        <a:ln w="6350">
                          <a:noFill/>
                        </a:ln>
                      </wps:spPr>
                      <wps:txbx>
                        <w:txbxContent>
                          <w:p w14:paraId="2CCAE84D" w14:textId="0445A4D0" w:rsidR="009234AC" w:rsidRDefault="009234AC">
                            <w:r>
                              <w:rPr>
                                <w:b/>
                                <w:bCs/>
                                <w:color w:val="5B9BD5" w:themeColor="accent1"/>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3FE9C6" id="_x0000_s1029" type="#_x0000_t202" style="position:absolute;left:0;text-align:left;margin-left:-26.25pt;margin-top:128.2pt;width:32.25pt;height:24.75pt;z-index:2517084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wNCGgIAADI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" filled="f" stroked="f" strokeweight=".5pt">
                <v:textbox>
                  <w:txbxContent>
                    <w:p w14:paraId="2CCAE84D" w14:textId="0445A4D0" w:rsidR="009234AC" w:rsidRDefault="009234AC">
                      <w:r>
                        <w:rPr>
                          <w:b/>
                          <w:bCs/>
                          <w:color w:val="5B9BD5" w:themeColor="accent1"/>
                        </w:rPr>
                        <w:t>7</w:t>
                      </w:r>
                    </w:p>
                  </w:txbxContent>
                </v:textbox>
                <w10:wrap anchorx="margin"/>
              </v:shape>
            </w:pict>
          </mc:Fallback>
        </mc:AlternateContent>
      </w:r>
      <w:r w:rsidR="009234AC">
        <w:rPr>
          <w:noProof/>
        </w:rPr>
        <mc:AlternateContent>
          <mc:Choice Requires="wps">
            <w:drawing>
              <wp:anchor distT="0" distB="0" distL="114300" distR="114300" simplePos="0" relativeHeight="251706368" behindDoc="0" locked="0" layoutInCell="1" allowOverlap="1" wp14:anchorId="30E73EBC" wp14:editId="7B5620E6">
                <wp:simplePos x="0" y="0"/>
                <wp:positionH relativeFrom="margin">
                  <wp:posOffset>-390525</wp:posOffset>
                </wp:positionH>
                <wp:positionV relativeFrom="paragraph">
                  <wp:posOffset>1170940</wp:posOffset>
                </wp:positionV>
                <wp:extent cx="409575" cy="314325"/>
                <wp:effectExtent l="0" t="0" r="0" b="0"/>
                <wp:wrapNone/>
                <wp:docPr id="2131892347" name="Zone de texte 17"/>
                <wp:cNvGraphicFramePr/>
                <a:graphic xmlns:a="http://schemas.openxmlformats.org/drawingml/2006/main">
                  <a:graphicData uri="http://schemas.microsoft.com/office/word/2010/wordprocessingShape">
                    <wps:wsp>
                      <wps:cNvSpPr txBox="1"/>
                      <wps:spPr>
                        <a:xfrm>
                          <a:off x="0" y="0"/>
                          <a:ext cx="409575" cy="314325"/>
                        </a:xfrm>
                        <a:prstGeom prst="rect">
                          <a:avLst/>
                        </a:prstGeom>
                        <a:noFill/>
                        <a:ln w="6350">
                          <a:noFill/>
                        </a:ln>
                      </wps:spPr>
                      <wps:txbx>
                        <w:txbxContent>
                          <w:p w14:paraId="4FED0CF8" w14:textId="6D56F365" w:rsidR="009234AC" w:rsidRPr="009234AC" w:rsidRDefault="009234AC" w:rsidP="009234AC">
                            <w:pPr>
                              <w:spacing w:after="0" w:line="240" w:lineRule="auto"/>
                              <w:jc w:val="center"/>
                              <w:rPr>
                                <w:b/>
                                <w:bCs/>
                                <w:color w:val="5B9BD5" w:themeColor="accent1"/>
                              </w:rPr>
                            </w:pPr>
                            <w:r>
                              <w:rPr>
                                <w:b/>
                                <w:bCs/>
                                <w:color w:val="5B9BD5" w:themeColor="accent1"/>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0E73EBC" id="_x0000_s1030" type="#_x0000_t202" style="position:absolute;left:0;text-align:left;margin-left:-30.75pt;margin-top:92.2pt;width:32.25pt;height:24.75pt;z-index:2517063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n4FGgIAADI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" filled="f" stroked="f" strokeweight=".5pt">
                <v:textbox>
                  <w:txbxContent>
                    <w:p w14:paraId="4FED0CF8" w14:textId="6D56F365" w:rsidR="009234AC" w:rsidRPr="009234AC" w:rsidRDefault="009234AC" w:rsidP="009234AC">
                      <w:pPr>
                        <w:spacing w:after="0" w:line="240" w:lineRule="auto"/>
                        <w:jc w:val="center"/>
                        <w:rPr>
                          <w:b/>
                          <w:bCs/>
                          <w:color w:val="5B9BD5" w:themeColor="accent1"/>
                        </w:rPr>
                      </w:pPr>
                      <w:r>
                        <w:rPr>
                          <w:b/>
                          <w:bCs/>
                          <w:color w:val="5B9BD5" w:themeColor="accent1"/>
                        </w:rPr>
                        <w:t>6</w:t>
                      </w:r>
                    </w:p>
                  </w:txbxContent>
                </v:textbox>
                <w10:wrap anchorx="margin"/>
              </v:shape>
            </w:pict>
          </mc:Fallback>
        </mc:AlternateContent>
      </w:r>
      <w:r w:rsidR="009234AC">
        <w:rPr>
          <w:noProof/>
        </w:rPr>
        <mc:AlternateContent>
          <mc:Choice Requires="wps">
            <w:drawing>
              <wp:anchor distT="0" distB="0" distL="114300" distR="114300" simplePos="0" relativeHeight="251704320" behindDoc="0" locked="0" layoutInCell="1" allowOverlap="1" wp14:anchorId="22F41AE9" wp14:editId="0A3FE2D0">
                <wp:simplePos x="0" y="0"/>
                <wp:positionH relativeFrom="margin">
                  <wp:posOffset>1543050</wp:posOffset>
                </wp:positionH>
                <wp:positionV relativeFrom="paragraph">
                  <wp:posOffset>437515</wp:posOffset>
                </wp:positionV>
                <wp:extent cx="409575" cy="314325"/>
                <wp:effectExtent l="0" t="0" r="0" b="0"/>
                <wp:wrapNone/>
                <wp:docPr id="526860970" name="Zone de texte 17"/>
                <wp:cNvGraphicFramePr/>
                <a:graphic xmlns:a="http://schemas.openxmlformats.org/drawingml/2006/main">
                  <a:graphicData uri="http://schemas.microsoft.com/office/word/2010/wordprocessingShape">
                    <wps:wsp>
                      <wps:cNvSpPr txBox="1"/>
                      <wps:spPr>
                        <a:xfrm>
                          <a:off x="0" y="0"/>
                          <a:ext cx="409575" cy="314325"/>
                        </a:xfrm>
                        <a:prstGeom prst="rect">
                          <a:avLst/>
                        </a:prstGeom>
                        <a:noFill/>
                        <a:ln w="6350">
                          <a:noFill/>
                        </a:ln>
                      </wps:spPr>
                      <wps:txbx>
                        <w:txbxContent>
                          <w:p w14:paraId="548693D2" w14:textId="77F07309" w:rsidR="009234AC" w:rsidRPr="009234AC" w:rsidRDefault="009234AC" w:rsidP="009234AC">
                            <w:pPr>
                              <w:spacing w:after="0" w:line="240" w:lineRule="auto"/>
                              <w:jc w:val="center"/>
                              <w:rPr>
                                <w:b/>
                                <w:bCs/>
                                <w:color w:val="5B9BD5" w:themeColor="accent1"/>
                              </w:rPr>
                            </w:pPr>
                            <w:r>
                              <w:rPr>
                                <w:b/>
                                <w:bCs/>
                                <w:color w:val="5B9BD5" w:themeColor="accent1"/>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F41AE9" id="_x0000_s1031" type="#_x0000_t202" style="position:absolute;left:0;text-align:left;margin-left:121.5pt;margin-top:34.45pt;width:32.25pt;height:24.75pt;z-index:2517043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" filled="f" stroked="f" strokeweight=".5pt">
                <v:textbox>
                  <w:txbxContent>
                    <w:p w14:paraId="548693D2" w14:textId="77F07309" w:rsidR="009234AC" w:rsidRPr="009234AC" w:rsidRDefault="009234AC" w:rsidP="009234AC">
                      <w:pPr>
                        <w:spacing w:after="0" w:line="240" w:lineRule="auto"/>
                        <w:jc w:val="center"/>
                        <w:rPr>
                          <w:b/>
                          <w:bCs/>
                          <w:color w:val="5B9BD5" w:themeColor="accent1"/>
                        </w:rPr>
                      </w:pPr>
                      <w:r>
                        <w:rPr>
                          <w:b/>
                          <w:bCs/>
                          <w:color w:val="5B9BD5" w:themeColor="accent1"/>
                        </w:rPr>
                        <w:t>5</w:t>
                      </w:r>
                    </w:p>
                  </w:txbxContent>
                </v:textbox>
                <w10:wrap anchorx="margin"/>
              </v:shape>
            </w:pict>
          </mc:Fallback>
        </mc:AlternateContent>
      </w:r>
      <w:r w:rsidR="009234AC">
        <w:rPr>
          <w:noProof/>
        </w:rPr>
        <mc:AlternateContent>
          <mc:Choice Requires="wps">
            <w:drawing>
              <wp:anchor distT="0" distB="0" distL="114300" distR="114300" simplePos="0" relativeHeight="251702272" behindDoc="0" locked="0" layoutInCell="1" allowOverlap="1" wp14:anchorId="2CF268AD" wp14:editId="6F02ABD2">
                <wp:simplePos x="0" y="0"/>
                <wp:positionH relativeFrom="margin">
                  <wp:posOffset>1114425</wp:posOffset>
                </wp:positionH>
                <wp:positionV relativeFrom="paragraph">
                  <wp:posOffset>999490</wp:posOffset>
                </wp:positionV>
                <wp:extent cx="409575" cy="314325"/>
                <wp:effectExtent l="0" t="0" r="0" b="0"/>
                <wp:wrapNone/>
                <wp:docPr id="400689337" name="Zone de texte 17"/>
                <wp:cNvGraphicFramePr/>
                <a:graphic xmlns:a="http://schemas.openxmlformats.org/drawingml/2006/main">
                  <a:graphicData uri="http://schemas.microsoft.com/office/word/2010/wordprocessingShape">
                    <wps:wsp>
                      <wps:cNvSpPr txBox="1"/>
                      <wps:spPr>
                        <a:xfrm>
                          <a:off x="0" y="0"/>
                          <a:ext cx="409575" cy="314325"/>
                        </a:xfrm>
                        <a:prstGeom prst="rect">
                          <a:avLst/>
                        </a:prstGeom>
                        <a:noFill/>
                        <a:ln w="6350">
                          <a:noFill/>
                        </a:ln>
                      </wps:spPr>
                      <wps:txbx>
                        <w:txbxContent>
                          <w:p w14:paraId="76FADC04" w14:textId="2D156D13" w:rsidR="009234AC" w:rsidRPr="009234AC" w:rsidRDefault="009234AC" w:rsidP="009234AC">
                            <w:pPr>
                              <w:spacing w:after="0" w:line="240" w:lineRule="auto"/>
                              <w:jc w:val="center"/>
                              <w:rPr>
                                <w:b/>
                                <w:bCs/>
                                <w:color w:val="5B9BD5" w:themeColor="accent1"/>
                              </w:rPr>
                            </w:pPr>
                            <w:r>
                              <w:rPr>
                                <w:b/>
                                <w:bCs/>
                                <w:color w:val="5B9BD5" w:themeColor="accent1"/>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CF268AD" id="_x0000_s1032" type="#_x0000_t202" style="position:absolute;left:0;text-align:left;margin-left:87.75pt;margin-top:78.7pt;width:32.25pt;height:24.75pt;z-index:2517022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" filled="f" stroked="f" strokeweight=".5pt">
                <v:textbox>
                  <w:txbxContent>
                    <w:p w14:paraId="76FADC04" w14:textId="2D156D13" w:rsidR="009234AC" w:rsidRPr="009234AC" w:rsidRDefault="009234AC" w:rsidP="009234AC">
                      <w:pPr>
                        <w:spacing w:after="0" w:line="240" w:lineRule="auto"/>
                        <w:jc w:val="center"/>
                        <w:rPr>
                          <w:b/>
                          <w:bCs/>
                          <w:color w:val="5B9BD5" w:themeColor="accent1"/>
                        </w:rPr>
                      </w:pPr>
                      <w:r>
                        <w:rPr>
                          <w:b/>
                          <w:bCs/>
                          <w:color w:val="5B9BD5" w:themeColor="accent1"/>
                        </w:rPr>
                        <w:t>4</w:t>
                      </w:r>
                    </w:p>
                  </w:txbxContent>
                </v:textbox>
                <w10:wrap anchorx="margin"/>
              </v:shape>
            </w:pict>
          </mc:Fallback>
        </mc:AlternateContent>
      </w:r>
      <w:r w:rsidR="009234AC">
        <w:rPr>
          <w:noProof/>
        </w:rPr>
        <mc:AlternateContent>
          <mc:Choice Requires="wps">
            <w:drawing>
              <wp:anchor distT="0" distB="0" distL="114300" distR="114300" simplePos="0" relativeHeight="251700224" behindDoc="0" locked="0" layoutInCell="1" allowOverlap="1" wp14:anchorId="5E241C58" wp14:editId="2D998E75">
                <wp:simplePos x="0" y="0"/>
                <wp:positionH relativeFrom="margin">
                  <wp:posOffset>1276350</wp:posOffset>
                </wp:positionH>
                <wp:positionV relativeFrom="paragraph">
                  <wp:posOffset>1323340</wp:posOffset>
                </wp:positionV>
                <wp:extent cx="409575" cy="314325"/>
                <wp:effectExtent l="0" t="0" r="0" b="0"/>
                <wp:wrapNone/>
                <wp:docPr id="1255964673" name="Zone de texte 17"/>
                <wp:cNvGraphicFramePr/>
                <a:graphic xmlns:a="http://schemas.openxmlformats.org/drawingml/2006/main">
                  <a:graphicData uri="http://schemas.microsoft.com/office/word/2010/wordprocessingShape">
                    <wps:wsp>
                      <wps:cNvSpPr txBox="1"/>
                      <wps:spPr>
                        <a:xfrm>
                          <a:off x="0" y="0"/>
                          <a:ext cx="409575" cy="314325"/>
                        </a:xfrm>
                        <a:prstGeom prst="rect">
                          <a:avLst/>
                        </a:prstGeom>
                        <a:noFill/>
                        <a:ln w="6350">
                          <a:noFill/>
                        </a:ln>
                      </wps:spPr>
                      <wps:txbx>
                        <w:txbxContent>
                          <w:p w14:paraId="07342398" w14:textId="352FA2AF" w:rsidR="009234AC" w:rsidRPr="009234AC" w:rsidRDefault="009234AC" w:rsidP="009234AC">
                            <w:pPr>
                              <w:spacing w:after="0" w:line="240" w:lineRule="auto"/>
                              <w:jc w:val="center"/>
                              <w:rPr>
                                <w:b/>
                                <w:bCs/>
                                <w:color w:val="5B9BD5" w:themeColor="accent1"/>
                              </w:rPr>
                            </w:pPr>
                            <w:r>
                              <w:rPr>
                                <w:b/>
                                <w:bCs/>
                                <w:color w:val="5B9BD5" w:themeColor="accent1"/>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241C58" id="_x0000_s1033" type="#_x0000_t202" style="position:absolute;left:0;text-align:left;margin-left:100.5pt;margin-top:104.2pt;width:32.25pt;height:24.75pt;z-index:2517002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t+hGgIAADI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" filled="f" stroked="f" strokeweight=".5pt">
                <v:textbox>
                  <w:txbxContent>
                    <w:p w14:paraId="07342398" w14:textId="352FA2AF" w:rsidR="009234AC" w:rsidRPr="009234AC" w:rsidRDefault="009234AC" w:rsidP="009234AC">
                      <w:pPr>
                        <w:spacing w:after="0" w:line="240" w:lineRule="auto"/>
                        <w:jc w:val="center"/>
                        <w:rPr>
                          <w:b/>
                          <w:bCs/>
                          <w:color w:val="5B9BD5" w:themeColor="accent1"/>
                        </w:rPr>
                      </w:pPr>
                      <w:r>
                        <w:rPr>
                          <w:b/>
                          <w:bCs/>
                          <w:color w:val="5B9BD5" w:themeColor="accent1"/>
                        </w:rPr>
                        <w:t>3</w:t>
                      </w:r>
                    </w:p>
                  </w:txbxContent>
                </v:textbox>
                <w10:wrap anchorx="margin"/>
              </v:shape>
            </w:pict>
          </mc:Fallback>
        </mc:AlternateContent>
      </w:r>
      <w:r w:rsidR="009234AC">
        <w:rPr>
          <w:noProof/>
        </w:rPr>
        <mc:AlternateContent>
          <mc:Choice Requires="wps">
            <w:drawing>
              <wp:anchor distT="0" distB="0" distL="114300" distR="114300" simplePos="0" relativeHeight="251698176" behindDoc="0" locked="0" layoutInCell="1" allowOverlap="1" wp14:anchorId="1B8BD90D" wp14:editId="4E03E9FB">
                <wp:simplePos x="0" y="0"/>
                <wp:positionH relativeFrom="margin">
                  <wp:posOffset>4114800</wp:posOffset>
                </wp:positionH>
                <wp:positionV relativeFrom="paragraph">
                  <wp:posOffset>1873250</wp:posOffset>
                </wp:positionV>
                <wp:extent cx="409575" cy="314325"/>
                <wp:effectExtent l="0" t="0" r="0" b="0"/>
                <wp:wrapNone/>
                <wp:docPr id="1036238684" name="Zone de texte 17"/>
                <wp:cNvGraphicFramePr/>
                <a:graphic xmlns:a="http://schemas.openxmlformats.org/drawingml/2006/main">
                  <a:graphicData uri="http://schemas.microsoft.com/office/word/2010/wordprocessingShape">
                    <wps:wsp>
                      <wps:cNvSpPr txBox="1"/>
                      <wps:spPr>
                        <a:xfrm>
                          <a:off x="0" y="0"/>
                          <a:ext cx="409575" cy="314325"/>
                        </a:xfrm>
                        <a:prstGeom prst="rect">
                          <a:avLst/>
                        </a:prstGeom>
                        <a:noFill/>
                        <a:ln w="6350">
                          <a:noFill/>
                        </a:ln>
                      </wps:spPr>
                      <wps:txbx>
                        <w:txbxContent>
                          <w:p w14:paraId="186C698A" w14:textId="03796EB2" w:rsidR="009234AC" w:rsidRPr="009234AC" w:rsidRDefault="009234AC" w:rsidP="009234AC">
                            <w:pPr>
                              <w:spacing w:after="0" w:line="240" w:lineRule="auto"/>
                              <w:jc w:val="center"/>
                              <w:rPr>
                                <w:b/>
                                <w:bCs/>
                                <w:color w:val="5B9BD5" w:themeColor="accent1"/>
                              </w:rPr>
                            </w:pPr>
                            <w:r>
                              <w:rPr>
                                <w:b/>
                                <w:bCs/>
                                <w:color w:val="5B9BD5" w:themeColor="accent1"/>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B8BD90D" id="_x0000_s1034" type="#_x0000_t202" style="position:absolute;left:0;text-align:left;margin-left:324pt;margin-top:147.5pt;width:32.25pt;height:24.75pt;z-index:2516981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2r6GgIAADI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" filled="f" stroked="f" strokeweight=".5pt">
                <v:textbox>
                  <w:txbxContent>
                    <w:p w14:paraId="186C698A" w14:textId="03796EB2" w:rsidR="009234AC" w:rsidRPr="009234AC" w:rsidRDefault="009234AC" w:rsidP="009234AC">
                      <w:pPr>
                        <w:spacing w:after="0" w:line="240" w:lineRule="auto"/>
                        <w:jc w:val="center"/>
                        <w:rPr>
                          <w:b/>
                          <w:bCs/>
                          <w:color w:val="5B9BD5" w:themeColor="accent1"/>
                        </w:rPr>
                      </w:pPr>
                      <w:r>
                        <w:rPr>
                          <w:b/>
                          <w:bCs/>
                          <w:color w:val="5B9BD5" w:themeColor="accent1"/>
                        </w:rPr>
                        <w:t>2</w:t>
                      </w:r>
                    </w:p>
                  </w:txbxContent>
                </v:textbox>
                <w10:wrap anchorx="margin"/>
              </v:shape>
            </w:pict>
          </mc:Fallback>
        </mc:AlternateContent>
      </w:r>
      <w:r w:rsidR="009234AC">
        <w:rPr>
          <w:noProof/>
        </w:rPr>
        <mc:AlternateContent>
          <mc:Choice Requires="wps">
            <w:drawing>
              <wp:anchor distT="0" distB="0" distL="114300" distR="114300" simplePos="0" relativeHeight="251696128" behindDoc="0" locked="0" layoutInCell="1" allowOverlap="1" wp14:anchorId="685F75DB" wp14:editId="524DB055">
                <wp:simplePos x="0" y="0"/>
                <wp:positionH relativeFrom="margin">
                  <wp:posOffset>1104900</wp:posOffset>
                </wp:positionH>
                <wp:positionV relativeFrom="paragraph">
                  <wp:posOffset>1946910</wp:posOffset>
                </wp:positionV>
                <wp:extent cx="409575" cy="314325"/>
                <wp:effectExtent l="0" t="0" r="0" b="0"/>
                <wp:wrapNone/>
                <wp:docPr id="1280011732" name="Zone de texte 17"/>
                <wp:cNvGraphicFramePr/>
                <a:graphic xmlns:a="http://schemas.openxmlformats.org/drawingml/2006/main">
                  <a:graphicData uri="http://schemas.microsoft.com/office/word/2010/wordprocessingShape">
                    <wps:wsp>
                      <wps:cNvSpPr txBox="1"/>
                      <wps:spPr>
                        <a:xfrm>
                          <a:off x="0" y="0"/>
                          <a:ext cx="409575" cy="314325"/>
                        </a:xfrm>
                        <a:prstGeom prst="rect">
                          <a:avLst/>
                        </a:prstGeom>
                        <a:noFill/>
                        <a:ln w="6350">
                          <a:noFill/>
                        </a:ln>
                      </wps:spPr>
                      <wps:txbx>
                        <w:txbxContent>
                          <w:p w14:paraId="10C6E7B5" w14:textId="1A3DAE53" w:rsidR="009234AC" w:rsidRPr="009234AC" w:rsidRDefault="009234AC" w:rsidP="009234AC">
                            <w:pPr>
                              <w:spacing w:after="0" w:line="240" w:lineRule="auto"/>
                              <w:jc w:val="center"/>
                              <w:rPr>
                                <w:b/>
                                <w:bCs/>
                                <w:color w:val="5B9BD5" w:themeColor="accent1"/>
                              </w:rPr>
                            </w:pPr>
                            <w:r w:rsidRPr="009234AC">
                              <w:rPr>
                                <w:b/>
                                <w:bCs/>
                                <w:color w:val="5B9BD5" w:themeColor="accent1"/>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85F75DB" id="_x0000_s1035" type="#_x0000_t202" style="position:absolute;left:0;text-align:left;margin-left:87pt;margin-top:153.3pt;width:32.25pt;height:24.75pt;z-index:2516961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" filled="f" stroked="f" strokeweight=".5pt">
                <v:textbox>
                  <w:txbxContent>
                    <w:p w14:paraId="10C6E7B5" w14:textId="1A3DAE53" w:rsidR="009234AC" w:rsidRPr="009234AC" w:rsidRDefault="009234AC" w:rsidP="009234AC">
                      <w:pPr>
                        <w:spacing w:after="0" w:line="240" w:lineRule="auto"/>
                        <w:jc w:val="center"/>
                        <w:rPr>
                          <w:b/>
                          <w:bCs/>
                          <w:color w:val="5B9BD5" w:themeColor="accent1"/>
                        </w:rPr>
                      </w:pPr>
                      <w:r w:rsidRPr="009234AC">
                        <w:rPr>
                          <w:b/>
                          <w:bCs/>
                          <w:color w:val="5B9BD5" w:themeColor="accent1"/>
                        </w:rPr>
                        <w:t>1</w:t>
                      </w:r>
                    </w:p>
                  </w:txbxContent>
                </v:textbox>
                <w10:wrap anchorx="margin"/>
              </v:shape>
            </w:pict>
          </mc:Fallback>
        </mc:AlternateContent>
      </w:r>
      <w:r w:rsidR="009234AC">
        <w:rPr>
          <w:noProof/>
        </w:rPr>
        <mc:AlternateContent>
          <mc:Choice Requires="wps">
            <w:drawing>
              <wp:anchor distT="0" distB="0" distL="114300" distR="114300" simplePos="0" relativeHeight="251694080" behindDoc="0" locked="0" layoutInCell="1" allowOverlap="1" wp14:anchorId="54CEC3B2" wp14:editId="0C34EFC3">
                <wp:simplePos x="0" y="0"/>
                <wp:positionH relativeFrom="column">
                  <wp:posOffset>3396615</wp:posOffset>
                </wp:positionH>
                <wp:positionV relativeFrom="paragraph">
                  <wp:posOffset>2670810</wp:posOffset>
                </wp:positionV>
                <wp:extent cx="942975" cy="333375"/>
                <wp:effectExtent l="0" t="0" r="28575" b="28575"/>
                <wp:wrapNone/>
                <wp:docPr id="965861761" name="Zone de texte 3"/>
                <wp:cNvGraphicFramePr/>
                <a:graphic xmlns:a="http://schemas.openxmlformats.org/drawingml/2006/main">
                  <a:graphicData uri="http://schemas.microsoft.com/office/word/2010/wordprocessingShape">
                    <wps:wsp>
                      <wps:cNvSpPr txBox="1"/>
                      <wps:spPr>
                        <a:xfrm>
                          <a:off x="0" y="0"/>
                          <a:ext cx="942975" cy="333375"/>
                        </a:xfrm>
                        <a:prstGeom prst="rect">
                          <a:avLst/>
                        </a:prstGeom>
                        <a:solidFill>
                          <a:schemeClr val="lt1"/>
                        </a:solidFill>
                        <a:ln w="6350">
                          <a:solidFill>
                            <a:prstClr val="black"/>
                          </a:solidFill>
                          <a:prstDash val="solid"/>
                        </a:ln>
                      </wps:spPr>
                      <wps:txbx>
                        <w:txbxContent>
                          <w:p w14:paraId="2E210FC7" w14:textId="30D84770" w:rsidR="009234AC" w:rsidRPr="006C57C8" w:rsidRDefault="009234AC" w:rsidP="009234AC">
                            <w:pPr>
                              <w:spacing w:after="0" w:line="240" w:lineRule="auto"/>
                              <w:jc w:val="center"/>
                              <w:rPr>
                                <w14:textOutline w14:w="0" w14:cap="rnd" w14:cmpd="sng" w14:algn="ctr">
                                  <w14:noFill/>
                                  <w14:prstDash w14:val="dash"/>
                                  <w14:bevel/>
                                </w14:textOutline>
                              </w:rPr>
                            </w:pPr>
                            <w:r>
                              <w:t>Serveur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CEC3B2" id="Zone de texte 3" o:spid="_x0000_s1036" type="#_x0000_t202" style="position:absolute;left:0;text-align:left;margin-left:267.45pt;margin-top:210.3pt;width:74.25pt;height:26.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" fillcolor="white [3201]" strokeweight=".5pt">
                <v:textbox>
                  <w:txbxContent>
                    <w:p w14:paraId="2E210FC7" w14:textId="30D84770" w:rsidR="009234AC" w:rsidRPr="006C57C8" w:rsidRDefault="009234AC" w:rsidP="009234AC">
                      <w:pPr>
                        <w:spacing w:after="0" w:line="240" w:lineRule="auto"/>
                        <w:jc w:val="center"/>
                        <w:rPr>
                          <w14:textOutline w14:w="0" w14:cap="rnd" w14:cmpd="sng" w14:algn="ctr">
                            <w14:noFill/>
                            <w14:prstDash w14:val="dash"/>
                            <w14:bevel/>
                          </w14:textOutline>
                        </w:rPr>
                      </w:pPr>
                      <w:r>
                        <w:t>Serveur</w:t>
                      </w:r>
                    </w:p>
                  </w:txbxContent>
                </v:textbox>
              </v:shape>
            </w:pict>
          </mc:Fallback>
        </mc:AlternateContent>
      </w:r>
      <w:r w:rsidR="009234AC">
        <w:rPr>
          <w:noProof/>
        </w:rPr>
        <mc:AlternateContent>
          <mc:Choice Requires="wps">
            <w:drawing>
              <wp:anchor distT="0" distB="0" distL="114300" distR="114300" simplePos="0" relativeHeight="251692032" behindDoc="0" locked="0" layoutInCell="1" allowOverlap="1" wp14:anchorId="002ECCC8" wp14:editId="0A0DEB97">
                <wp:simplePos x="0" y="0"/>
                <wp:positionH relativeFrom="column">
                  <wp:posOffset>-194309</wp:posOffset>
                </wp:positionH>
                <wp:positionV relativeFrom="paragraph">
                  <wp:posOffset>2680335</wp:posOffset>
                </wp:positionV>
                <wp:extent cx="857250" cy="314325"/>
                <wp:effectExtent l="0" t="0" r="0" b="0"/>
                <wp:wrapNone/>
                <wp:docPr id="870875358" name="Zone de texte 17"/>
                <wp:cNvGraphicFramePr/>
                <a:graphic xmlns:a="http://schemas.openxmlformats.org/drawingml/2006/main">
                  <a:graphicData uri="http://schemas.microsoft.com/office/word/2010/wordprocessingShape">
                    <wps:wsp>
                      <wps:cNvSpPr txBox="1"/>
                      <wps:spPr>
                        <a:xfrm>
                          <a:off x="0" y="0"/>
                          <a:ext cx="857250" cy="314325"/>
                        </a:xfrm>
                        <a:prstGeom prst="rect">
                          <a:avLst/>
                        </a:prstGeom>
                        <a:noFill/>
                        <a:ln w="6350">
                          <a:noFill/>
                        </a:ln>
                      </wps:spPr>
                      <wps:txbx>
                        <w:txbxContent>
                          <w:p w14:paraId="3BD4121E" w14:textId="6943E030" w:rsidR="009234AC" w:rsidRPr="009234AC" w:rsidRDefault="009234AC" w:rsidP="009234AC">
                            <w:pPr>
                              <w:spacing w:after="0" w:line="240" w:lineRule="auto"/>
                              <w:jc w:val="center"/>
                              <w:rPr>
                                <w:b/>
                                <w:bCs/>
                              </w:rPr>
                            </w:pPr>
                            <w:r w:rsidRPr="009234AC">
                              <w:rPr>
                                <w:b/>
                                <w:bCs/>
                              </w:rPr>
                              <w:t>Légende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2ECCC8" id="_x0000_s1037" type="#_x0000_t202" style="position:absolute;left:0;text-align:left;margin-left:-15.3pt;margin-top:211.05pt;width:67.5pt;height:24.75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" filled="f" stroked="f" strokeweight=".5pt">
                <v:textbox>
                  <w:txbxContent>
                    <w:p w14:paraId="3BD4121E" w14:textId="6943E030" w:rsidR="009234AC" w:rsidRPr="009234AC" w:rsidRDefault="009234AC" w:rsidP="009234AC">
                      <w:pPr>
                        <w:spacing w:after="0" w:line="240" w:lineRule="auto"/>
                        <w:jc w:val="center"/>
                        <w:rPr>
                          <w:b/>
                          <w:bCs/>
                        </w:rPr>
                      </w:pPr>
                      <w:r w:rsidRPr="009234AC">
                        <w:rPr>
                          <w:b/>
                          <w:bCs/>
                        </w:rPr>
                        <w:t>Légende :</w:t>
                      </w:r>
                    </w:p>
                  </w:txbxContent>
                </v:textbox>
              </v:shape>
            </w:pict>
          </mc:Fallback>
        </mc:AlternateContent>
      </w:r>
      <w:r w:rsidR="009234AC">
        <w:rPr>
          <w:noProof/>
        </w:rPr>
        <mc:AlternateContent>
          <mc:Choice Requires="wps">
            <w:drawing>
              <wp:anchor distT="0" distB="0" distL="114300" distR="114300" simplePos="0" relativeHeight="251691008" behindDoc="0" locked="0" layoutInCell="1" allowOverlap="1" wp14:anchorId="67C0B0EC" wp14:editId="7C4279F4">
                <wp:simplePos x="0" y="0"/>
                <wp:positionH relativeFrom="column">
                  <wp:posOffset>1863090</wp:posOffset>
                </wp:positionH>
                <wp:positionV relativeFrom="paragraph">
                  <wp:posOffset>2651760</wp:posOffset>
                </wp:positionV>
                <wp:extent cx="1381125" cy="333375"/>
                <wp:effectExtent l="0" t="0" r="28575" b="28575"/>
                <wp:wrapNone/>
                <wp:docPr id="893993473" name="Zone de texte 3"/>
                <wp:cNvGraphicFramePr/>
                <a:graphic xmlns:a="http://schemas.openxmlformats.org/drawingml/2006/main">
                  <a:graphicData uri="http://schemas.microsoft.com/office/word/2010/wordprocessingShape">
                    <wps:wsp>
                      <wps:cNvSpPr txBox="1"/>
                      <wps:spPr>
                        <a:xfrm>
                          <a:off x="0" y="0"/>
                          <a:ext cx="1381125" cy="333375"/>
                        </a:xfrm>
                        <a:prstGeom prst="rect">
                          <a:avLst/>
                        </a:prstGeom>
                        <a:solidFill>
                          <a:schemeClr val="lt1"/>
                        </a:solidFill>
                        <a:ln w="6350">
                          <a:solidFill>
                            <a:prstClr val="black"/>
                          </a:solidFill>
                          <a:prstDash val="dash"/>
                        </a:ln>
                      </wps:spPr>
                      <wps:txbx>
                        <w:txbxContent>
                          <w:p w14:paraId="4FF3CB32" w14:textId="69998D6C" w:rsidR="009234AC" w:rsidRPr="006C57C8" w:rsidRDefault="009234AC" w:rsidP="009234AC">
                            <w:pPr>
                              <w:spacing w:after="0" w:line="240" w:lineRule="auto"/>
                              <w:jc w:val="center"/>
                              <w:rPr>
                                <w14:textOutline w14:w="0" w14:cap="rnd" w14:cmpd="sng" w14:algn="ctr">
                                  <w14:noFill/>
                                  <w14:prstDash w14:val="dash"/>
                                  <w14:bevel/>
                                </w14:textOutline>
                              </w:rPr>
                            </w:pPr>
                            <w:r>
                              <w:t>Conteneur Docker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C0B0EC" id="_x0000_s1038" type="#_x0000_t202" style="position:absolute;left:0;text-align:left;margin-left:146.7pt;margin-top:208.8pt;width:108.75pt;height:26.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" fillcolor="white [3201]" strokeweight=".5pt">
                <v:stroke dashstyle="dash"/>
                <v:textbox>
                  <w:txbxContent>
                    <w:p w14:paraId="4FF3CB32" w14:textId="69998D6C" w:rsidR="009234AC" w:rsidRPr="006C57C8" w:rsidRDefault="009234AC" w:rsidP="009234AC">
                      <w:pPr>
                        <w:spacing w:after="0" w:line="240" w:lineRule="auto"/>
                        <w:jc w:val="center"/>
                        <w:rPr>
                          <w14:textOutline w14:w="0" w14:cap="rnd" w14:cmpd="sng" w14:algn="ctr">
                            <w14:noFill/>
                            <w14:prstDash w14:val="dash"/>
                            <w14:bevel/>
                          </w14:textOutline>
                        </w:rPr>
                      </w:pPr>
                      <w:r>
                        <w:t>Conteneur Docker</w:t>
                      </w:r>
                    </w:p>
                  </w:txbxContent>
                </v:textbox>
              </v:shape>
            </w:pict>
          </mc:Fallback>
        </mc:AlternateContent>
      </w:r>
      <w:r w:rsidR="009234AC">
        <w:rPr>
          <w:noProof/>
        </w:rPr>
        <mc:AlternateContent>
          <mc:Choice Requires="wps">
            <w:drawing>
              <wp:anchor distT="0" distB="0" distL="114300" distR="114300" simplePos="0" relativeHeight="251688960" behindDoc="0" locked="0" layoutInCell="1" allowOverlap="1" wp14:anchorId="253617E0" wp14:editId="6A4BB246">
                <wp:simplePos x="0" y="0"/>
                <wp:positionH relativeFrom="margin">
                  <wp:posOffset>723900</wp:posOffset>
                </wp:positionH>
                <wp:positionV relativeFrom="paragraph">
                  <wp:posOffset>2656840</wp:posOffset>
                </wp:positionV>
                <wp:extent cx="942975" cy="333375"/>
                <wp:effectExtent l="0" t="0" r="28575" b="28575"/>
                <wp:wrapNone/>
                <wp:docPr id="1881073502" name="Rectangle : coins arrondis 2"/>
                <wp:cNvGraphicFramePr/>
                <a:graphic xmlns:a="http://schemas.openxmlformats.org/drawingml/2006/main">
                  <a:graphicData uri="http://schemas.microsoft.com/office/word/2010/wordprocessingShape">
                    <wps:wsp>
                      <wps:cNvSpPr/>
                      <wps:spPr>
                        <a:xfrm>
                          <a:off x="0" y="0"/>
                          <a:ext cx="942975" cy="3333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06951EF" w14:textId="3141527F" w:rsidR="009234AC" w:rsidRDefault="009234AC" w:rsidP="009234AC">
                            <w:pPr>
                              <w:jc w:val="center"/>
                            </w:pPr>
                            <w:r>
                              <w:t>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3617E0" id="Rectangle : coins arrondis 2" o:spid="_x0000_s1039" style="position:absolute;left:0;text-align:left;margin-left:57pt;margin-top:209.2pt;width:74.25pt;height:26.2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" fillcolor="#5b9bd5 [3204]" strokecolor="#091723 [484]" strokeweight="1pt">
                <v:textbox>
                  <w:txbxContent>
                    <w:p w14:paraId="506951EF" w14:textId="3141527F" w:rsidR="009234AC" w:rsidRDefault="009234AC" w:rsidP="009234AC">
                      <w:pPr>
                        <w:jc w:val="center"/>
                      </w:pPr>
                      <w:r>
                        <w:t>Application</w:t>
                      </w:r>
                    </w:p>
                  </w:txbxContent>
                </v:textbox>
                <w10:wrap anchorx="margin"/>
              </v:roundrect>
            </w:pict>
          </mc:Fallback>
        </mc:AlternateContent>
      </w:r>
      <w:r w:rsidR="009234AC">
        <w:rPr>
          <w:noProof/>
        </w:rPr>
        <mc:AlternateContent>
          <mc:Choice Requires="wps">
            <w:drawing>
              <wp:anchor distT="0" distB="0" distL="114300" distR="114300" simplePos="0" relativeHeight="251686912" behindDoc="0" locked="0" layoutInCell="1" allowOverlap="1" wp14:anchorId="44B833B4" wp14:editId="68E97658">
                <wp:simplePos x="0" y="0"/>
                <wp:positionH relativeFrom="column">
                  <wp:posOffset>-318135</wp:posOffset>
                </wp:positionH>
                <wp:positionV relativeFrom="paragraph">
                  <wp:posOffset>1642110</wp:posOffset>
                </wp:positionV>
                <wp:extent cx="333375" cy="9525"/>
                <wp:effectExtent l="0" t="57150" r="28575" b="85725"/>
                <wp:wrapNone/>
                <wp:docPr id="2123737791" name="Connecteur droit avec flèche 16"/>
                <wp:cNvGraphicFramePr/>
                <a:graphic xmlns:a="http://schemas.openxmlformats.org/drawingml/2006/main">
                  <a:graphicData uri="http://schemas.microsoft.com/office/word/2010/wordprocessingShape">
                    <wps:wsp>
                      <wps:cNvCnPr/>
                      <wps:spPr>
                        <a:xfrm>
                          <a:off x="0" y="0"/>
                          <a:ext cx="33337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B380AE8" id="_x0000_t32" coordsize="21600,21600" o:spt="32" o:oned="t" path="m,l21600,21600e" filled="f">
                <v:path arrowok="t" fillok="f" o:connecttype="none"/>
                <o:lock v:ext="edit" shapetype="t"/>
              </v:shapetype>
              <v:shape id="Connecteur droit avec flèche 16" o:spid="_x0000_s1026" type="#_x0000_t32" style="position:absolute;margin-left:-25.05pt;margin-top:129.3pt;width:26.25pt;height:.7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" strokecolor="#4e92d1 [3044]" strokeweight=".5pt">
                <v:stroke endarrow="block"/>
              </v:shape>
            </w:pict>
          </mc:Fallback>
        </mc:AlternateContent>
      </w:r>
      <w:r w:rsidR="009234AC">
        <w:rPr>
          <w:noProof/>
        </w:rPr>
        <mc:AlternateContent>
          <mc:Choice Requires="wps">
            <w:drawing>
              <wp:anchor distT="0" distB="0" distL="114300" distR="114300" simplePos="0" relativeHeight="251685888" behindDoc="0" locked="0" layoutInCell="1" allowOverlap="1" wp14:anchorId="11A1E47B" wp14:editId="40DA7950">
                <wp:simplePos x="0" y="0"/>
                <wp:positionH relativeFrom="column">
                  <wp:posOffset>-337185</wp:posOffset>
                </wp:positionH>
                <wp:positionV relativeFrom="paragraph">
                  <wp:posOffset>1403985</wp:posOffset>
                </wp:positionV>
                <wp:extent cx="342900" cy="19050"/>
                <wp:effectExtent l="0" t="57150" r="19050" b="95250"/>
                <wp:wrapNone/>
                <wp:docPr id="1697552843" name="Connecteur droit avec flèche 15"/>
                <wp:cNvGraphicFramePr/>
                <a:graphic xmlns:a="http://schemas.openxmlformats.org/drawingml/2006/main">
                  <a:graphicData uri="http://schemas.microsoft.com/office/word/2010/wordprocessingShape">
                    <wps:wsp>
                      <wps:cNvCnPr/>
                      <wps:spPr>
                        <a:xfrm>
                          <a:off x="0" y="0"/>
                          <a:ext cx="342900"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6E866C" id="Connecteur droit avec flèche 15" o:spid="_x0000_s1026" type="#_x0000_t32" style="position:absolute;margin-left:-26.55pt;margin-top:110.55pt;width:27pt;height:1.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" strokecolor="#4e92d1 [3044]" strokeweight=".5pt">
                <v:stroke endarrow="block"/>
              </v:shape>
            </w:pict>
          </mc:Fallback>
        </mc:AlternateContent>
      </w:r>
      <w:r w:rsidR="009D3B00">
        <w:rPr>
          <w:noProof/>
        </w:rPr>
        <mc:AlternateContent>
          <mc:Choice Requires="wps">
            <w:drawing>
              <wp:anchor distT="0" distB="0" distL="114300" distR="114300" simplePos="0" relativeHeight="251679744" behindDoc="0" locked="0" layoutInCell="1" allowOverlap="1" wp14:anchorId="79053038" wp14:editId="6077207F">
                <wp:simplePos x="0" y="0"/>
                <wp:positionH relativeFrom="column">
                  <wp:posOffset>3253740</wp:posOffset>
                </wp:positionH>
                <wp:positionV relativeFrom="paragraph">
                  <wp:posOffset>1022985</wp:posOffset>
                </wp:positionV>
                <wp:extent cx="219075" cy="257175"/>
                <wp:effectExtent l="0" t="0" r="66675" b="47625"/>
                <wp:wrapNone/>
                <wp:docPr id="523867366" name="Connecteur droit avec flèche 11"/>
                <wp:cNvGraphicFramePr/>
                <a:graphic xmlns:a="http://schemas.openxmlformats.org/drawingml/2006/main">
                  <a:graphicData uri="http://schemas.microsoft.com/office/word/2010/wordprocessingShape">
                    <wps:wsp>
                      <wps:cNvCnPr/>
                      <wps:spPr>
                        <a:xfrm>
                          <a:off x="0" y="0"/>
                          <a:ext cx="219075" cy="257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FAAA8E" id="Connecteur droit avec flèche 11" o:spid="_x0000_s1026" type="#_x0000_t32" style="position:absolute;margin-left:256.2pt;margin-top:80.55pt;width:17.25pt;height:20.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" strokecolor="#4e92d1 [3044]" strokeweight=".5pt">
                <v:stroke endarrow="block"/>
              </v:shape>
            </w:pict>
          </mc:Fallback>
        </mc:AlternateContent>
      </w:r>
      <w:r w:rsidR="009D3B00">
        <w:rPr>
          <w:noProof/>
        </w:rPr>
        <mc:AlternateContent>
          <mc:Choice Requires="wps">
            <w:drawing>
              <wp:anchor distT="0" distB="0" distL="114300" distR="114300" simplePos="0" relativeHeight="251678720" behindDoc="0" locked="0" layoutInCell="1" allowOverlap="1" wp14:anchorId="5A9AEA9D" wp14:editId="064D9F0A">
                <wp:simplePos x="0" y="0"/>
                <wp:positionH relativeFrom="column">
                  <wp:posOffset>2234565</wp:posOffset>
                </wp:positionH>
                <wp:positionV relativeFrom="paragraph">
                  <wp:posOffset>1022985</wp:posOffset>
                </wp:positionV>
                <wp:extent cx="161925" cy="190500"/>
                <wp:effectExtent l="38100" t="0" r="28575" b="57150"/>
                <wp:wrapNone/>
                <wp:docPr id="1100515034" name="Connecteur droit avec flèche 10"/>
                <wp:cNvGraphicFramePr/>
                <a:graphic xmlns:a="http://schemas.openxmlformats.org/drawingml/2006/main">
                  <a:graphicData uri="http://schemas.microsoft.com/office/word/2010/wordprocessingShape">
                    <wps:wsp>
                      <wps:cNvCnPr/>
                      <wps:spPr>
                        <a:xfrm flipH="1">
                          <a:off x="0" y="0"/>
                          <a:ext cx="161925" cy="190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8DA54E" id="Connecteur droit avec flèche 10" o:spid="_x0000_s1026" type="#_x0000_t32" style="position:absolute;margin-left:175.95pt;margin-top:80.55pt;width:12.75pt;height:15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" strokecolor="#4e92d1 [3044]" strokeweight=".5pt">
                <v:stroke endarrow="block"/>
              </v:shape>
            </w:pict>
          </mc:Fallback>
        </mc:AlternateContent>
      </w:r>
      <w:r w:rsidR="009D3B00">
        <w:rPr>
          <w:noProof/>
        </w:rPr>
        <mc:AlternateContent>
          <mc:Choice Requires="wps">
            <w:drawing>
              <wp:anchor distT="0" distB="0" distL="114300" distR="114300" simplePos="0" relativeHeight="251669504" behindDoc="0" locked="0" layoutInCell="1" allowOverlap="1" wp14:anchorId="3834DE30" wp14:editId="088562D7">
                <wp:simplePos x="0" y="0"/>
                <wp:positionH relativeFrom="margin">
                  <wp:posOffset>1939290</wp:posOffset>
                </wp:positionH>
                <wp:positionV relativeFrom="paragraph">
                  <wp:posOffset>280035</wp:posOffset>
                </wp:positionV>
                <wp:extent cx="2038350" cy="733425"/>
                <wp:effectExtent l="0" t="0" r="19050" b="28575"/>
                <wp:wrapNone/>
                <wp:docPr id="1227310174" name="Zone de texte 3"/>
                <wp:cNvGraphicFramePr/>
                <a:graphic xmlns:a="http://schemas.openxmlformats.org/drawingml/2006/main">
                  <a:graphicData uri="http://schemas.microsoft.com/office/word/2010/wordprocessingShape">
                    <wps:wsp>
                      <wps:cNvSpPr txBox="1"/>
                      <wps:spPr>
                        <a:xfrm>
                          <a:off x="0" y="0"/>
                          <a:ext cx="2038350" cy="733425"/>
                        </a:xfrm>
                        <a:prstGeom prst="rect">
                          <a:avLst/>
                        </a:prstGeom>
                        <a:solidFill>
                          <a:schemeClr val="lt1"/>
                        </a:solidFill>
                        <a:ln w="6350">
                          <a:solidFill>
                            <a:prstClr val="black"/>
                          </a:solidFill>
                          <a:prstDash val="dash"/>
                        </a:ln>
                      </wps:spPr>
                      <wps:txbx>
                        <w:txbxContent>
                          <w:p w14:paraId="047BBD66" w14:textId="0BC15C3A" w:rsidR="006C57C8" w:rsidRDefault="006C57C8" w:rsidP="006C57C8">
                            <w:pPr>
                              <w:spacing w:after="0" w:line="240" w:lineRule="auto"/>
                              <w:jc w:val="center"/>
                            </w:pPr>
                            <w:r>
                              <w:t>Airflow</w:t>
                            </w:r>
                          </w:p>
                          <w:p w14:paraId="1BEABF33" w14:textId="38EDFED0" w:rsidR="006C57C8" w:rsidRPr="006C57C8" w:rsidRDefault="006C57C8" w:rsidP="006C57C8">
                            <w:pPr>
                              <w:spacing w:line="240" w:lineRule="auto"/>
                              <w:jc w:val="center"/>
                            </w:pPr>
                            <w:r w:rsidRPr="006C57C8">
                              <w:t>DAG tradecorp_etl_pipeline</w:t>
                            </w:r>
                            <w:r w:rsidR="00752072">
                              <w:t xml:space="preserve"> + tâche fetch_exchange_rates</w:t>
                            </w:r>
                            <w:r w:rsidR="009D3B00">
                              <w:t xml:space="preserve"> + serveur web</w:t>
                            </w:r>
                          </w:p>
                          <w:p w14:paraId="1A1D9C3E" w14:textId="17B5BBD5" w:rsidR="006C57C8" w:rsidRPr="006C57C8" w:rsidRDefault="006C57C8" w:rsidP="006C57C8">
                            <w:pPr>
                              <w:spacing w:after="0" w:line="240" w:lineRule="auto"/>
                              <w:jc w:val="center"/>
                              <w:rPr>
                                <w14:textOutline w14:w="0" w14:cap="rnd" w14:cmpd="sng" w14:algn="ctr">
                                  <w14:noFill/>
                                  <w14:prstDash w14:val="dash"/>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34DE30" id="_x0000_s1040" type="#_x0000_t202" style="position:absolute;left:0;text-align:left;margin-left:152.7pt;margin-top:22.05pt;width:160.5pt;height:57.7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" fillcolor="white [3201]" strokeweight=".5pt">
                <v:stroke dashstyle="dash"/>
                <v:textbox>
                  <w:txbxContent>
                    <w:p w14:paraId="047BBD66" w14:textId="0BC15C3A" w:rsidR="006C57C8" w:rsidRDefault="006C57C8" w:rsidP="006C57C8">
                      <w:pPr>
                        <w:spacing w:after="0" w:line="240" w:lineRule="auto"/>
                        <w:jc w:val="center"/>
                      </w:pPr>
                      <w:r>
                        <w:t>Airflow</w:t>
                      </w:r>
                    </w:p>
                    <w:p w14:paraId="1BEABF33" w14:textId="38EDFED0" w:rsidR="006C57C8" w:rsidRPr="006C57C8" w:rsidRDefault="006C57C8" w:rsidP="006C57C8">
                      <w:pPr>
                        <w:spacing w:line="240" w:lineRule="auto"/>
                        <w:jc w:val="center"/>
                      </w:pPr>
                      <w:r w:rsidRPr="006C57C8">
                        <w:t>DAG tradecorp_etl_pipeline</w:t>
                      </w:r>
                      <w:r w:rsidR="00752072">
                        <w:t xml:space="preserve"> + tâche fetch_exchange_rates</w:t>
                      </w:r>
                      <w:r w:rsidR="009D3B00">
                        <w:t xml:space="preserve"> + serveur web</w:t>
                      </w:r>
                    </w:p>
                    <w:p w14:paraId="1A1D9C3E" w14:textId="17B5BBD5" w:rsidR="006C57C8" w:rsidRPr="006C57C8" w:rsidRDefault="006C57C8" w:rsidP="006C57C8">
                      <w:pPr>
                        <w:spacing w:after="0" w:line="240" w:lineRule="auto"/>
                        <w:jc w:val="center"/>
                        <w:rPr>
                          <w14:textOutline w14:w="0" w14:cap="rnd" w14:cmpd="sng" w14:algn="ctr">
                            <w14:noFill/>
                            <w14:prstDash w14:val="dash"/>
                            <w14:bevel/>
                          </w14:textOutline>
                        </w:rPr>
                      </w:pPr>
                    </w:p>
                  </w:txbxContent>
                </v:textbox>
                <w10:wrap anchorx="margin"/>
              </v:shape>
            </w:pict>
          </mc:Fallback>
        </mc:AlternateContent>
      </w:r>
      <w:r w:rsidR="009D3B00">
        <w:rPr>
          <w:noProof/>
        </w:rPr>
        <mc:AlternateContent>
          <mc:Choice Requires="wps">
            <w:drawing>
              <wp:anchor distT="0" distB="0" distL="114300" distR="114300" simplePos="0" relativeHeight="251659264" behindDoc="0" locked="0" layoutInCell="1" allowOverlap="1" wp14:anchorId="71C84638" wp14:editId="7D971A07">
                <wp:simplePos x="0" y="0"/>
                <wp:positionH relativeFrom="margin">
                  <wp:align>left</wp:align>
                </wp:positionH>
                <wp:positionV relativeFrom="paragraph">
                  <wp:posOffset>1175386</wp:posOffset>
                </wp:positionV>
                <wp:extent cx="1028700" cy="647700"/>
                <wp:effectExtent l="0" t="0" r="19050" b="19050"/>
                <wp:wrapNone/>
                <wp:docPr id="1697625943" name="Zone de texte 1"/>
                <wp:cNvGraphicFramePr/>
                <a:graphic xmlns:a="http://schemas.openxmlformats.org/drawingml/2006/main">
                  <a:graphicData uri="http://schemas.microsoft.com/office/word/2010/wordprocessingShape">
                    <wps:wsp>
                      <wps:cNvSpPr txBox="1"/>
                      <wps:spPr>
                        <a:xfrm>
                          <a:off x="0" y="0"/>
                          <a:ext cx="1028700" cy="647700"/>
                        </a:xfrm>
                        <a:prstGeom prst="rect">
                          <a:avLst/>
                        </a:prstGeom>
                        <a:solidFill>
                          <a:schemeClr val="lt1"/>
                        </a:solidFill>
                        <a:ln w="6350">
                          <a:solidFill>
                            <a:prstClr val="black"/>
                          </a:solidFill>
                        </a:ln>
                      </wps:spPr>
                      <wps:txbx>
                        <w:txbxContent>
                          <w:p w14:paraId="5B580814" w14:textId="1EA3D5DA" w:rsidR="00694A52" w:rsidRDefault="00694A52" w:rsidP="00694A52">
                            <w:pPr>
                              <w:jc w:val="center"/>
                            </w:pPr>
                            <w:r>
                              <w:t>AZURE conteneurs</w:t>
                            </w:r>
                            <w:r w:rsidR="009D3B00">
                              <w:t xml:space="preserve"> raw / clean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C84638" id="Zone de texte 1" o:spid="_x0000_s1041" type="#_x0000_t202" style="position:absolute;left:0;text-align:left;margin-left:0;margin-top:92.55pt;width:81pt;height:51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" fillcolor="white [3201]" strokeweight=".5pt">
                <v:textbox>
                  <w:txbxContent>
                    <w:p w14:paraId="5B580814" w14:textId="1EA3D5DA" w:rsidR="00694A52" w:rsidRDefault="00694A52" w:rsidP="00694A52">
                      <w:pPr>
                        <w:jc w:val="center"/>
                      </w:pPr>
                      <w:r>
                        <w:t>AZURE conteneurs</w:t>
                      </w:r>
                      <w:r w:rsidR="009D3B00">
                        <w:t xml:space="preserve"> raw / clean</w:t>
                      </w:r>
                    </w:p>
                  </w:txbxContent>
                </v:textbox>
                <w10:wrap anchorx="margin"/>
              </v:shape>
            </w:pict>
          </mc:Fallback>
        </mc:AlternateContent>
      </w:r>
      <w:r w:rsidR="009D3B00">
        <w:rPr>
          <w:noProof/>
        </w:rPr>
        <mc:AlternateContent>
          <mc:Choice Requires="wps">
            <w:drawing>
              <wp:anchor distT="0" distB="0" distL="114300" distR="114300" simplePos="0" relativeHeight="251684864" behindDoc="0" locked="0" layoutInCell="1" allowOverlap="1" wp14:anchorId="02873A26" wp14:editId="330096D9">
                <wp:simplePos x="0" y="0"/>
                <wp:positionH relativeFrom="column">
                  <wp:posOffset>3987165</wp:posOffset>
                </wp:positionH>
                <wp:positionV relativeFrom="paragraph">
                  <wp:posOffset>651510</wp:posOffset>
                </wp:positionV>
                <wp:extent cx="542925" cy="9525"/>
                <wp:effectExtent l="38100" t="76200" r="0" b="85725"/>
                <wp:wrapNone/>
                <wp:docPr id="1853514014" name="Connecteur droit avec flèche 14"/>
                <wp:cNvGraphicFramePr/>
                <a:graphic xmlns:a="http://schemas.openxmlformats.org/drawingml/2006/main">
                  <a:graphicData uri="http://schemas.microsoft.com/office/word/2010/wordprocessingShape">
                    <wps:wsp>
                      <wps:cNvCnPr/>
                      <wps:spPr>
                        <a:xfrm flipH="1" flipV="1">
                          <a:off x="0" y="0"/>
                          <a:ext cx="54292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9CC328" id="Connecteur droit avec flèche 14" o:spid="_x0000_s1026" type="#_x0000_t32" style="position:absolute;margin-left:313.95pt;margin-top:51.3pt;width:42.75pt;height:.75pt;flip:x 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" strokecolor="#4e92d1 [3044]" strokeweight=".5pt">
                <v:stroke endarrow="block"/>
              </v:shape>
            </w:pict>
          </mc:Fallback>
        </mc:AlternateContent>
      </w:r>
      <w:r w:rsidR="009D3B00">
        <w:rPr>
          <w:noProof/>
        </w:rPr>
        <mc:AlternateContent>
          <mc:Choice Requires="wps">
            <w:drawing>
              <wp:anchor distT="0" distB="0" distL="114300" distR="114300" simplePos="0" relativeHeight="251683840" behindDoc="0" locked="0" layoutInCell="1" allowOverlap="1" wp14:anchorId="3352B06A" wp14:editId="50A335A6">
                <wp:simplePos x="0" y="0"/>
                <wp:positionH relativeFrom="margin">
                  <wp:posOffset>4530725</wp:posOffset>
                </wp:positionH>
                <wp:positionV relativeFrom="paragraph">
                  <wp:posOffset>127635</wp:posOffset>
                </wp:positionV>
                <wp:extent cx="1390650" cy="1114425"/>
                <wp:effectExtent l="0" t="0" r="19050" b="28575"/>
                <wp:wrapNone/>
                <wp:docPr id="1232350158" name="Cadre 13"/>
                <wp:cNvGraphicFramePr/>
                <a:graphic xmlns:a="http://schemas.openxmlformats.org/drawingml/2006/main">
                  <a:graphicData uri="http://schemas.microsoft.com/office/word/2010/wordprocessingShape">
                    <wps:wsp>
                      <wps:cNvSpPr/>
                      <wps:spPr>
                        <a:xfrm>
                          <a:off x="0" y="0"/>
                          <a:ext cx="1390650" cy="1114425"/>
                        </a:xfrm>
                        <a:prstGeom prst="fram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5BA483F" w14:textId="51D5FF7F" w:rsidR="009D3B00" w:rsidRPr="009D3B00" w:rsidRDefault="009D3B00" w:rsidP="009D3B00">
                            <w:pPr>
                              <w:jc w:val="center"/>
                              <w:rPr>
                                <w:color w:val="000000" w:themeColor="text1"/>
                              </w:rPr>
                            </w:pPr>
                            <w:r>
                              <w:rPr>
                                <w:color w:val="000000" w:themeColor="text1"/>
                              </w:rPr>
                              <w:t>Navigateur internet : paramétrage et suivi Airflow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52B06A" id="Cadre 13" o:spid="_x0000_s1042" style="position:absolute;left:0;text-align:left;margin-left:356.75pt;margin-top:10.05pt;width:109.5pt;height:87.7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390650,11144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" adj="-11796480,,5400" path="m,l1390650,r,1114425l,1114425,,xm139303,139303r,835819l1251347,975122r,-835819l139303,139303xe" fillcolor="#5b9bd5 [3204]" strokecolor="#091723 [484]" strokeweight="1pt">
                <v:stroke joinstyle="miter"/>
                <v:formulas/>
                <v:path arrowok="t" o:connecttype="custom" o:connectlocs="0,0;1390650,0;1390650,1114425;0,1114425;0,0;139303,139303;139303,975122;1251347,975122;1251347,139303;139303,139303" o:connectangles="0,0,0,0,0,0,0,0,0,0" textboxrect="0,0,1390650,1114425"/>
                <v:textbox>
                  <w:txbxContent>
                    <w:p w14:paraId="75BA483F" w14:textId="51D5FF7F" w:rsidR="009D3B00" w:rsidRPr="009D3B00" w:rsidRDefault="009D3B00" w:rsidP="009D3B00">
                      <w:pPr>
                        <w:jc w:val="center"/>
                        <w:rPr>
                          <w:color w:val="000000" w:themeColor="text1"/>
                        </w:rPr>
                      </w:pPr>
                      <w:r>
                        <w:rPr>
                          <w:color w:val="000000" w:themeColor="text1"/>
                        </w:rPr>
                        <w:t>Navigateur internet : paramétrage et suivi Airflow</w:t>
                      </w:r>
                    </w:p>
                  </w:txbxContent>
                </v:textbox>
                <w10:wrap anchorx="margin"/>
              </v:shape>
            </w:pict>
          </mc:Fallback>
        </mc:AlternateContent>
      </w:r>
      <w:r w:rsidR="009D3B00">
        <w:rPr>
          <w:noProof/>
        </w:rPr>
        <mc:AlternateContent>
          <mc:Choice Requires="wps">
            <w:drawing>
              <wp:anchor distT="0" distB="0" distL="114300" distR="114300" simplePos="0" relativeHeight="251666432" behindDoc="0" locked="0" layoutInCell="1" allowOverlap="1" wp14:anchorId="75895F26" wp14:editId="5A72EDEF">
                <wp:simplePos x="0" y="0"/>
                <wp:positionH relativeFrom="margin">
                  <wp:posOffset>0</wp:posOffset>
                </wp:positionH>
                <wp:positionV relativeFrom="paragraph">
                  <wp:posOffset>2013585</wp:posOffset>
                </wp:positionV>
                <wp:extent cx="1009650" cy="371475"/>
                <wp:effectExtent l="0" t="0" r="19050" b="28575"/>
                <wp:wrapNone/>
                <wp:docPr id="1648938700" name="Zone de texte 1"/>
                <wp:cNvGraphicFramePr/>
                <a:graphic xmlns:a="http://schemas.openxmlformats.org/drawingml/2006/main">
                  <a:graphicData uri="http://schemas.microsoft.com/office/word/2010/wordprocessingShape">
                    <wps:wsp>
                      <wps:cNvSpPr txBox="1"/>
                      <wps:spPr>
                        <a:xfrm>
                          <a:off x="0" y="0"/>
                          <a:ext cx="1009650" cy="371475"/>
                        </a:xfrm>
                        <a:prstGeom prst="rect">
                          <a:avLst/>
                        </a:prstGeom>
                        <a:solidFill>
                          <a:schemeClr val="lt1"/>
                        </a:solidFill>
                        <a:ln w="6350">
                          <a:solidFill>
                            <a:prstClr val="black"/>
                          </a:solidFill>
                        </a:ln>
                      </wps:spPr>
                      <wps:txbx>
                        <w:txbxContent>
                          <w:p w14:paraId="16F29106" w14:textId="1B75256F" w:rsidR="00694A52" w:rsidRDefault="00752072" w:rsidP="00694A52">
                            <w:pPr>
                              <w:jc w:val="center"/>
                            </w:pPr>
                            <w:r>
                              <w:t>GitHub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895F26" id="_x0000_s1043" type="#_x0000_t202" style="position:absolute;left:0;text-align:left;margin-left:0;margin-top:158.55pt;width:79.5pt;height:29.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" fillcolor="white [3201]" strokeweight=".5pt">
                <v:textbox>
                  <w:txbxContent>
                    <w:p w14:paraId="16F29106" w14:textId="1B75256F" w:rsidR="00694A52" w:rsidRDefault="00752072" w:rsidP="00694A52">
                      <w:pPr>
                        <w:jc w:val="center"/>
                      </w:pPr>
                      <w:r>
                        <w:t>GitHub</w:t>
                      </w:r>
                    </w:p>
                  </w:txbxContent>
                </v:textbox>
                <w10:wrap anchorx="margin"/>
              </v:shape>
            </w:pict>
          </mc:Fallback>
        </mc:AlternateContent>
      </w:r>
      <w:r w:rsidR="009D3B00">
        <w:rPr>
          <w:noProof/>
        </w:rPr>
        <mc:AlternateContent>
          <mc:Choice Requires="wps">
            <w:drawing>
              <wp:anchor distT="0" distB="0" distL="114300" distR="114300" simplePos="0" relativeHeight="251674624" behindDoc="0" locked="0" layoutInCell="1" allowOverlap="1" wp14:anchorId="0DB9EE3D" wp14:editId="37FC66FC">
                <wp:simplePos x="0" y="0"/>
                <wp:positionH relativeFrom="column">
                  <wp:posOffset>1005841</wp:posOffset>
                </wp:positionH>
                <wp:positionV relativeFrom="paragraph">
                  <wp:posOffset>2144394</wp:posOffset>
                </wp:positionV>
                <wp:extent cx="742950" cy="45719"/>
                <wp:effectExtent l="38100" t="38100" r="19050" b="88265"/>
                <wp:wrapNone/>
                <wp:docPr id="1355962465" name="Connecteur droit avec flèche 7"/>
                <wp:cNvGraphicFramePr/>
                <a:graphic xmlns:a="http://schemas.openxmlformats.org/drawingml/2006/main">
                  <a:graphicData uri="http://schemas.microsoft.com/office/word/2010/wordprocessingShape">
                    <wps:wsp>
                      <wps:cNvCnPr/>
                      <wps:spPr>
                        <a:xfrm flipH="1">
                          <a:off x="0" y="0"/>
                          <a:ext cx="74295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46B906" id="Connecteur droit avec flèche 7" o:spid="_x0000_s1026" type="#_x0000_t32" style="position:absolute;margin-left:79.2pt;margin-top:168.85pt;width:58.5pt;height:3.6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" strokecolor="#4e92d1 [3044]" strokeweight=".5pt">
                <v:stroke endarrow="block"/>
              </v:shape>
            </w:pict>
          </mc:Fallback>
        </mc:AlternateContent>
      </w:r>
      <w:r w:rsidR="009D3B00">
        <w:rPr>
          <w:noProof/>
        </w:rPr>
        <mc:AlternateContent>
          <mc:Choice Requires="wps">
            <w:drawing>
              <wp:anchor distT="0" distB="0" distL="114300" distR="114300" simplePos="0" relativeHeight="251682816" behindDoc="0" locked="0" layoutInCell="1" allowOverlap="1" wp14:anchorId="015F4571" wp14:editId="2E776652">
                <wp:simplePos x="0" y="0"/>
                <wp:positionH relativeFrom="margin">
                  <wp:posOffset>1733550</wp:posOffset>
                </wp:positionH>
                <wp:positionV relativeFrom="paragraph">
                  <wp:posOffset>1975485</wp:posOffset>
                </wp:positionV>
                <wp:extent cx="942975" cy="333375"/>
                <wp:effectExtent l="0" t="0" r="28575" b="28575"/>
                <wp:wrapNone/>
                <wp:docPr id="1114244305" name="Rectangle : coins arrondis 2"/>
                <wp:cNvGraphicFramePr/>
                <a:graphic xmlns:a="http://schemas.openxmlformats.org/drawingml/2006/main">
                  <a:graphicData uri="http://schemas.microsoft.com/office/word/2010/wordprocessingShape">
                    <wps:wsp>
                      <wps:cNvSpPr/>
                      <wps:spPr>
                        <a:xfrm>
                          <a:off x="0" y="0"/>
                          <a:ext cx="942975" cy="3333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661396B" w14:textId="68215192" w:rsidR="009D3B00" w:rsidRDefault="009D3B00" w:rsidP="009D3B00">
                            <w:pPr>
                              <w:jc w:val="center"/>
                            </w:pPr>
                            <w:r>
                              <w:t>Client Git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5F4571" id="_x0000_s1044" style="position:absolute;left:0;text-align:left;margin-left:136.5pt;margin-top:155.55pt;width:74.25pt;height:26.2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" fillcolor="#5b9bd5 [3204]" strokecolor="#091723 [484]" strokeweight="1pt">
                <v:textbox>
                  <w:txbxContent>
                    <w:p w14:paraId="1661396B" w14:textId="68215192" w:rsidR="009D3B00" w:rsidRDefault="009D3B00" w:rsidP="009D3B00">
                      <w:pPr>
                        <w:jc w:val="center"/>
                      </w:pPr>
                      <w:r>
                        <w:t>Client Git</w:t>
                      </w:r>
                    </w:p>
                  </w:txbxContent>
                </v:textbox>
                <w10:wrap anchorx="margin"/>
              </v:roundrect>
            </w:pict>
          </mc:Fallback>
        </mc:AlternateContent>
      </w:r>
      <w:r w:rsidR="009D3B00">
        <w:rPr>
          <w:noProof/>
        </w:rPr>
        <mc:AlternateContent>
          <mc:Choice Requires="wps">
            <w:drawing>
              <wp:anchor distT="0" distB="0" distL="114300" distR="114300" simplePos="0" relativeHeight="251664384" behindDoc="0" locked="0" layoutInCell="1" allowOverlap="1" wp14:anchorId="368C6BC0" wp14:editId="2E904F0B">
                <wp:simplePos x="0" y="0"/>
                <wp:positionH relativeFrom="column">
                  <wp:posOffset>2739390</wp:posOffset>
                </wp:positionH>
                <wp:positionV relativeFrom="paragraph">
                  <wp:posOffset>1965960</wp:posOffset>
                </wp:positionV>
                <wp:extent cx="1238250" cy="333375"/>
                <wp:effectExtent l="0" t="0" r="19050" b="28575"/>
                <wp:wrapNone/>
                <wp:docPr id="392435928" name="Rectangle : coins arrondis 2"/>
                <wp:cNvGraphicFramePr/>
                <a:graphic xmlns:a="http://schemas.openxmlformats.org/drawingml/2006/main">
                  <a:graphicData uri="http://schemas.microsoft.com/office/word/2010/wordprocessingShape">
                    <wps:wsp>
                      <wps:cNvSpPr/>
                      <wps:spPr>
                        <a:xfrm>
                          <a:off x="0" y="0"/>
                          <a:ext cx="1238250" cy="3333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F07AFBF" w14:textId="2703F00C" w:rsidR="00694A52" w:rsidRDefault="00694A52" w:rsidP="00694A52">
                            <w:pPr>
                              <w:jc w:val="center"/>
                            </w:pPr>
                            <w:r>
                              <w:t>Docker Desktop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8C6BC0" id="_x0000_s1045" style="position:absolute;left:0;text-align:left;margin-left:215.7pt;margin-top:154.8pt;width:97.5pt;height:26.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" fillcolor="#5b9bd5 [3204]" strokecolor="#091723 [484]" strokeweight="1pt">
                <v:textbox>
                  <w:txbxContent>
                    <w:p w14:paraId="6F07AFBF" w14:textId="2703F00C" w:rsidR="00694A52" w:rsidRDefault="00694A52" w:rsidP="00694A52">
                      <w:pPr>
                        <w:jc w:val="center"/>
                      </w:pPr>
                      <w:r>
                        <w:t>Docker Desktop</w:t>
                      </w:r>
                    </w:p>
                  </w:txbxContent>
                </v:textbox>
              </v:roundrect>
            </w:pict>
          </mc:Fallback>
        </mc:AlternateContent>
      </w:r>
      <w:r w:rsidR="009D3B00">
        <w:rPr>
          <w:noProof/>
        </w:rPr>
        <mc:AlternateContent>
          <mc:Choice Requires="wps">
            <w:drawing>
              <wp:anchor distT="0" distB="0" distL="114300" distR="114300" simplePos="0" relativeHeight="251673600" behindDoc="0" locked="0" layoutInCell="1" allowOverlap="1" wp14:anchorId="2B8F0581" wp14:editId="0F0B12B8">
                <wp:simplePos x="0" y="0"/>
                <wp:positionH relativeFrom="column">
                  <wp:posOffset>3958591</wp:posOffset>
                </wp:positionH>
                <wp:positionV relativeFrom="paragraph">
                  <wp:posOffset>2101215</wp:posOffset>
                </wp:positionV>
                <wp:extent cx="666750" cy="45719"/>
                <wp:effectExtent l="0" t="57150" r="19050" b="50165"/>
                <wp:wrapNone/>
                <wp:docPr id="761074746" name="Connecteur droit avec flèche 6"/>
                <wp:cNvGraphicFramePr/>
                <a:graphic xmlns:a="http://schemas.openxmlformats.org/drawingml/2006/main">
                  <a:graphicData uri="http://schemas.microsoft.com/office/word/2010/wordprocessingShape">
                    <wps:wsp>
                      <wps:cNvCnPr/>
                      <wps:spPr>
                        <a:xfrm flipV="1">
                          <a:off x="0" y="0"/>
                          <a:ext cx="66675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3F4A34" id="Connecteur droit avec flèche 6" o:spid="_x0000_s1026" type="#_x0000_t32" style="position:absolute;margin-left:311.7pt;margin-top:165.45pt;width:52.5pt;height:3.6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" strokecolor="#4e92d1 [3044]" strokeweight=".5pt">
                <v:stroke endarrow="block"/>
              </v:shape>
            </w:pict>
          </mc:Fallback>
        </mc:AlternateContent>
      </w:r>
      <w:r w:rsidR="009D3B00">
        <w:rPr>
          <w:noProof/>
        </w:rPr>
        <mc:AlternateContent>
          <mc:Choice Requires="wps">
            <w:drawing>
              <wp:anchor distT="0" distB="0" distL="114300" distR="114300" simplePos="0" relativeHeight="251661312" behindDoc="0" locked="0" layoutInCell="1" allowOverlap="1" wp14:anchorId="0B9D2BCB" wp14:editId="09EC8E36">
                <wp:simplePos x="0" y="0"/>
                <wp:positionH relativeFrom="margin">
                  <wp:posOffset>4615815</wp:posOffset>
                </wp:positionH>
                <wp:positionV relativeFrom="paragraph">
                  <wp:posOffset>1937385</wp:posOffset>
                </wp:positionV>
                <wp:extent cx="1009650" cy="371475"/>
                <wp:effectExtent l="0" t="0" r="19050" b="28575"/>
                <wp:wrapNone/>
                <wp:docPr id="1968490036" name="Zone de texte 1"/>
                <wp:cNvGraphicFramePr/>
                <a:graphic xmlns:a="http://schemas.openxmlformats.org/drawingml/2006/main">
                  <a:graphicData uri="http://schemas.microsoft.com/office/word/2010/wordprocessingShape">
                    <wps:wsp>
                      <wps:cNvSpPr txBox="1"/>
                      <wps:spPr>
                        <a:xfrm>
                          <a:off x="0" y="0"/>
                          <a:ext cx="1009650" cy="371475"/>
                        </a:xfrm>
                        <a:prstGeom prst="rect">
                          <a:avLst/>
                        </a:prstGeom>
                        <a:solidFill>
                          <a:schemeClr val="lt1"/>
                        </a:solidFill>
                        <a:ln w="6350">
                          <a:solidFill>
                            <a:prstClr val="black"/>
                          </a:solidFill>
                        </a:ln>
                      </wps:spPr>
                      <wps:txbx>
                        <w:txbxContent>
                          <w:p w14:paraId="12146291" w14:textId="42AA9A1B" w:rsidR="00694A52" w:rsidRDefault="00752072" w:rsidP="00694A52">
                            <w:pPr>
                              <w:jc w:val="center"/>
                            </w:pPr>
                            <w:r>
                              <w:t>DockerHub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9D2BCB" id="_x0000_s1046" type="#_x0000_t202" style="position:absolute;left:0;text-align:left;margin-left:363.45pt;margin-top:152.55pt;width:79.5pt;height:29.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" fillcolor="white [3201]" strokeweight=".5pt">
                <v:textbox>
                  <w:txbxContent>
                    <w:p w14:paraId="12146291" w14:textId="42AA9A1B" w:rsidR="00694A52" w:rsidRDefault="00752072" w:rsidP="00694A52">
                      <w:pPr>
                        <w:jc w:val="center"/>
                      </w:pPr>
                      <w:r>
                        <w:t>DockerHub</w:t>
                      </w:r>
                    </w:p>
                  </w:txbxContent>
                </v:textbox>
                <w10:wrap anchorx="margin"/>
              </v:shape>
            </w:pict>
          </mc:Fallback>
        </mc:AlternateContent>
      </w:r>
      <w:r w:rsidR="009D3B00">
        <w:rPr>
          <w:noProof/>
        </w:rPr>
        <mc:AlternateContent>
          <mc:Choice Requires="wps">
            <w:drawing>
              <wp:anchor distT="0" distB="0" distL="114300" distR="114300" simplePos="0" relativeHeight="251680768" behindDoc="0" locked="0" layoutInCell="1" allowOverlap="1" wp14:anchorId="321F8A07" wp14:editId="1787ED00">
                <wp:simplePos x="0" y="0"/>
                <wp:positionH relativeFrom="column">
                  <wp:posOffset>1034415</wp:posOffset>
                </wp:positionH>
                <wp:positionV relativeFrom="paragraph">
                  <wp:posOffset>842010</wp:posOffset>
                </wp:positionV>
                <wp:extent cx="914400" cy="609600"/>
                <wp:effectExtent l="38100" t="0" r="19050" b="57150"/>
                <wp:wrapNone/>
                <wp:docPr id="1005693983" name="Connecteur droit avec flèche 12"/>
                <wp:cNvGraphicFramePr/>
                <a:graphic xmlns:a="http://schemas.openxmlformats.org/drawingml/2006/main">
                  <a:graphicData uri="http://schemas.microsoft.com/office/word/2010/wordprocessingShape">
                    <wps:wsp>
                      <wps:cNvCnPr/>
                      <wps:spPr>
                        <a:xfrm flipH="1">
                          <a:off x="0" y="0"/>
                          <a:ext cx="914400" cy="609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F8951B" id="Connecteur droit avec flèche 12" o:spid="_x0000_s1026" type="#_x0000_t32" style="position:absolute;margin-left:81.45pt;margin-top:66.3pt;width:1in;height:48pt;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" strokecolor="#4e92d1 [3044]" strokeweight=".5pt">
                <v:stroke endarrow="block"/>
              </v:shape>
            </w:pict>
          </mc:Fallback>
        </mc:AlternateContent>
      </w:r>
      <w:r w:rsidR="00752072">
        <w:rPr>
          <w:noProof/>
        </w:rPr>
        <mc:AlternateContent>
          <mc:Choice Requires="wps">
            <w:drawing>
              <wp:anchor distT="0" distB="0" distL="114300" distR="114300" simplePos="0" relativeHeight="251671552" behindDoc="0" locked="0" layoutInCell="1" allowOverlap="1" wp14:anchorId="7C41F704" wp14:editId="406593B8">
                <wp:simplePos x="0" y="0"/>
                <wp:positionH relativeFrom="column">
                  <wp:posOffset>1748790</wp:posOffset>
                </wp:positionH>
                <wp:positionV relativeFrom="paragraph">
                  <wp:posOffset>1194435</wp:posOffset>
                </wp:positionV>
                <wp:extent cx="1000125" cy="704850"/>
                <wp:effectExtent l="0" t="0" r="28575" b="19050"/>
                <wp:wrapNone/>
                <wp:docPr id="1476874561" name="Zone de texte 3"/>
                <wp:cNvGraphicFramePr/>
                <a:graphic xmlns:a="http://schemas.openxmlformats.org/drawingml/2006/main">
                  <a:graphicData uri="http://schemas.microsoft.com/office/word/2010/wordprocessingShape">
                    <wps:wsp>
                      <wps:cNvSpPr txBox="1"/>
                      <wps:spPr>
                        <a:xfrm>
                          <a:off x="0" y="0"/>
                          <a:ext cx="1000125" cy="704850"/>
                        </a:xfrm>
                        <a:prstGeom prst="rect">
                          <a:avLst/>
                        </a:prstGeom>
                        <a:solidFill>
                          <a:schemeClr val="lt1"/>
                        </a:solidFill>
                        <a:ln w="6350">
                          <a:solidFill>
                            <a:prstClr val="black"/>
                          </a:solidFill>
                          <a:prstDash val="dash"/>
                        </a:ln>
                      </wps:spPr>
                      <wps:txbx>
                        <w:txbxContent>
                          <w:p w14:paraId="554E1F79" w14:textId="2A86D63D" w:rsidR="006C57C8" w:rsidRPr="006C57C8" w:rsidRDefault="00752072" w:rsidP="006C57C8">
                            <w:pPr>
                              <w:spacing w:after="0" w:line="240" w:lineRule="auto"/>
                              <w:jc w:val="center"/>
                              <w:rPr>
                                <w14:textOutline w14:w="0" w14:cap="rnd" w14:cmpd="sng" w14:algn="ctr">
                                  <w14:noFill/>
                                  <w14:prstDash w14:val="dash"/>
                                  <w14:bevel/>
                                </w14:textOutline>
                              </w:rPr>
                            </w:pPr>
                            <w:r>
                              <w:t xml:space="preserve">Tâche </w:t>
                            </w:r>
                            <w:r w:rsidR="006C57C8">
                              <w:t>Spark reader / transformer / writer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41F704" id="_x0000_s1047" type="#_x0000_t202" style="position:absolute;left:0;text-align:left;margin-left:137.7pt;margin-top:94.05pt;width:78.75pt;height:5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" fillcolor="white [3201]" strokeweight=".5pt">
                <v:stroke dashstyle="dash"/>
                <v:textbox>
                  <w:txbxContent>
                    <w:p w14:paraId="554E1F79" w14:textId="2A86D63D" w:rsidR="006C57C8" w:rsidRPr="006C57C8" w:rsidRDefault="00752072" w:rsidP="006C57C8">
                      <w:pPr>
                        <w:spacing w:after="0" w:line="240" w:lineRule="auto"/>
                        <w:jc w:val="center"/>
                        <w:rPr>
                          <w14:textOutline w14:w="0" w14:cap="rnd" w14:cmpd="sng" w14:algn="ctr">
                            <w14:noFill/>
                            <w14:prstDash w14:val="dash"/>
                            <w14:bevel/>
                          </w14:textOutline>
                        </w:rPr>
                      </w:pPr>
                      <w:r>
                        <w:t xml:space="preserve">Tâche </w:t>
                      </w:r>
                      <w:r w:rsidR="006C57C8">
                        <w:t>Spark reader / transformer / writer</w:t>
                      </w:r>
                    </w:p>
                  </w:txbxContent>
                </v:textbox>
              </v:shape>
            </w:pict>
          </mc:Fallback>
        </mc:AlternateContent>
      </w:r>
      <w:r w:rsidR="00752072">
        <w:rPr>
          <w:noProof/>
        </w:rPr>
        <mc:AlternateContent>
          <mc:Choice Requires="wps">
            <w:drawing>
              <wp:anchor distT="0" distB="0" distL="114300" distR="114300" simplePos="0" relativeHeight="251677696" behindDoc="0" locked="0" layoutInCell="1" allowOverlap="1" wp14:anchorId="0605EEE7" wp14:editId="0DD8D26B">
                <wp:simplePos x="0" y="0"/>
                <wp:positionH relativeFrom="column">
                  <wp:posOffset>1472564</wp:posOffset>
                </wp:positionH>
                <wp:positionV relativeFrom="paragraph">
                  <wp:posOffset>632459</wp:posOffset>
                </wp:positionV>
                <wp:extent cx="466725" cy="45719"/>
                <wp:effectExtent l="0" t="57150" r="28575" b="50165"/>
                <wp:wrapNone/>
                <wp:docPr id="927183642" name="Connecteur droit avec flèche 9"/>
                <wp:cNvGraphicFramePr/>
                <a:graphic xmlns:a="http://schemas.openxmlformats.org/drawingml/2006/main">
                  <a:graphicData uri="http://schemas.microsoft.com/office/word/2010/wordprocessingShape">
                    <wps:wsp>
                      <wps:cNvCnPr/>
                      <wps:spPr>
                        <a:xfrm flipH="1" flipV="1">
                          <a:off x="0" y="0"/>
                          <a:ext cx="46672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0A06DE" id="Connecteur droit avec flèche 9" o:spid="_x0000_s1026" type="#_x0000_t32" style="position:absolute;margin-left:115.95pt;margin-top:49.8pt;width:36.75pt;height:3.6pt;flip:x 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" strokecolor="#4e92d1 [3044]" strokeweight=".5pt">
                <v:stroke endarrow="block"/>
              </v:shape>
            </w:pict>
          </mc:Fallback>
        </mc:AlternateContent>
      </w:r>
      <w:r w:rsidR="00752072">
        <w:rPr>
          <w:noProof/>
        </w:rPr>
        <mc:AlternateContent>
          <mc:Choice Requires="wps">
            <w:drawing>
              <wp:anchor distT="0" distB="0" distL="114300" distR="114300" simplePos="0" relativeHeight="251676672" behindDoc="0" locked="0" layoutInCell="1" allowOverlap="1" wp14:anchorId="6F75E1DD" wp14:editId="2CEFB2AD">
                <wp:simplePos x="0" y="0"/>
                <wp:positionH relativeFrom="margin">
                  <wp:posOffset>-203835</wp:posOffset>
                </wp:positionH>
                <wp:positionV relativeFrom="paragraph">
                  <wp:posOffset>384810</wp:posOffset>
                </wp:positionV>
                <wp:extent cx="1676400" cy="476250"/>
                <wp:effectExtent l="0" t="0" r="19050" b="19050"/>
                <wp:wrapNone/>
                <wp:docPr id="348561988" name="Zone de texte 1"/>
                <wp:cNvGraphicFramePr/>
                <a:graphic xmlns:a="http://schemas.openxmlformats.org/drawingml/2006/main">
                  <a:graphicData uri="http://schemas.microsoft.com/office/word/2010/wordprocessingShape">
                    <wps:wsp>
                      <wps:cNvSpPr txBox="1"/>
                      <wps:spPr>
                        <a:xfrm>
                          <a:off x="0" y="0"/>
                          <a:ext cx="1676400" cy="476250"/>
                        </a:xfrm>
                        <a:prstGeom prst="rect">
                          <a:avLst/>
                        </a:prstGeom>
                        <a:solidFill>
                          <a:schemeClr val="lt1"/>
                        </a:solidFill>
                        <a:ln w="6350">
                          <a:solidFill>
                            <a:prstClr val="black"/>
                          </a:solidFill>
                        </a:ln>
                      </wps:spPr>
                      <wps:txbx>
                        <w:txbxContent>
                          <w:p w14:paraId="4DC1043A" w14:textId="03CB35B2" w:rsidR="00752072" w:rsidRDefault="00752072" w:rsidP="00752072">
                            <w:pPr>
                              <w:jc w:val="center"/>
                            </w:pPr>
                            <w:r>
                              <w:t>API</w:t>
                            </w:r>
                            <w:r>
                              <w:br/>
                              <w:t>exchangerate-api.com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75E1DD" id="_x0000_s1048" type="#_x0000_t202" style="position:absolute;left:0;text-align:left;margin-left:-16.05pt;margin-top:30.3pt;width:132pt;height:37.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" fillcolor="white [3201]" strokeweight=".5pt">
                <v:textbox>
                  <w:txbxContent>
                    <w:p w14:paraId="4DC1043A" w14:textId="03CB35B2" w:rsidR="00752072" w:rsidRDefault="00752072" w:rsidP="00752072">
                      <w:pPr>
                        <w:jc w:val="center"/>
                      </w:pPr>
                      <w:r>
                        <w:t>API</w:t>
                      </w:r>
                      <w:r>
                        <w:br/>
                        <w:t>exchangerate-api.com</w:t>
                      </w:r>
                    </w:p>
                  </w:txbxContent>
                </v:textbox>
                <w10:wrap anchorx="margin"/>
              </v:shape>
            </w:pict>
          </mc:Fallback>
        </mc:AlternateContent>
      </w:r>
      <w:r w:rsidR="00752072">
        <w:rPr>
          <w:noProof/>
        </w:rPr>
        <mc:AlternateContent>
          <mc:Choice Requires="wps">
            <w:drawing>
              <wp:anchor distT="0" distB="0" distL="114300" distR="114300" simplePos="0" relativeHeight="251672576" behindDoc="0" locked="0" layoutInCell="1" allowOverlap="1" wp14:anchorId="75B1C2FA" wp14:editId="65DC9E83">
                <wp:simplePos x="0" y="0"/>
                <wp:positionH relativeFrom="column">
                  <wp:posOffset>1024889</wp:posOffset>
                </wp:positionH>
                <wp:positionV relativeFrom="paragraph">
                  <wp:posOffset>1539240</wp:posOffset>
                </wp:positionV>
                <wp:extent cx="723900" cy="45719"/>
                <wp:effectExtent l="38100" t="38100" r="19050" b="88265"/>
                <wp:wrapNone/>
                <wp:docPr id="1062043653" name="Connecteur droit avec flèche 5"/>
                <wp:cNvGraphicFramePr/>
                <a:graphic xmlns:a="http://schemas.openxmlformats.org/drawingml/2006/main">
                  <a:graphicData uri="http://schemas.microsoft.com/office/word/2010/wordprocessingShape">
                    <wps:wsp>
                      <wps:cNvCnPr/>
                      <wps:spPr>
                        <a:xfrm flipH="1">
                          <a:off x="0" y="0"/>
                          <a:ext cx="7239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E53F9D" id="Connecteur droit avec flèche 5" o:spid="_x0000_s1026" type="#_x0000_t32" style="position:absolute;margin-left:80.7pt;margin-top:121.2pt;width:57pt;height:3.6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" strokecolor="#4e92d1 [3044]" strokeweight=".5pt">
                <v:stroke endarrow="block"/>
              </v:shape>
            </w:pict>
          </mc:Fallback>
        </mc:AlternateContent>
      </w:r>
      <w:r w:rsidR="006C57C8">
        <w:rPr>
          <w:noProof/>
        </w:rPr>
        <mc:AlternateContent>
          <mc:Choice Requires="wps">
            <w:drawing>
              <wp:anchor distT="0" distB="0" distL="114300" distR="114300" simplePos="0" relativeHeight="251667456" behindDoc="0" locked="0" layoutInCell="1" allowOverlap="1" wp14:anchorId="2CE72077" wp14:editId="6E3ACD1D">
                <wp:simplePos x="0" y="0"/>
                <wp:positionH relativeFrom="column">
                  <wp:posOffset>2977515</wp:posOffset>
                </wp:positionH>
                <wp:positionV relativeFrom="paragraph">
                  <wp:posOffset>1280160</wp:posOffset>
                </wp:positionV>
                <wp:extent cx="942975" cy="495300"/>
                <wp:effectExtent l="0" t="0" r="28575" b="19050"/>
                <wp:wrapNone/>
                <wp:docPr id="2008998322" name="Zone de texte 3"/>
                <wp:cNvGraphicFramePr/>
                <a:graphic xmlns:a="http://schemas.openxmlformats.org/drawingml/2006/main">
                  <a:graphicData uri="http://schemas.microsoft.com/office/word/2010/wordprocessingShape">
                    <wps:wsp>
                      <wps:cNvSpPr txBox="1"/>
                      <wps:spPr>
                        <a:xfrm>
                          <a:off x="0" y="0"/>
                          <a:ext cx="942975" cy="495300"/>
                        </a:xfrm>
                        <a:prstGeom prst="rect">
                          <a:avLst/>
                        </a:prstGeom>
                        <a:solidFill>
                          <a:schemeClr val="lt1"/>
                        </a:solidFill>
                        <a:ln w="6350">
                          <a:solidFill>
                            <a:prstClr val="black"/>
                          </a:solidFill>
                          <a:prstDash val="dash"/>
                        </a:ln>
                      </wps:spPr>
                      <wps:txbx>
                        <w:txbxContent>
                          <w:p w14:paraId="64EA1141" w14:textId="38B28CC3" w:rsidR="006C57C8" w:rsidRDefault="006C57C8" w:rsidP="006C57C8">
                            <w:pPr>
                              <w:spacing w:after="0" w:line="240" w:lineRule="auto"/>
                              <w:jc w:val="center"/>
                            </w:pPr>
                            <w:r>
                              <w:t>Postgres</w:t>
                            </w:r>
                          </w:p>
                          <w:p w14:paraId="414613E8" w14:textId="5B80EF95" w:rsidR="006C57C8" w:rsidRPr="006C57C8" w:rsidRDefault="006C57C8" w:rsidP="006C57C8">
                            <w:pPr>
                              <w:spacing w:after="0" w:line="240" w:lineRule="auto"/>
                              <w:jc w:val="center"/>
                              <w:rPr>
                                <w14:textOutline w14:w="0" w14:cap="rnd" w14:cmpd="sng" w14:algn="ctr">
                                  <w14:noFill/>
                                  <w14:prstDash w14:val="dash"/>
                                  <w14:bevel/>
                                </w14:textOutline>
                              </w:rPr>
                            </w:pPr>
                            <w:r>
                              <w:t>BDD Airflow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E72077" id="_x0000_s1049" type="#_x0000_t202" style="position:absolute;left:0;text-align:left;margin-left:234.45pt;margin-top:100.8pt;width:74.25pt;height:3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" fillcolor="white [3201]" strokeweight=".5pt">
                <v:stroke dashstyle="dash"/>
                <v:textbox>
                  <w:txbxContent>
                    <w:p w14:paraId="64EA1141" w14:textId="38B28CC3" w:rsidR="006C57C8" w:rsidRDefault="006C57C8" w:rsidP="006C57C8">
                      <w:pPr>
                        <w:spacing w:after="0" w:line="240" w:lineRule="auto"/>
                        <w:jc w:val="center"/>
                      </w:pPr>
                      <w:r>
                        <w:t>Postgres</w:t>
                      </w:r>
                    </w:p>
                    <w:p w14:paraId="414613E8" w14:textId="5B80EF95" w:rsidR="006C57C8" w:rsidRPr="006C57C8" w:rsidRDefault="006C57C8" w:rsidP="006C57C8">
                      <w:pPr>
                        <w:spacing w:after="0" w:line="240" w:lineRule="auto"/>
                        <w:jc w:val="center"/>
                        <w:rPr>
                          <w14:textOutline w14:w="0" w14:cap="rnd" w14:cmpd="sng" w14:algn="ctr">
                            <w14:noFill/>
                            <w14:prstDash w14:val="dash"/>
                            <w14:bevel/>
                          </w14:textOutline>
                        </w:rPr>
                      </w:pPr>
                      <w:r>
                        <w:t>BDD Airflow</w:t>
                      </w:r>
                    </w:p>
                  </w:txbxContent>
                </v:textbox>
              </v:shape>
            </w:pict>
          </mc:Fallback>
        </mc:AlternateContent>
      </w:r>
      <w:r w:rsidR="00694A52">
        <w:rPr>
          <w:noProof/>
        </w:rPr>
        <mc:AlternateContent>
          <mc:Choice Requires="wps">
            <w:drawing>
              <wp:anchor distT="0" distB="0" distL="114300" distR="114300" simplePos="0" relativeHeight="251663360" behindDoc="0" locked="0" layoutInCell="1" allowOverlap="1" wp14:anchorId="4189CC50" wp14:editId="2065F536">
                <wp:simplePos x="0" y="0"/>
                <wp:positionH relativeFrom="margin">
                  <wp:posOffset>1634490</wp:posOffset>
                </wp:positionH>
                <wp:positionV relativeFrom="paragraph">
                  <wp:posOffset>13335</wp:posOffset>
                </wp:positionV>
                <wp:extent cx="2457450" cy="2362200"/>
                <wp:effectExtent l="0" t="0" r="19050" b="19050"/>
                <wp:wrapNone/>
                <wp:docPr id="1664860781" name="Zone de texte 1"/>
                <wp:cNvGraphicFramePr/>
                <a:graphic xmlns:a="http://schemas.openxmlformats.org/drawingml/2006/main">
                  <a:graphicData uri="http://schemas.microsoft.com/office/word/2010/wordprocessingShape">
                    <wps:wsp>
                      <wps:cNvSpPr txBox="1"/>
                      <wps:spPr>
                        <a:xfrm>
                          <a:off x="0" y="0"/>
                          <a:ext cx="2457450" cy="2362200"/>
                        </a:xfrm>
                        <a:prstGeom prst="rect">
                          <a:avLst/>
                        </a:prstGeom>
                        <a:solidFill>
                          <a:schemeClr val="lt1"/>
                        </a:solidFill>
                        <a:ln w="6350">
                          <a:solidFill>
                            <a:prstClr val="black"/>
                          </a:solidFill>
                        </a:ln>
                      </wps:spPr>
                      <wps:txbx>
                        <w:txbxContent>
                          <w:p w14:paraId="49124B2D" w14:textId="475D4452" w:rsidR="00694A52" w:rsidRDefault="00694A52" w:rsidP="00694A52">
                            <w:pPr>
                              <w:jc w:val="center"/>
                            </w:pPr>
                            <w:r>
                              <w:t>Serveur Windows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89CC50" id="_x0000_s1050" type="#_x0000_t202" style="position:absolute;left:0;text-align:left;margin-left:128.7pt;margin-top:1.05pt;width:193.5pt;height:18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" fillcolor="white [3201]" strokeweight=".5pt">
                <v:textbox>
                  <w:txbxContent>
                    <w:p w14:paraId="49124B2D" w14:textId="475D4452" w:rsidR="00694A52" w:rsidRDefault="00694A52" w:rsidP="00694A52">
                      <w:pPr>
                        <w:jc w:val="center"/>
                      </w:pPr>
                      <w:r>
                        <w:t>Serveur Windows</w:t>
                      </w:r>
                    </w:p>
                  </w:txbxContent>
                </v:textbox>
                <w10:wrap anchorx="margin"/>
              </v:shape>
            </w:pict>
          </mc:Fallback>
        </mc:AlternateContent>
      </w:r>
    </w:p>
    <w:p w14:paraId="2DC85C94" w14:textId="0B19CAE7" w:rsidR="001775B9" w:rsidRDefault="00187DFD" w:rsidP="00187DFD">
      <w:pPr>
        <w:jc w:val="center"/>
      </w:pPr>
      <w:r>
        <w:t>Architecture de la solution</w:t>
      </w:r>
    </w:p>
    <w:p w14:paraId="12708923" w14:textId="4130217A" w:rsidR="00187DFD" w:rsidRDefault="00F451C4" w:rsidP="00187DFD">
      <w:pPr>
        <w:jc w:val="both"/>
      </w:pPr>
      <w:r>
        <w:t>Les flux entre blocs sont les suivants :</w:t>
      </w:r>
    </w:p>
    <w:p w14:paraId="6BE58A6F" w14:textId="25E0BF24" w:rsidR="00F451C4" w:rsidRDefault="00F451C4" w:rsidP="00F451C4">
      <w:pPr>
        <w:pStyle w:val="Paragraphedeliste"/>
        <w:numPr>
          <w:ilvl w:val="0"/>
          <w:numId w:val="7"/>
        </w:numPr>
        <w:jc w:val="both"/>
      </w:pPr>
      <w:r>
        <w:t>Les scripts sources (en Python), les définitions des différents conteneurs docker (Dockerfile et Docker-compose) et la documentation sont gérés en configuration sous Github, dépôt Exercices, associé au projet Github TradeCorp Brief. Ce flux n’est utilisé que lors de l’installation du serveur windows.</w:t>
      </w:r>
      <w:r w:rsidR="00FE1F81">
        <w:t xml:space="preserve"> Les accès sont protégés par une clé.</w:t>
      </w:r>
    </w:p>
    <w:p w14:paraId="355C469E" w14:textId="1F36CC7F" w:rsidR="00F451C4" w:rsidRDefault="00F451C4" w:rsidP="00F451C4">
      <w:pPr>
        <w:pStyle w:val="Paragraphedeliste"/>
        <w:numPr>
          <w:ilvl w:val="0"/>
          <w:numId w:val="7"/>
        </w:numPr>
        <w:jc w:val="both"/>
      </w:pPr>
      <w:r>
        <w:t>La construction des images Docker se basent sur des images de référence stockées dans le DockerHub</w:t>
      </w:r>
      <w:r w:rsidR="004B09C6">
        <w:t>.</w:t>
      </w:r>
    </w:p>
    <w:p w14:paraId="58A1B617" w14:textId="4C017A11" w:rsidR="004B09C6" w:rsidRDefault="004B09C6" w:rsidP="00F451C4">
      <w:pPr>
        <w:pStyle w:val="Paragraphedeliste"/>
        <w:numPr>
          <w:ilvl w:val="0"/>
          <w:numId w:val="7"/>
        </w:numPr>
        <w:jc w:val="both"/>
      </w:pPr>
      <w:r>
        <w:t>Lecture des données à traiter au format csv dans le conteneur raw, et écriture des données nettoyées et transformées dans le conteneur clean au format parquet</w:t>
      </w:r>
      <w:r w:rsidR="00FE1F81">
        <w:t xml:space="preserve">. L’accès </w:t>
      </w:r>
      <w:r w:rsidR="00FE1F81">
        <w:lastRenderedPageBreak/>
        <w:t>aux données sous Azure est protégé par une clé, elle-même stockée dans un coffre sous Azure.</w:t>
      </w:r>
    </w:p>
    <w:p w14:paraId="34439C1A" w14:textId="512C3BB8" w:rsidR="004B09C6" w:rsidRDefault="004B09C6" w:rsidP="00F451C4">
      <w:pPr>
        <w:pStyle w:val="Paragraphedeliste"/>
        <w:numPr>
          <w:ilvl w:val="0"/>
          <w:numId w:val="7"/>
        </w:numPr>
        <w:jc w:val="both"/>
      </w:pPr>
      <w:r>
        <w:t>Ecriture des données de change au format json dans le conteneur raw</w:t>
      </w:r>
    </w:p>
    <w:p w14:paraId="50A145D9" w14:textId="06019950" w:rsidR="004B09C6" w:rsidRDefault="004B09C6" w:rsidP="00F451C4">
      <w:pPr>
        <w:pStyle w:val="Paragraphedeliste"/>
        <w:numPr>
          <w:ilvl w:val="0"/>
          <w:numId w:val="7"/>
        </w:numPr>
        <w:jc w:val="both"/>
      </w:pPr>
      <w:r>
        <w:t>Obtention des données de change au format json par une requête https</w:t>
      </w:r>
      <w:r w:rsidR="0038755F">
        <w:t>, sans clé nécessaire</w:t>
      </w:r>
    </w:p>
    <w:p w14:paraId="798DB092" w14:textId="18F9C07B" w:rsidR="004B09C6" w:rsidRDefault="004B09C6" w:rsidP="00F451C4">
      <w:pPr>
        <w:pStyle w:val="Paragraphedeliste"/>
        <w:numPr>
          <w:ilvl w:val="0"/>
          <w:numId w:val="7"/>
        </w:numPr>
        <w:jc w:val="both"/>
      </w:pPr>
      <w:r>
        <w:t xml:space="preserve">Alimentation </w:t>
      </w:r>
      <w:r w:rsidR="00011299">
        <w:t xml:space="preserve">quotidienne </w:t>
      </w:r>
      <w:r>
        <w:t>des données à traiter au format csv dans le conteneur raw</w:t>
      </w:r>
      <w:r w:rsidR="00011299">
        <w:t xml:space="preserve"> par les applications commerciales</w:t>
      </w:r>
    </w:p>
    <w:p w14:paraId="11BAE9D6" w14:textId="7F280359" w:rsidR="004B09C6" w:rsidRDefault="004B09C6" w:rsidP="00F451C4">
      <w:pPr>
        <w:pStyle w:val="Paragraphedeliste"/>
        <w:numPr>
          <w:ilvl w:val="0"/>
          <w:numId w:val="7"/>
        </w:numPr>
        <w:jc w:val="both"/>
      </w:pPr>
      <w:r>
        <w:t>Lecture des données nettoyées et transformées au format parquet dans le conteneur clean pour exploitation par les analystes</w:t>
      </w:r>
    </w:p>
    <w:p w14:paraId="5282995C" w14:textId="0EDB6ACB" w:rsidR="00011299" w:rsidRDefault="00011299" w:rsidP="00F451C4">
      <w:pPr>
        <w:pStyle w:val="Paragraphedeliste"/>
        <w:numPr>
          <w:ilvl w:val="0"/>
          <w:numId w:val="7"/>
        </w:numPr>
        <w:jc w:val="both"/>
      </w:pPr>
      <w:r>
        <w:t>Accès au serveur web de Airflow en http (port 8080)</w:t>
      </w:r>
      <w:r w:rsidR="0056655C">
        <w:t xml:space="preserve"> nécessitant login / mot de passe</w:t>
      </w:r>
    </w:p>
    <w:p w14:paraId="69ABE6ED" w14:textId="326F55DD" w:rsidR="00011299" w:rsidRDefault="00011299" w:rsidP="00F451C4">
      <w:pPr>
        <w:pStyle w:val="Paragraphedeliste"/>
        <w:numPr>
          <w:ilvl w:val="0"/>
          <w:numId w:val="7"/>
        </w:numPr>
        <w:jc w:val="both"/>
      </w:pPr>
      <w:r>
        <w:t>Montage du conteneur et lancement des traitements Spark associés (un conteneur distinct pour chaque tâche reader / transformer / writer)</w:t>
      </w:r>
    </w:p>
    <w:p w14:paraId="028EC002" w14:textId="7EACDDB9" w:rsidR="00011299" w:rsidRPr="00187DFD" w:rsidRDefault="00011299" w:rsidP="00F451C4">
      <w:pPr>
        <w:pStyle w:val="Paragraphedeliste"/>
        <w:numPr>
          <w:ilvl w:val="0"/>
          <w:numId w:val="7"/>
        </w:numPr>
        <w:jc w:val="both"/>
      </w:pPr>
      <w:r>
        <w:t>Stockage des métadonnées de Airflow</w:t>
      </w:r>
    </w:p>
    <w:p w14:paraId="4E7FD19C" w14:textId="77777777" w:rsidR="001775B9" w:rsidRDefault="00000000">
      <w:r>
        <w:t xml:space="preserve">Evaluation : </w:t>
      </w:r>
    </w:p>
    <w:p w14:paraId="189937A0" w14:textId="77777777" w:rsidR="001775B9" w:rsidRDefault="00000000">
      <w:r>
        <w:t>L'expression des besoins data et IA est cohérente :</w:t>
      </w:r>
    </w:p>
    <w:p w14:paraId="48F7A275" w14:textId="77777777" w:rsidR="001775B9" w:rsidRDefault="00000000">
      <w:r>
        <w:t>• Par rapport au type de structure de l'entreprise,</w:t>
      </w:r>
    </w:p>
    <w:p w14:paraId="5F203838" w14:textId="77777777" w:rsidR="001775B9" w:rsidRDefault="00000000">
      <w:r>
        <w:t>• En conformité avec les exigences légales et réglementaires,</w:t>
      </w:r>
    </w:p>
    <w:p w14:paraId="7219B4C0" w14:textId="77777777" w:rsidR="001775B9" w:rsidRDefault="00000000">
      <w:r>
        <w:t>• En tenant compte de la nature et du contexte spécifique du projet, notamment en ce qui concerne les données à caractère personnel (DCP),</w:t>
      </w:r>
    </w:p>
    <w:p w14:paraId="5F3825FB" w14:textId="77777777" w:rsidR="001775B9" w:rsidRDefault="00000000">
      <w:r>
        <w:t>• En alignement avec le contexte métier de l’entreprise et son évolution,</w:t>
      </w:r>
    </w:p>
    <w:p w14:paraId="0815EE52" w14:textId="77777777" w:rsidR="001775B9" w:rsidRDefault="00000000">
      <w:r>
        <w:t>• En prenant en considération les menaces techniques, humaines et organisationnelles,</w:t>
      </w:r>
    </w:p>
    <w:p w14:paraId="4C6474FD" w14:textId="77777777" w:rsidR="001775B9" w:rsidRDefault="00000000">
      <w:r>
        <w:t xml:space="preserve">• En intégrant les nouveaux événements majeurs dans les domaines juridique, économique, politique, commercial, technologique, ou environnemental. </w:t>
      </w:r>
    </w:p>
    <w:p w14:paraId="44E8E667" w14:textId="77777777" w:rsidR="001775B9" w:rsidRDefault="00000000">
      <w:r>
        <w:t>- Les spécifications techniques pour la gestion des données incluent les éléments suivants : choix des technologies de données ; stratégies de stockage et options d'hébergement des données ; configuration de l'environnement et architecture des systèmes de données ; exigences de programmation spécifiques pour la manipulation des données ; normes d'accessibilité et de récupération des données ; protocoles de sécurité pour la protection des données ; maintenance des systèmes de données et stratégies pour les évolutions futures ; glossaire des termes techniques liés à la gestion des données.</w:t>
      </w:r>
    </w:p>
    <w:p w14:paraId="4B17D097" w14:textId="77777777" w:rsidR="001775B9" w:rsidRDefault="00000000" w:rsidP="00FE1F81">
      <w:pPr>
        <w:pStyle w:val="Titre2"/>
      </w:pPr>
      <w:r>
        <w:rPr>
          <w:highlight w:val="white"/>
        </w:rPr>
        <w:t>C11. Assurer la conception méthodologique d’un projet en ingénierie de données massives</w:t>
      </w:r>
    </w:p>
    <w:p w14:paraId="6BAA1EB3" w14:textId="76EFEB52" w:rsidR="001775B9" w:rsidRDefault="00FE1F81" w:rsidP="00FE1F81">
      <w:pPr>
        <w:jc w:val="both"/>
      </w:pPr>
      <w:r>
        <w:t xml:space="preserve">Le projet est géré sous GitHub au travers de </w:t>
      </w:r>
      <w:r w:rsidR="0038755F">
        <w:t>tâches (items) qui définissent les différentes actions à réaliser pour traiter ce projet. Ces tâches sont suivies et mises à jour via un Ka</w:t>
      </w:r>
      <w:r w:rsidR="00550F07">
        <w:t>n</w:t>
      </w:r>
      <w:r w:rsidR="0038755F">
        <w:t>ban, et associées aux commits dans le dépôt via un commentaire ref #&lt;n°tache&gt;. Chaque tâche est évaluée par un nombre de points (nombre d’heures) et la date du début de sont traitement y est enregistrée.</w:t>
      </w:r>
    </w:p>
    <w:p w14:paraId="18A7CF3B" w14:textId="7AC0680B" w:rsidR="0038755F" w:rsidRPr="00FE1F81" w:rsidRDefault="0038755F" w:rsidP="00FE1F81">
      <w:pPr>
        <w:jc w:val="both"/>
      </w:pPr>
      <w:r>
        <w:t xml:space="preserve">Le découpage en tâche respecte les jalons définis dans </w:t>
      </w:r>
      <w:r w:rsidR="004F5D52">
        <w:t>l’énoncé du brief</w:t>
      </w:r>
      <w:r w:rsidR="00157DFF">
        <w:t xml:space="preserve"> sous Simplonline</w:t>
      </w:r>
      <w:r w:rsidR="004F5D52">
        <w:t>.</w:t>
      </w:r>
    </w:p>
    <w:p w14:paraId="0F425D74" w14:textId="77777777" w:rsidR="001775B9" w:rsidRDefault="00000000">
      <w:pPr>
        <w:rPr>
          <w:u w:val="single"/>
        </w:rPr>
      </w:pPr>
      <w:r>
        <w:rPr>
          <w:u w:val="single"/>
        </w:rPr>
        <w:t>Evaluation :</w:t>
      </w:r>
    </w:p>
    <w:p w14:paraId="0007ED9B" w14:textId="77777777" w:rsidR="001775B9" w:rsidRDefault="00000000">
      <w:r>
        <w:lastRenderedPageBreak/>
        <w:t>- Le choix de la méthode de gestion informatique (type agile, en V, en cascade, hybride) est argumenté et cohérent au regard de l’analyse des besoins et moyens associés. - La démarche de pilotage de projet repose sur l’utilisation de bonnes pratiques numériques notamment issues du ‘Guide des bonnes pratiques numérique responsable pour les organisations’ élaboré par la Mission interministérielle numérique écoresponsable3. - Les impacts environnementaux et sociaux sont pris en compte dans la sélection des méthodes relatives au projet informatique. - Une politique d’archivage, d’expiration et de suppression des données est définie conformément aux directives de la CNIL. - Le cadre de référence légal et règlementaire associé au projet est exhaustif.</w:t>
      </w:r>
    </w:p>
    <w:p w14:paraId="0041B711" w14:textId="77777777" w:rsidR="001775B9" w:rsidRDefault="00000000" w:rsidP="00157DFF">
      <w:pPr>
        <w:pStyle w:val="Titre2"/>
      </w:pPr>
      <w:r>
        <w:rPr>
          <w:highlight w:val="white"/>
        </w:rPr>
        <w:t>C13. Décrire la solution informatique et ses fonctionnalités (user stories)</w:t>
      </w:r>
    </w:p>
    <w:p w14:paraId="7418BAE0" w14:textId="547DAE9B" w:rsidR="001775B9" w:rsidRPr="00AC2A50" w:rsidRDefault="00AC2A50">
      <w:r w:rsidRPr="00AC2A50">
        <w:t xml:space="preserve">Le </w:t>
      </w:r>
      <w:r>
        <w:t>Cahier des Charges Fonctionnel est constitué par la description du brief sous Simplonline, le document d’architecture technique correspond à la rubrique C10 du présent document, il reste le code (conception et tests), l’installation à documenter et le manuel utilisateur à écrire.</w:t>
      </w:r>
    </w:p>
    <w:p w14:paraId="3BEB23F5" w14:textId="77777777" w:rsidR="001775B9" w:rsidRDefault="00000000">
      <w:r>
        <w:t>Evaluation :</w:t>
      </w:r>
    </w:p>
    <w:p w14:paraId="46CF5541" w14:textId="77777777" w:rsidR="001775B9" w:rsidRDefault="00000000">
      <w:r>
        <w:t>- Une documentation est fournie pour chaque étape du projet : Cahier des Charges Fonctionnel, Document d’Architecture Technique, Documentation du code, Guide d’installation, Manuel utilisateur…</w:t>
      </w:r>
    </w:p>
    <w:p w14:paraId="1B0683FE" w14:textId="77777777" w:rsidR="001775B9" w:rsidRDefault="00000000" w:rsidP="00AC2A50">
      <w:pPr>
        <w:pStyle w:val="Titre2"/>
      </w:pPr>
      <w:r>
        <w:rPr>
          <w:highlight w:val="white"/>
        </w:rPr>
        <w:t>C14. Contrôler et mesurer l’avancement du projet IA</w:t>
      </w:r>
    </w:p>
    <w:p w14:paraId="640277E5" w14:textId="50AE2664" w:rsidR="001775B9" w:rsidRPr="00AC2A50" w:rsidRDefault="00AC2A50">
      <w:r>
        <w:t>Toutes les activités du projet sont définies par des tâches au sein du projet GitHub</w:t>
      </w:r>
      <w:r w:rsidR="00550F07">
        <w:t>. L’avancement peut être suivi par le statut de ces différentes tâches au sein du Kanban.</w:t>
      </w:r>
    </w:p>
    <w:p w14:paraId="25737ED4" w14:textId="77777777" w:rsidR="001775B9" w:rsidRDefault="00000000">
      <w:r>
        <w:t xml:space="preserve">Evaluation : </w:t>
      </w:r>
    </w:p>
    <w:p w14:paraId="5AD555DE" w14:textId="77777777" w:rsidR="001775B9" w:rsidRDefault="00000000">
      <w:r>
        <w:t>- Les indicateurs choisis comprennent à minima des KPI de coût, délai et de ressources ainsi que des critères ESG5 - Les indicateurs choisis répondent aux exigences des approches causale ainsi qu’ effectuale. - La garantie de la qualité est permise par la vérification de la conformité aux exigences convenues :</w:t>
      </w:r>
    </w:p>
    <w:p w14:paraId="454C1118" w14:textId="77777777" w:rsidR="001775B9" w:rsidRDefault="00000000">
      <w:r>
        <w:t>• Celle de l’analyse pour la conformité aux spécifications de la demande,</w:t>
      </w:r>
    </w:p>
    <w:p w14:paraId="1238B1B2" w14:textId="77777777" w:rsidR="001775B9" w:rsidRDefault="00000000">
      <w:r>
        <w:t>• Celle de la conception pour la conformité aux besoins du client,</w:t>
      </w:r>
    </w:p>
    <w:p w14:paraId="2405A354" w14:textId="77777777" w:rsidR="001775B9" w:rsidRDefault="00000000">
      <w:r>
        <w:t>• Celle du produit final pour la conformité au cahier des charges établi en amont.</w:t>
      </w:r>
    </w:p>
    <w:p w14:paraId="42F0E276" w14:textId="77777777" w:rsidR="001775B9" w:rsidRDefault="00000000" w:rsidP="00550F07">
      <w:pPr>
        <w:pStyle w:val="Titre2"/>
      </w:pPr>
      <w:r w:rsidRPr="00AE7035">
        <w:t>C15. Estimer et suivre les coûts tout au long du cycle de vie du projet de développement informatique</w:t>
      </w:r>
    </w:p>
    <w:p w14:paraId="2E2CB2BE" w14:textId="06C3FADF" w:rsidR="001775B9" w:rsidRPr="00550F07" w:rsidRDefault="00640E45">
      <w:r>
        <w:t>Pour estimer le coût</w:t>
      </w:r>
      <w:r w:rsidR="00AE7035">
        <w:t xml:space="preserve"> de développement</w:t>
      </w:r>
      <w:r>
        <w:t>, on peut découper le projet en différents lots associés chacun à une charge</w:t>
      </w:r>
      <w:r w:rsidR="00AE7035">
        <w:t xml:space="preserve"> estimée</w:t>
      </w:r>
      <w:r>
        <w:t xml:space="preserve"> (en jour*homme) :</w:t>
      </w:r>
    </w:p>
    <w:p w14:paraId="03D1EFC1" w14:textId="67BD75D4" w:rsidR="001775B9" w:rsidRDefault="00640E45" w:rsidP="00640E45">
      <w:pPr>
        <w:pStyle w:val="Paragraphedeliste"/>
        <w:numPr>
          <w:ilvl w:val="0"/>
          <w:numId w:val="12"/>
        </w:numPr>
        <w:tabs>
          <w:tab w:val="decimal" w:pos="7797"/>
        </w:tabs>
      </w:pPr>
      <w:r w:rsidRPr="00640E45">
        <w:t>Cadrage technique + architecture</w:t>
      </w:r>
      <w:r>
        <w:t> :</w:t>
      </w:r>
      <w:r>
        <w:tab/>
        <w:t>1</w:t>
      </w:r>
    </w:p>
    <w:p w14:paraId="15C58227" w14:textId="6EA09A0A" w:rsidR="00640E45" w:rsidRDefault="00640E45" w:rsidP="00640E45">
      <w:pPr>
        <w:pStyle w:val="Paragraphedeliste"/>
        <w:numPr>
          <w:ilvl w:val="0"/>
          <w:numId w:val="12"/>
        </w:numPr>
        <w:tabs>
          <w:tab w:val="decimal" w:pos="7797"/>
        </w:tabs>
      </w:pPr>
      <w:r w:rsidRPr="00640E45">
        <w:t>Mise en place stockage Azure amont/aval + accès</w:t>
      </w:r>
      <w:r>
        <w:t> :</w:t>
      </w:r>
      <w:r>
        <w:tab/>
        <w:t>0,5</w:t>
      </w:r>
    </w:p>
    <w:p w14:paraId="7010AE6C" w14:textId="106690CC" w:rsidR="00640E45" w:rsidRDefault="00640E45" w:rsidP="00640E45">
      <w:pPr>
        <w:pStyle w:val="Paragraphedeliste"/>
        <w:numPr>
          <w:ilvl w:val="0"/>
          <w:numId w:val="12"/>
        </w:numPr>
        <w:tabs>
          <w:tab w:val="decimal" w:pos="7797"/>
        </w:tabs>
      </w:pPr>
      <w:r w:rsidRPr="00640E45">
        <w:t>Docker / configuration environnement Windows</w:t>
      </w:r>
      <w:r>
        <w:t> :</w:t>
      </w:r>
      <w:r>
        <w:tab/>
      </w:r>
      <w:r w:rsidR="00AE7035">
        <w:t>0,5</w:t>
      </w:r>
    </w:p>
    <w:p w14:paraId="7F8EF616" w14:textId="641149F2" w:rsidR="00640E45" w:rsidRDefault="00640E45" w:rsidP="00640E45">
      <w:pPr>
        <w:pStyle w:val="Paragraphedeliste"/>
        <w:numPr>
          <w:ilvl w:val="0"/>
          <w:numId w:val="12"/>
        </w:numPr>
        <w:tabs>
          <w:tab w:val="decimal" w:pos="7797"/>
        </w:tabs>
      </w:pPr>
      <w:r w:rsidRPr="00640E45">
        <w:t>Installation/configuration Spark</w:t>
      </w:r>
      <w:r>
        <w:tab/>
      </w:r>
      <w:r w:rsidR="00AE7035">
        <w:t>0,5</w:t>
      </w:r>
    </w:p>
    <w:p w14:paraId="3D263B6E" w14:textId="148C97D8" w:rsidR="00640E45" w:rsidRDefault="00640E45" w:rsidP="00640E45">
      <w:pPr>
        <w:pStyle w:val="Paragraphedeliste"/>
        <w:numPr>
          <w:ilvl w:val="0"/>
          <w:numId w:val="12"/>
        </w:numPr>
        <w:tabs>
          <w:tab w:val="decimal" w:pos="7797"/>
        </w:tabs>
      </w:pPr>
      <w:r w:rsidRPr="00640E45">
        <w:t>Installation/configuration Airflow</w:t>
      </w:r>
      <w:r>
        <w:tab/>
      </w:r>
      <w:r w:rsidR="00AE7035">
        <w:t>0,5</w:t>
      </w:r>
    </w:p>
    <w:p w14:paraId="76E3C5AC" w14:textId="5404FCBC" w:rsidR="00AE7035" w:rsidRDefault="00AE7035" w:rsidP="00640E45">
      <w:pPr>
        <w:pStyle w:val="Paragraphedeliste"/>
        <w:numPr>
          <w:ilvl w:val="0"/>
          <w:numId w:val="12"/>
        </w:numPr>
        <w:tabs>
          <w:tab w:val="decimal" w:pos="7797"/>
        </w:tabs>
      </w:pPr>
      <w:r w:rsidRPr="00AE7035">
        <w:t>Intégration Airflow ↔ Spark ↔ Azure</w:t>
      </w:r>
      <w:r>
        <w:tab/>
        <w:t>0,5</w:t>
      </w:r>
    </w:p>
    <w:p w14:paraId="39829E02" w14:textId="50DBE9B1" w:rsidR="00AE7035" w:rsidRDefault="00AE7035" w:rsidP="00640E45">
      <w:pPr>
        <w:pStyle w:val="Paragraphedeliste"/>
        <w:numPr>
          <w:ilvl w:val="0"/>
          <w:numId w:val="12"/>
        </w:numPr>
        <w:tabs>
          <w:tab w:val="decimal" w:pos="7797"/>
        </w:tabs>
      </w:pPr>
      <w:r w:rsidRPr="00AE7035">
        <w:lastRenderedPageBreak/>
        <w:t>Développement ingestion des données</w:t>
      </w:r>
      <w:r>
        <w:tab/>
      </w:r>
      <w:r w:rsidR="00E45693">
        <w:t>0,5</w:t>
      </w:r>
    </w:p>
    <w:p w14:paraId="685F7641" w14:textId="44919374" w:rsidR="00AE7035" w:rsidRDefault="00AE7035" w:rsidP="00640E45">
      <w:pPr>
        <w:pStyle w:val="Paragraphedeliste"/>
        <w:numPr>
          <w:ilvl w:val="0"/>
          <w:numId w:val="12"/>
        </w:numPr>
        <w:tabs>
          <w:tab w:val="decimal" w:pos="7797"/>
        </w:tabs>
      </w:pPr>
      <w:r w:rsidRPr="00AE7035">
        <w:t>Développement nettoyage Spark</w:t>
      </w:r>
      <w:r>
        <w:tab/>
        <w:t>1</w:t>
      </w:r>
    </w:p>
    <w:p w14:paraId="2868F18A" w14:textId="05AC4D59" w:rsidR="00AE7035" w:rsidRDefault="00AE7035" w:rsidP="00640E45">
      <w:pPr>
        <w:pStyle w:val="Paragraphedeliste"/>
        <w:numPr>
          <w:ilvl w:val="0"/>
          <w:numId w:val="12"/>
        </w:numPr>
        <w:tabs>
          <w:tab w:val="decimal" w:pos="7797"/>
        </w:tabs>
      </w:pPr>
      <w:r w:rsidRPr="00AE7035">
        <w:t>Développement agrégations Spark</w:t>
      </w:r>
      <w:r>
        <w:tab/>
        <w:t>1</w:t>
      </w:r>
    </w:p>
    <w:p w14:paraId="6AFF090D" w14:textId="496D1177" w:rsidR="00AE7035" w:rsidRDefault="00AE7035" w:rsidP="00640E45">
      <w:pPr>
        <w:pStyle w:val="Paragraphedeliste"/>
        <w:numPr>
          <w:ilvl w:val="0"/>
          <w:numId w:val="12"/>
        </w:numPr>
        <w:tabs>
          <w:tab w:val="decimal" w:pos="7797"/>
        </w:tabs>
      </w:pPr>
      <w:r w:rsidRPr="00AE7035">
        <w:t>DAG Airflow / orchestration complète</w:t>
      </w:r>
      <w:r>
        <w:tab/>
        <w:t>0,5</w:t>
      </w:r>
    </w:p>
    <w:p w14:paraId="5ECE8B2A" w14:textId="6E89CB70" w:rsidR="00AE7035" w:rsidRDefault="00AE7035" w:rsidP="00640E45">
      <w:pPr>
        <w:pStyle w:val="Paragraphedeliste"/>
        <w:numPr>
          <w:ilvl w:val="0"/>
          <w:numId w:val="12"/>
        </w:numPr>
        <w:tabs>
          <w:tab w:val="decimal" w:pos="7797"/>
        </w:tabs>
      </w:pPr>
      <w:r w:rsidRPr="00AE7035">
        <w:t>Tests techniques et fonctionnels</w:t>
      </w:r>
      <w:r>
        <w:tab/>
        <w:t>1</w:t>
      </w:r>
    </w:p>
    <w:p w14:paraId="38E9F23F" w14:textId="175EF8BB" w:rsidR="00AE7035" w:rsidRDefault="00AE7035" w:rsidP="00640E45">
      <w:pPr>
        <w:pStyle w:val="Paragraphedeliste"/>
        <w:numPr>
          <w:ilvl w:val="0"/>
          <w:numId w:val="12"/>
        </w:numPr>
        <w:tabs>
          <w:tab w:val="decimal" w:pos="7797"/>
        </w:tabs>
      </w:pPr>
      <w:r w:rsidRPr="00AE7035">
        <w:t>Documentation</w:t>
      </w:r>
      <w:r>
        <w:tab/>
        <w:t>2</w:t>
      </w:r>
    </w:p>
    <w:p w14:paraId="58E179E1" w14:textId="65B4901F" w:rsidR="00AE7035" w:rsidRDefault="00AE7035" w:rsidP="00640E45">
      <w:pPr>
        <w:pStyle w:val="Paragraphedeliste"/>
        <w:numPr>
          <w:ilvl w:val="0"/>
          <w:numId w:val="12"/>
        </w:numPr>
        <w:tabs>
          <w:tab w:val="decimal" w:pos="7797"/>
        </w:tabs>
      </w:pPr>
      <w:r>
        <w:t>Gestion du projet</w:t>
      </w:r>
      <w:r>
        <w:tab/>
        <w:t>0,5</w:t>
      </w:r>
    </w:p>
    <w:p w14:paraId="02AA7EF5" w14:textId="13E328F9" w:rsidR="00AE7035" w:rsidRPr="00550F07" w:rsidRDefault="00AE7035" w:rsidP="00640E45">
      <w:pPr>
        <w:pStyle w:val="Paragraphedeliste"/>
        <w:numPr>
          <w:ilvl w:val="0"/>
          <w:numId w:val="12"/>
        </w:numPr>
        <w:tabs>
          <w:tab w:val="decimal" w:pos="7797"/>
        </w:tabs>
      </w:pPr>
      <w:r>
        <w:t>TOTAL</w:t>
      </w:r>
      <w:r>
        <w:tab/>
        <w:t>10</w:t>
      </w:r>
    </w:p>
    <w:p w14:paraId="27E77297" w14:textId="6A602DA5" w:rsidR="001775B9" w:rsidRPr="00550F07" w:rsidRDefault="00AE7035">
      <w:r>
        <w:t xml:space="preserve">Avec un TJM de 650 € HT, cette partir s’élève donc à </w:t>
      </w:r>
      <w:r w:rsidR="00E45693">
        <w:t xml:space="preserve">6500 </w:t>
      </w:r>
      <w:r w:rsidR="00E45693">
        <w:t>€ HT</w:t>
      </w:r>
      <w:r w:rsidR="00E45693">
        <w:t>.</w:t>
      </w:r>
    </w:p>
    <w:p w14:paraId="7523DC86" w14:textId="0BBDF887" w:rsidR="001775B9" w:rsidRPr="00550F07" w:rsidRDefault="00E45693">
      <w:r>
        <w:t>Le coût de fonctionnement est lié à l’infrastructure mise en place :</w:t>
      </w:r>
    </w:p>
    <w:p w14:paraId="7BD0006E" w14:textId="194DD575" w:rsidR="001775B9" w:rsidRDefault="00E45693" w:rsidP="00E45693">
      <w:pPr>
        <w:pStyle w:val="Paragraphedeliste"/>
        <w:numPr>
          <w:ilvl w:val="0"/>
          <w:numId w:val="12"/>
        </w:numPr>
        <w:tabs>
          <w:tab w:val="decimal" w:pos="7797"/>
        </w:tabs>
      </w:pPr>
      <w:r>
        <w:t>Stockage Azure pour 100 Go selon Azure Pricing Calculator : $38 / an soient</w:t>
      </w:r>
      <w:r w:rsidR="009849C7">
        <w:t xml:space="preserve"> 32,7 € / an</w:t>
      </w:r>
    </w:p>
    <w:p w14:paraId="341BBA86" w14:textId="0684F381" w:rsidR="009849C7" w:rsidRPr="00550F07" w:rsidRDefault="009849C7" w:rsidP="00E45693">
      <w:pPr>
        <w:pStyle w:val="Paragraphedeliste"/>
        <w:numPr>
          <w:ilvl w:val="0"/>
          <w:numId w:val="12"/>
        </w:numPr>
        <w:tabs>
          <w:tab w:val="decimal" w:pos="7797"/>
        </w:tabs>
      </w:pPr>
      <w:r>
        <w:t>Amortissement serveur Windows + licences (sur 5 ans) : 800 € / an</w:t>
      </w:r>
    </w:p>
    <w:p w14:paraId="798DF4BA" w14:textId="21D5965C" w:rsidR="006D5500" w:rsidRDefault="006D5500">
      <w:r>
        <w:t>Le fonctionnement de la solution, hors alimentation des données brutes en amont, et exploitation des données pour analyses en aval</w:t>
      </w:r>
      <w:r w:rsidR="009A6E48">
        <w:t>, nécessite l’activité suivante :</w:t>
      </w:r>
    </w:p>
    <w:p w14:paraId="2FB0F3C0" w14:textId="0016672A" w:rsidR="009A6E48" w:rsidRDefault="009A6E48" w:rsidP="009A6E48">
      <w:pPr>
        <w:pStyle w:val="Paragraphedeliste"/>
        <w:numPr>
          <w:ilvl w:val="0"/>
          <w:numId w:val="14"/>
        </w:numPr>
      </w:pPr>
      <w:r>
        <w:t xml:space="preserve">Intervention sur le nettoyage des données en cas d’erreurs lors des traitements ou d’anomalies constatées par les analystes : 5 j*h </w:t>
      </w:r>
      <w:r w:rsidR="00F60994">
        <w:t xml:space="preserve">(3250 € HT) </w:t>
      </w:r>
      <w:r>
        <w:t>/ an</w:t>
      </w:r>
    </w:p>
    <w:p w14:paraId="10E5AA58" w14:textId="495955B0" w:rsidR="009A6E48" w:rsidRDefault="009A6E48">
      <w:r>
        <w:t xml:space="preserve">Cette activité couvre les anomalies dans les données amont non présentes lors du développement et non anticipées, mais ne couvre pas les besoins d’évolutions </w:t>
      </w:r>
      <w:r w:rsidR="00F60994">
        <w:t>des analystes en aval ou des applications qui alimentent les données en amont.</w:t>
      </w:r>
    </w:p>
    <w:p w14:paraId="34C4813C" w14:textId="4DA67DF7" w:rsidR="00F60994" w:rsidRDefault="00F60994">
      <w:r>
        <w:t>On suppose également que le dimensionnement mis en place couvrira les besoins sur plusieurs années, tout futur redimensionnement sort ainsi de ce chiffrage.</w:t>
      </w:r>
    </w:p>
    <w:p w14:paraId="6EB338A2" w14:textId="19F61739" w:rsidR="001775B9" w:rsidRDefault="00000000">
      <w:r>
        <w:t xml:space="preserve">Evaluation : </w:t>
      </w:r>
    </w:p>
    <w:p w14:paraId="6C9082F4" w14:textId="77777777" w:rsidR="001775B9" w:rsidRDefault="00000000">
      <w:r>
        <w:t>- Le budget est aligné sur les objectifs du projet tout en anticipant les éventuelles adaptations. - Le budget du projet est correctement analysé et fait éventuellement l’objet de préconisations par le candidat. - Les coûts de déploiement et d’exploitation de chaque étape du cycle de vie de la solution ou de l’équipement sont correctement dimensionnés.</w:t>
      </w:r>
    </w:p>
    <w:p w14:paraId="7EFCBE40" w14:textId="77777777" w:rsidR="001775B9" w:rsidRDefault="00000000">
      <w:r>
        <w:t>- Les actions liées à l’environnement sont budgétées.</w:t>
      </w:r>
    </w:p>
    <w:p w14:paraId="411BA7F1" w14:textId="77777777" w:rsidR="001775B9" w:rsidRDefault="00000000" w:rsidP="0005479A">
      <w:pPr>
        <w:pStyle w:val="Titre2"/>
      </w:pPr>
      <w:r>
        <w:rPr>
          <w:highlight w:val="white"/>
        </w:rPr>
        <w:t>C21. Evaluer tous les risques potentiels associés à la manipulation de grandes quantités de données</w:t>
      </w:r>
    </w:p>
    <w:p w14:paraId="5D06AAC8" w14:textId="592546A0" w:rsidR="001775B9" w:rsidRPr="0005479A" w:rsidRDefault="0005479A">
      <w:r>
        <w:t>Le stockage des données en amont et en aval des traitements sous Azure permet de garantir :</w:t>
      </w:r>
    </w:p>
    <w:p w14:paraId="63D29983" w14:textId="41E8F6BD" w:rsidR="001775B9" w:rsidRDefault="0005479A" w:rsidP="0005479A">
      <w:pPr>
        <w:pStyle w:val="Paragraphedeliste"/>
        <w:numPr>
          <w:ilvl w:val="0"/>
          <w:numId w:val="8"/>
        </w:numPr>
      </w:pPr>
      <w:r>
        <w:t>La sauvegarde des données face aux aléas techniques et environnementaux (pannes, incendies, …)</w:t>
      </w:r>
    </w:p>
    <w:p w14:paraId="5C216DCF" w14:textId="498F7DC8" w:rsidR="0005479A" w:rsidRDefault="0005479A" w:rsidP="0005479A">
      <w:pPr>
        <w:pStyle w:val="Paragraphedeliste"/>
        <w:numPr>
          <w:ilvl w:val="0"/>
          <w:numId w:val="8"/>
        </w:numPr>
      </w:pPr>
      <w:r>
        <w:t>La disponibilité (hors aspect réseau)</w:t>
      </w:r>
    </w:p>
    <w:p w14:paraId="31A06CEF" w14:textId="72C25963" w:rsidR="0005479A" w:rsidRDefault="0005479A" w:rsidP="0005479A">
      <w:pPr>
        <w:pStyle w:val="Paragraphedeliste"/>
        <w:numPr>
          <w:ilvl w:val="0"/>
          <w:numId w:val="8"/>
        </w:numPr>
      </w:pPr>
      <w:r>
        <w:t>La capacité d’adaptation face à la montée en volume (historique de plus en plus profond, augmentation du nombre de données traitées pour répondre à de nouveaux besoins)</w:t>
      </w:r>
    </w:p>
    <w:p w14:paraId="5ED669B9" w14:textId="64025BFA" w:rsidR="00825653" w:rsidRDefault="00825653" w:rsidP="0005479A">
      <w:pPr>
        <w:pStyle w:val="Paragraphedeliste"/>
        <w:numPr>
          <w:ilvl w:val="0"/>
          <w:numId w:val="8"/>
        </w:numPr>
      </w:pPr>
      <w:r>
        <w:t>La maîtrise des accès aux données avec les droits associés</w:t>
      </w:r>
    </w:p>
    <w:p w14:paraId="3C9A3C45" w14:textId="1D922410" w:rsidR="00825653" w:rsidRDefault="00825653" w:rsidP="00825653">
      <w:r>
        <w:t>L’utilisation de Spark pour le traitement des données permet de :</w:t>
      </w:r>
    </w:p>
    <w:p w14:paraId="25EF9DCE" w14:textId="2D09BC17" w:rsidR="00825653" w:rsidRDefault="00825653" w:rsidP="00825653">
      <w:pPr>
        <w:pStyle w:val="Paragraphedeliste"/>
        <w:numPr>
          <w:ilvl w:val="0"/>
          <w:numId w:val="9"/>
        </w:numPr>
      </w:pPr>
      <w:r>
        <w:lastRenderedPageBreak/>
        <w:t>Suivre l’état des différents traitements qui jalonnent le pipeline</w:t>
      </w:r>
    </w:p>
    <w:p w14:paraId="2AB8B359" w14:textId="51AC7C5B" w:rsidR="00825653" w:rsidRDefault="00825653" w:rsidP="00825653">
      <w:pPr>
        <w:pStyle w:val="Paragraphedeliste"/>
        <w:numPr>
          <w:ilvl w:val="0"/>
          <w:numId w:val="9"/>
        </w:numPr>
      </w:pPr>
      <w:r>
        <w:t>Être en mesure de réagir face à un comportement défectueux d’un traitement (gestion des nouvelles tentatives, notification des échecs)</w:t>
      </w:r>
    </w:p>
    <w:p w14:paraId="55CB3F11" w14:textId="1D3F473E" w:rsidR="00651BD5" w:rsidRPr="0005479A" w:rsidRDefault="00651BD5" w:rsidP="00825653">
      <w:pPr>
        <w:pStyle w:val="Paragraphedeliste"/>
        <w:numPr>
          <w:ilvl w:val="0"/>
          <w:numId w:val="9"/>
        </w:numPr>
      </w:pPr>
      <w:r>
        <w:t>De profiter de sa scalabilité horizontale pour faire face à toute montée en charge du volume des traitements</w:t>
      </w:r>
    </w:p>
    <w:p w14:paraId="0C723551" w14:textId="77777777" w:rsidR="001775B9" w:rsidRDefault="00000000">
      <w:r>
        <w:t xml:space="preserve">Evaluation : </w:t>
      </w:r>
    </w:p>
    <w:p w14:paraId="14741A01" w14:textId="77777777" w:rsidR="001775B9" w:rsidRDefault="00000000">
      <w:r>
        <w:t>- L’évaluation des risques porte sur la sécurité, la sauvegarde, la récupération ainsi que le traitement des données.</w:t>
      </w:r>
    </w:p>
    <w:p w14:paraId="451646F8" w14:textId="77777777" w:rsidR="001775B9" w:rsidRDefault="00000000">
      <w:r>
        <w:t>- L'identification des risques prend en compte les aspects réglementaires, comme le respect des normes de confidentialité et de protection des données (RGPD, etc.).</w:t>
      </w:r>
    </w:p>
    <w:p w14:paraId="5AB1519F" w14:textId="77777777" w:rsidR="001775B9" w:rsidRDefault="00000000" w:rsidP="0005479A">
      <w:pPr>
        <w:pStyle w:val="Titre2"/>
      </w:pPr>
      <w:r w:rsidRPr="00FE65AF">
        <w:t>C25. Concevoir et administrer des data lakes et data warehouses</w:t>
      </w:r>
    </w:p>
    <w:p w14:paraId="240151BB" w14:textId="4EB94F63" w:rsidR="00D77F78" w:rsidRDefault="00D77F78">
      <w:r>
        <w:t>Le stockage des données brutes et celui des données retraitées sont faits sous Azure, dans deux conteneurs différents (raw et clean). Les données brutes sont déjà structurées.</w:t>
      </w:r>
    </w:p>
    <w:p w14:paraId="5F95223E" w14:textId="357F88F8" w:rsidR="001775B9" w:rsidRPr="00651BD5" w:rsidRDefault="00D77F78">
      <w:r>
        <w:t>Il n’y a pas de base de données associées, ce point pourrait faire l’objet d’une évolution lorsque la volumétrie sera plus imposante.</w:t>
      </w:r>
    </w:p>
    <w:p w14:paraId="031045C6" w14:textId="77777777" w:rsidR="001775B9" w:rsidRDefault="00000000">
      <w:r>
        <w:t xml:space="preserve">Evaluation : </w:t>
      </w:r>
    </w:p>
    <w:p w14:paraId="22515E5A" w14:textId="77777777" w:rsidR="001775B9" w:rsidRDefault="00000000">
      <w:r>
        <w:t xml:space="preserve">- Les infrastructures basées sur Hadoop ou MongoDB sont conçues pour être facilement évolutives, permettant d'ajouter de nouvelles sources de données et d'augmenter les capacités de traitement sans compromettre les performances ou la stabilité. </w:t>
      </w:r>
    </w:p>
    <w:p w14:paraId="269D56A0" w14:textId="77777777" w:rsidR="001775B9" w:rsidRDefault="00000000">
      <w:r>
        <w:t xml:space="preserve">- L’utilisation d’Hadoop et MongoDB facilitent l'intégration des données provenant de diverses sources et leur utilisation pour des analyses avancées. </w:t>
      </w:r>
    </w:p>
    <w:p w14:paraId="7D10FDE1" w14:textId="77777777" w:rsidR="001775B9" w:rsidRDefault="00000000">
      <w:r>
        <w:t>- RDF et OWL sont utilisés de manière appropriée pour structurer les données, en créant des modèles sémantiques clairs et interopérables qui facilitent l'intégration et l'analyse des données. - Les systèmes d'ontologies permettent l'extraction de connaissances pertinentes à partir de données non structurées et semi-structurées. - Les standards de l'industrie pour la modélisation sémantique garantissent une interopérabilité maximale avec d'autres systèmes et applications basées sur la sémantique.</w:t>
      </w:r>
    </w:p>
    <w:p w14:paraId="6B112842" w14:textId="77777777" w:rsidR="001775B9" w:rsidRDefault="00000000" w:rsidP="00535880">
      <w:pPr>
        <w:pStyle w:val="Titre2"/>
      </w:pPr>
      <w:r>
        <w:rPr>
          <w:highlight w:val="white"/>
        </w:rPr>
        <w:t>C26. Gérer la scalabilité et la performance des architectures de stockage,</w:t>
      </w:r>
    </w:p>
    <w:p w14:paraId="0C4256D4" w14:textId="607B242D" w:rsidR="001775B9" w:rsidRPr="00535880" w:rsidRDefault="00535880">
      <w:r>
        <w:t>Le stockage des données étant assuré sous Azure, la scalabilité est l’une des caractéristiques de cette solution.</w:t>
      </w:r>
    </w:p>
    <w:p w14:paraId="6809B763" w14:textId="57E9C245" w:rsidR="001775B9" w:rsidRPr="00535880" w:rsidRDefault="00950B77">
      <w:r>
        <w:t>Les téléchargements des données (dans les deux sens) entre les conteneurs Azure et le serveur Windows sont assurés par des modules Python dédiées à Azure (</w:t>
      </w:r>
      <w:r w:rsidRPr="00950B77">
        <w:t>azure.storage.blob</w:t>
      </w:r>
      <w:r>
        <w:t>) optimisés et sécurisés.</w:t>
      </w:r>
    </w:p>
    <w:p w14:paraId="357E1C46" w14:textId="77777777" w:rsidR="001775B9" w:rsidRDefault="00000000">
      <w:r>
        <w:t xml:space="preserve">Evaluation : </w:t>
      </w:r>
    </w:p>
    <w:p w14:paraId="420F8CB6" w14:textId="77777777" w:rsidR="001775B9" w:rsidRDefault="00000000">
      <w:r>
        <w:t>- Les requêtes sont exécutées plus rapidement sur de grands volumes de données, minimisent les erreurs et assurent l'intégrité des données. - Les requêtes optimisées maintiennent des performances élevées à mesure que le volume de données augmente. - Les données sont traitées de manière plus fiable après optimisation.</w:t>
      </w:r>
    </w:p>
    <w:p w14:paraId="380FAD46" w14:textId="77777777" w:rsidR="001775B9" w:rsidRDefault="00000000" w:rsidP="00B2657F">
      <w:pPr>
        <w:pStyle w:val="Titre2"/>
      </w:pPr>
      <w:r>
        <w:rPr>
          <w:highlight w:val="white"/>
        </w:rPr>
        <w:lastRenderedPageBreak/>
        <w:t>C28. Mettre en œuvre des pipelines de données sécurisés</w:t>
      </w:r>
    </w:p>
    <w:p w14:paraId="4C772D7F" w14:textId="3A027AF8" w:rsidR="001775B9" w:rsidRPr="00B2657F" w:rsidRDefault="00B2657F">
      <w:r w:rsidRPr="00B2657F">
        <w:t>Le pipeline</w:t>
      </w:r>
      <w:r>
        <w:t xml:space="preserve"> (DAG</w:t>
      </w:r>
      <w:r w:rsidR="00CE1F73">
        <w:t xml:space="preserve"> </w:t>
      </w:r>
      <w:r w:rsidR="00CE1F73" w:rsidRPr="00CE1F73">
        <w:t>tradecorp_etl_pipeline</w:t>
      </w:r>
      <w:r>
        <w:t>) sous Airflow effectue les 4 tâches suivantes :</w:t>
      </w:r>
    </w:p>
    <w:p w14:paraId="13193D87" w14:textId="12752E7E" w:rsidR="001775B9" w:rsidRDefault="00CE1F73" w:rsidP="00CE1F73">
      <w:pPr>
        <w:pStyle w:val="Paragraphedeliste"/>
        <w:numPr>
          <w:ilvl w:val="0"/>
          <w:numId w:val="10"/>
        </w:numPr>
      </w:pPr>
      <w:r>
        <w:t xml:space="preserve">BashOperator </w:t>
      </w:r>
      <w:r w:rsidRPr="00CE1F73">
        <w:t>fetch_exchange_rates</w:t>
      </w:r>
      <w:r>
        <w:t xml:space="preserve"> : Lecture de l’API </w:t>
      </w:r>
      <w:r>
        <w:t>exchangerate-api.com</w:t>
      </w:r>
      <w:r>
        <w:t xml:space="preserve"> qui renvoie des données en json, écriture de ces données dans le conteneur raw sous Azure : </w:t>
      </w:r>
      <w:r w:rsidRPr="00CE1F73">
        <w:t>reference/exchange_rates.json</w:t>
      </w:r>
    </w:p>
    <w:p w14:paraId="5BAFE65F" w14:textId="5A828736" w:rsidR="00CE1F73" w:rsidRDefault="00CE1F73" w:rsidP="00CE1F73">
      <w:pPr>
        <w:pStyle w:val="Paragraphedeliste"/>
        <w:numPr>
          <w:ilvl w:val="0"/>
          <w:numId w:val="10"/>
        </w:numPr>
      </w:pPr>
      <w:r w:rsidRPr="00CE1F73">
        <w:t>DockerOperator</w:t>
      </w:r>
      <w:r>
        <w:t xml:space="preserve"> </w:t>
      </w:r>
      <w:r w:rsidRPr="00CE1F73">
        <w:t>reader</w:t>
      </w:r>
      <w:r>
        <w:t> : Téléchargement des données brutes à traiter au format csv du conteneur raw (répertoire TradeCorp) et des données de change (répertoire reference)</w:t>
      </w:r>
    </w:p>
    <w:p w14:paraId="0A09D879" w14:textId="0383AD41" w:rsidR="00CE1F73" w:rsidRDefault="00CE1F73" w:rsidP="00CE1F73">
      <w:pPr>
        <w:pStyle w:val="Paragraphedeliste"/>
        <w:numPr>
          <w:ilvl w:val="0"/>
          <w:numId w:val="10"/>
        </w:numPr>
      </w:pPr>
      <w:r w:rsidRPr="00CE1F73">
        <w:t>DockerOperator</w:t>
      </w:r>
      <w:r>
        <w:t xml:space="preserve"> transformer</w:t>
      </w:r>
      <w:r w:rsidR="0046270D">
        <w:t xml:space="preserve"> (Spark)</w:t>
      </w:r>
      <w:r>
        <w:t xml:space="preserve"> : </w:t>
      </w:r>
      <w:r w:rsidR="0046270D">
        <w:t>chargement des données téléchargées dans des dataframes, nettoyage de ces dataframes, et jointure de tous ces dataframes dans un seul dataframe (</w:t>
      </w:r>
      <w:r w:rsidR="0046270D" w:rsidRPr="0046270D">
        <w:t>orders_enriched</w:t>
      </w:r>
      <w:r w:rsidR="0046270D">
        <w:t>) destiné à l’exploitation par des analystes, sauvegarde de ce dernier localement au format parquet</w:t>
      </w:r>
    </w:p>
    <w:p w14:paraId="5345B1DA" w14:textId="3C91DF9D" w:rsidR="0046270D" w:rsidRPr="00B2657F" w:rsidRDefault="0046270D" w:rsidP="00CE1F73">
      <w:pPr>
        <w:pStyle w:val="Paragraphedeliste"/>
        <w:numPr>
          <w:ilvl w:val="0"/>
          <w:numId w:val="10"/>
        </w:numPr>
      </w:pPr>
      <w:r w:rsidRPr="00CE1F73">
        <w:t>DockerOperator</w:t>
      </w:r>
      <w:r>
        <w:t xml:space="preserve"> </w:t>
      </w:r>
      <w:r>
        <w:t xml:space="preserve">writer : téléchargement de </w:t>
      </w:r>
      <w:r w:rsidRPr="0046270D">
        <w:t>orders_enriched</w:t>
      </w:r>
      <w:r>
        <w:t xml:space="preserve"> au format parquet vers le conteneur Azure clean (répertoire </w:t>
      </w:r>
      <w:r>
        <w:t>TradeCorp</w:t>
      </w:r>
      <w:r>
        <w:t>)</w:t>
      </w:r>
    </w:p>
    <w:p w14:paraId="4A5A1618" w14:textId="06A18851" w:rsidR="001775B9" w:rsidRDefault="0046270D">
      <w:r>
        <w:t>Airflow assure que chaque tâche ne soit exécutée qu’après l’exécution réussie de la précédente, les échanges de données entre les tâches 2, 3 et 4 se font via des fichiers locaux</w:t>
      </w:r>
      <w:r w:rsidR="005715D1">
        <w:t xml:space="preserve"> stockés sur le serveur.</w:t>
      </w:r>
    </w:p>
    <w:p w14:paraId="4B11088E" w14:textId="291862B2" w:rsidR="005715D1" w:rsidRPr="00B2657F" w:rsidRDefault="005715D1">
      <w:r>
        <w:t>En cas d’échec d’une tâche, une nouvelle tentative est effectuée automatiquement, et en cas de nouvel échec une notification est émise.</w:t>
      </w:r>
    </w:p>
    <w:p w14:paraId="408DC903" w14:textId="77777777" w:rsidR="001775B9" w:rsidRDefault="00000000">
      <w:r>
        <w:t xml:space="preserve">Evaluation : </w:t>
      </w:r>
    </w:p>
    <w:p w14:paraId="1A6543B2" w14:textId="77777777" w:rsidR="001775B9" w:rsidRDefault="00000000">
      <w:r>
        <w:t xml:space="preserve">- Les pipelines de données garantissent une transmission cohérente et fiable des données critiques, en limitant les pertes de données et en maintenant la continuité des flux même en cas d'incidents. </w:t>
      </w:r>
    </w:p>
    <w:p w14:paraId="39E2C1B5" w14:textId="77777777" w:rsidR="001775B9" w:rsidRDefault="00000000">
      <w:r>
        <w:t>- Les données sont traitées et disponibles en temps réel. - Les pipelines de données sont sécurisés grâce à des techniques appropriées, telles que : le chiffrement, les contrôles d'accès, etc.</w:t>
      </w:r>
    </w:p>
    <w:p w14:paraId="3EB03EB9" w14:textId="77777777" w:rsidR="001775B9" w:rsidRDefault="00000000" w:rsidP="00EE1276">
      <w:pPr>
        <w:pStyle w:val="Titre2"/>
      </w:pPr>
      <w:r>
        <w:rPr>
          <w:highlight w:val="white"/>
        </w:rPr>
        <w:t>C30. Déployer et optimiser des infrastructures sur Amazon AWS, Google Cloud ou Azure</w:t>
      </w:r>
    </w:p>
    <w:p w14:paraId="0A631BE6" w14:textId="2C15303F" w:rsidR="001775B9" w:rsidRDefault="00EE1276">
      <w:r w:rsidRPr="00EE1276">
        <w:t xml:space="preserve">Pour des </w:t>
      </w:r>
      <w:r>
        <w:t>raisons de coûts, seul le stockage des données est délégué à Azure, les traitements étant effectués sur le serveur Windows de l’entreprise.</w:t>
      </w:r>
    </w:p>
    <w:p w14:paraId="0518AE53" w14:textId="249CF39C" w:rsidR="00737A19" w:rsidRPr="00EE1276" w:rsidRDefault="00737A19">
      <w:r>
        <w:t>Néanmoins l’utilisation de Docker et de de Spark permettrait de facilement déployer les traitements sur un cloud si l’on recherche la scalabilité horizontale en termes de nombre de nœuds de traitement.</w:t>
      </w:r>
    </w:p>
    <w:p w14:paraId="03518F6B" w14:textId="77777777" w:rsidR="001775B9" w:rsidRDefault="00000000">
      <w:r>
        <w:t xml:space="preserve">Evaluation : </w:t>
      </w:r>
    </w:p>
    <w:p w14:paraId="6AF7AB4C" w14:textId="77777777" w:rsidR="001775B9" w:rsidRDefault="00000000">
      <w:r>
        <w:t xml:space="preserve">- Les solutions cloud déployées sont capables de s'adapter dynamiquement aux variations de la demande, optimisent l'allocation des ressources et garantissent une disponibilité continue et une performance élevée, même lors des pics de charge. </w:t>
      </w:r>
    </w:p>
    <w:p w14:paraId="3A7381FE" w14:textId="77777777" w:rsidR="001775B9" w:rsidRDefault="00000000">
      <w:r>
        <w:t xml:space="preserve">- Les clusters de calcul sont configurés pour maximiser la puissance de traitement et permettent des calculs intensifs sans compromettre la réactivité des applications. </w:t>
      </w:r>
    </w:p>
    <w:p w14:paraId="7C4EAFBB" w14:textId="77777777" w:rsidR="001775B9" w:rsidRDefault="00000000">
      <w:r>
        <w:t xml:space="preserve">- Le stockage distribué est géré de manière efficace : il assure une accessibilité rapide aux données tout en minimisant les coûts liés à la consommation de ressources. </w:t>
      </w:r>
    </w:p>
    <w:p w14:paraId="71B89D8E" w14:textId="77777777" w:rsidR="001775B9" w:rsidRDefault="00000000">
      <w:r>
        <w:lastRenderedPageBreak/>
        <w:t>- Les systèmes mis en place démontrent une capacité à évoluer facilement, supportant une augmentation du volume de données et des utilisateurs sans dégradation des performances.</w:t>
      </w:r>
    </w:p>
    <w:p w14:paraId="4330C7B8" w14:textId="77777777" w:rsidR="001775B9" w:rsidRDefault="00000000" w:rsidP="00737A19">
      <w:pPr>
        <w:pStyle w:val="Titre2"/>
      </w:pPr>
      <w:r>
        <w:rPr>
          <w:highlight w:val="white"/>
        </w:rPr>
        <w:t>C31. Concevoir et optimiser des pipelines de données dans le cloud</w:t>
      </w:r>
    </w:p>
    <w:p w14:paraId="416AC0E6" w14:textId="31BA3D5C" w:rsidR="001775B9" w:rsidRPr="00737A19" w:rsidRDefault="00737A19">
      <w:r w:rsidRPr="00737A19">
        <w:t>Cf. C30. Airflow assure l’automatisation des traitements.</w:t>
      </w:r>
    </w:p>
    <w:p w14:paraId="18B4A582" w14:textId="77777777" w:rsidR="001775B9" w:rsidRDefault="00000000">
      <w:r>
        <w:t xml:space="preserve">Evaluation : </w:t>
      </w:r>
    </w:p>
    <w:p w14:paraId="653E31FC" w14:textId="77777777" w:rsidR="001775B9" w:rsidRDefault="00000000">
      <w:r>
        <w:t xml:space="preserve">- Les pipelines de données sont conçus pour automatiser efficacement l'ingestion, la transformation, et la distribution des données, garantissent une exécution fluide et sans interruption des processus de bout en bout. </w:t>
      </w:r>
    </w:p>
    <w:p w14:paraId="1E106E82" w14:textId="77777777" w:rsidR="001775B9" w:rsidRDefault="00000000">
      <w:r>
        <w:t>- La rapidité et la fiabilité des flux de données sont maintenues même sous des charges de travail élevées.</w:t>
      </w:r>
    </w:p>
    <w:p w14:paraId="776C4285" w14:textId="77777777" w:rsidR="001775B9" w:rsidRDefault="00000000">
      <w:r>
        <w:t>- Les outils tels que AWS Data Pipeline et Azure Data Factory sont utilisés de manière optimale, permettant une gestion flexible et évolutive des pipelines pour répondre aux besoins croissants de l'entreprise.</w:t>
      </w:r>
    </w:p>
    <w:p w14:paraId="489AE2B0" w14:textId="77777777" w:rsidR="001775B9" w:rsidRDefault="00000000" w:rsidP="00737A19">
      <w:pPr>
        <w:pStyle w:val="Titre2"/>
      </w:pPr>
      <w:r>
        <w:rPr>
          <w:highlight w:val="white"/>
        </w:rPr>
        <w:t>C34. Assurer le nettoyage, la transformation et la réduction de la dimensionnalité des datasets</w:t>
      </w:r>
    </w:p>
    <w:p w14:paraId="78F743D0" w14:textId="2EC2E16B" w:rsidR="001775B9" w:rsidRPr="00975FDC" w:rsidRDefault="00975FDC">
      <w:r w:rsidRPr="00975FDC">
        <w:t>La tâche transformer (cf. C28) effectue les nettoyages suivants :</w:t>
      </w:r>
    </w:p>
    <w:p w14:paraId="40F18683" w14:textId="300AF97E" w:rsidR="001775B9" w:rsidRDefault="002B6B4E" w:rsidP="002B6B4E">
      <w:pPr>
        <w:pStyle w:val="Paragraphedeliste"/>
        <w:numPr>
          <w:ilvl w:val="0"/>
          <w:numId w:val="11"/>
        </w:numPr>
      </w:pPr>
      <w:r>
        <w:t>Correction des noms des colonnes</w:t>
      </w:r>
    </w:p>
    <w:p w14:paraId="44EE280F" w14:textId="509857A1" w:rsidR="002B6B4E" w:rsidRDefault="002B6B4E" w:rsidP="002B6B4E">
      <w:pPr>
        <w:pStyle w:val="Paragraphedeliste"/>
        <w:numPr>
          <w:ilvl w:val="0"/>
          <w:numId w:val="11"/>
        </w:numPr>
      </w:pPr>
      <w:r>
        <w:t>Suppression des espaces inutiles dans les chaines de caractères</w:t>
      </w:r>
    </w:p>
    <w:p w14:paraId="203609C3" w14:textId="21D0CABD" w:rsidR="002B6B4E" w:rsidRDefault="002B6B4E" w:rsidP="002B6B4E">
      <w:pPr>
        <w:pStyle w:val="Paragraphedeliste"/>
        <w:numPr>
          <w:ilvl w:val="0"/>
          <w:numId w:val="11"/>
        </w:numPr>
      </w:pPr>
      <w:r>
        <w:t>Ajustement de la casse</w:t>
      </w:r>
    </w:p>
    <w:p w14:paraId="7BAB0D51" w14:textId="015F0B03" w:rsidR="002B6B4E" w:rsidRDefault="002B6B4E" w:rsidP="002B6B4E">
      <w:pPr>
        <w:pStyle w:val="Paragraphedeliste"/>
        <w:numPr>
          <w:ilvl w:val="0"/>
          <w:numId w:val="11"/>
        </w:numPr>
      </w:pPr>
      <w:r>
        <w:t>Correction des types des colonnes</w:t>
      </w:r>
    </w:p>
    <w:p w14:paraId="57DE6B3E" w14:textId="47604392" w:rsidR="002B6B4E" w:rsidRDefault="002B6B4E" w:rsidP="002B6B4E">
      <w:pPr>
        <w:pStyle w:val="Paragraphedeliste"/>
        <w:numPr>
          <w:ilvl w:val="0"/>
          <w:numId w:val="11"/>
        </w:numPr>
      </w:pPr>
      <w:r>
        <w:t>Ajout de colonnes</w:t>
      </w:r>
      <w:r w:rsidR="00C67563">
        <w:t xml:space="preserve"> calculées à partir des autres</w:t>
      </w:r>
    </w:p>
    <w:p w14:paraId="5105C237" w14:textId="12B1FD81" w:rsidR="00C67563" w:rsidRPr="00975FDC" w:rsidRDefault="00C67563" w:rsidP="002B6B4E">
      <w:pPr>
        <w:pStyle w:val="Paragraphedeliste"/>
        <w:numPr>
          <w:ilvl w:val="0"/>
          <w:numId w:val="11"/>
        </w:numPr>
      </w:pPr>
      <w:r>
        <w:t>Filtrage des lignes ne présentant aucun intérêt pour les analyses</w:t>
      </w:r>
    </w:p>
    <w:p w14:paraId="0CC2247D" w14:textId="2B38D5F8" w:rsidR="001775B9" w:rsidRPr="00975FDC" w:rsidRDefault="00C67563">
      <w:r>
        <w:t>Elle effectue également un regroupement</w:t>
      </w:r>
      <w:r w:rsidR="00754A68" w:rsidRPr="00754A68">
        <w:t xml:space="preserve"> </w:t>
      </w:r>
      <w:r w:rsidR="00754A68">
        <w:t>par jointure</w:t>
      </w:r>
      <w:r>
        <w:t xml:space="preserve"> de toutes les tables</w:t>
      </w:r>
      <w:r w:rsidR="00754A68">
        <w:t xml:space="preserve"> nettoyées,</w:t>
      </w:r>
      <w:r>
        <w:t xml:space="preserve"> en ne conservant que les colonnes intéressantes pour les analyses métier.</w:t>
      </w:r>
    </w:p>
    <w:p w14:paraId="2FEFD804" w14:textId="77777777" w:rsidR="001775B9" w:rsidRDefault="00000000">
      <w:r>
        <w:t xml:space="preserve">Evaluation : </w:t>
      </w:r>
    </w:p>
    <w:p w14:paraId="1F3EE9CC" w14:textId="77777777" w:rsidR="001775B9" w:rsidRDefault="00000000">
      <w:r>
        <w:t xml:space="preserve">- Le nettoyage et la transformation des données sont effectués avec précision : éliminent les anomalies, les valeurs manquantes et les incohérences, ce qui améliore la qualité des données et la fiabilité des analyses. </w:t>
      </w:r>
    </w:p>
    <w:p w14:paraId="4B9BF081" w14:textId="77777777" w:rsidR="001775B9" w:rsidRDefault="00000000">
      <w:r>
        <w:t>- Les techniques de réduction de la dimensionnalité sont appliquées efficacement, optimisant les performances des modèles d'IA en réduisant la complexité des datasets sans perdre d'information critique.</w:t>
      </w:r>
    </w:p>
    <w:p w14:paraId="4B152802" w14:textId="77777777" w:rsidR="001775B9" w:rsidRDefault="00000000" w:rsidP="00754A68">
      <w:pPr>
        <w:pStyle w:val="Titre2"/>
      </w:pPr>
      <w:r>
        <w:rPr>
          <w:highlight w:val="white"/>
        </w:rPr>
        <w:t>C39. Effectuer l’analyse exploratoire des données</w:t>
      </w:r>
    </w:p>
    <w:p w14:paraId="05ACC08D" w14:textId="0AF0A5CF" w:rsidR="001775B9" w:rsidRPr="00BB3AA9" w:rsidRDefault="00F9687D">
      <w:r>
        <w:t xml:space="preserve">Le </w:t>
      </w:r>
      <w:r w:rsidRPr="00F9687D">
        <w:t>notebook01_exploration</w:t>
      </w:r>
      <w:r>
        <w:t xml:space="preserve"> (Jupyter Notebook) décrit l’exploration des données effectuée.</w:t>
      </w:r>
    </w:p>
    <w:p w14:paraId="284F097A" w14:textId="77777777" w:rsidR="001775B9" w:rsidRDefault="00000000">
      <w:r>
        <w:t xml:space="preserve">Evaluation : </w:t>
      </w:r>
    </w:p>
    <w:p w14:paraId="7B2B5BD8" w14:textId="77777777" w:rsidR="001775B9" w:rsidRDefault="00000000">
      <w:r>
        <w:t xml:space="preserve">- L’analyse exploratoire des données est réalisée avec précision à l’aide d’outils tels que Jupyter Notebook et RStudio, Les résultats de l’analyse sont interprétés de manière pertinente, </w:t>
      </w:r>
      <w:r>
        <w:lastRenderedPageBreak/>
        <w:t>offrant une compréhension approfondie des données et facilitant l’élaboration de modèles prédictifs robustes.</w:t>
      </w:r>
    </w:p>
    <w:sectPr w:rsidR="001775B9">
      <w:pgSz w:w="11906" w:h="16838"/>
      <w:pgMar w:top="1134" w:right="850" w:bottom="1134" w:left="1701"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1CBEE" w14:textId="77777777" w:rsidR="00C432CE" w:rsidRDefault="00C432CE">
      <w:pPr>
        <w:spacing w:after="0" w:line="240" w:lineRule="auto"/>
      </w:pPr>
      <w:r>
        <w:separator/>
      </w:r>
    </w:p>
  </w:endnote>
  <w:endnote w:type="continuationSeparator" w:id="0">
    <w:p w14:paraId="63E72175" w14:textId="77777777" w:rsidR="00C432CE" w:rsidRDefault="00C432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BFDBA" w14:textId="77777777" w:rsidR="00C432CE" w:rsidRDefault="00C432CE">
      <w:pPr>
        <w:spacing w:after="0" w:line="240" w:lineRule="auto"/>
      </w:pPr>
      <w:r>
        <w:separator/>
      </w:r>
    </w:p>
  </w:footnote>
  <w:footnote w:type="continuationSeparator" w:id="0">
    <w:p w14:paraId="67D05302" w14:textId="77777777" w:rsidR="00C432CE" w:rsidRDefault="00C432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043BE"/>
    <w:multiLevelType w:val="hybridMultilevel"/>
    <w:tmpl w:val="4912BA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27D0665"/>
    <w:multiLevelType w:val="hybridMultilevel"/>
    <w:tmpl w:val="F0D249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64A3AB4"/>
    <w:multiLevelType w:val="hybridMultilevel"/>
    <w:tmpl w:val="95C89E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EFD086D"/>
    <w:multiLevelType w:val="hybridMultilevel"/>
    <w:tmpl w:val="BEE4C2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0B622F9"/>
    <w:multiLevelType w:val="hybridMultilevel"/>
    <w:tmpl w:val="B4C8F55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3151E2D"/>
    <w:multiLevelType w:val="hybridMultilevel"/>
    <w:tmpl w:val="A8A8A3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7D97C93"/>
    <w:multiLevelType w:val="hybridMultilevel"/>
    <w:tmpl w:val="A9E408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55F2EC8"/>
    <w:multiLevelType w:val="hybridMultilevel"/>
    <w:tmpl w:val="D506C44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F2F7332"/>
    <w:multiLevelType w:val="multilevel"/>
    <w:tmpl w:val="309E9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E262CE"/>
    <w:multiLevelType w:val="hybridMultilevel"/>
    <w:tmpl w:val="6DB8C6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3062C1E"/>
    <w:multiLevelType w:val="hybridMultilevel"/>
    <w:tmpl w:val="61242F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AA855B6"/>
    <w:multiLevelType w:val="hybridMultilevel"/>
    <w:tmpl w:val="DBDAB9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B3F6458"/>
    <w:multiLevelType w:val="hybridMultilevel"/>
    <w:tmpl w:val="856623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C5170C9"/>
    <w:multiLevelType w:val="hybridMultilevel"/>
    <w:tmpl w:val="32C044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98345999">
    <w:abstractNumId w:val="6"/>
  </w:num>
  <w:num w:numId="2" w16cid:durableId="1556310789">
    <w:abstractNumId w:val="13"/>
  </w:num>
  <w:num w:numId="3" w16cid:durableId="423766729">
    <w:abstractNumId w:val="3"/>
  </w:num>
  <w:num w:numId="4" w16cid:durableId="780685037">
    <w:abstractNumId w:val="1"/>
  </w:num>
  <w:num w:numId="5" w16cid:durableId="810753786">
    <w:abstractNumId w:val="5"/>
  </w:num>
  <w:num w:numId="6" w16cid:durableId="1016270543">
    <w:abstractNumId w:val="8"/>
  </w:num>
  <w:num w:numId="7" w16cid:durableId="1424640669">
    <w:abstractNumId w:val="7"/>
  </w:num>
  <w:num w:numId="8" w16cid:durableId="2067490945">
    <w:abstractNumId w:val="10"/>
  </w:num>
  <w:num w:numId="9" w16cid:durableId="663819504">
    <w:abstractNumId w:val="9"/>
  </w:num>
  <w:num w:numId="10" w16cid:durableId="357509893">
    <w:abstractNumId w:val="4"/>
  </w:num>
  <w:num w:numId="11" w16cid:durableId="1989286285">
    <w:abstractNumId w:val="12"/>
  </w:num>
  <w:num w:numId="12" w16cid:durableId="2085102053">
    <w:abstractNumId w:val="2"/>
  </w:num>
  <w:num w:numId="13" w16cid:durableId="612323359">
    <w:abstractNumId w:val="11"/>
  </w:num>
  <w:num w:numId="14" w16cid:durableId="1663200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5B9"/>
    <w:rsid w:val="00011299"/>
    <w:rsid w:val="0002031C"/>
    <w:rsid w:val="00023294"/>
    <w:rsid w:val="00024937"/>
    <w:rsid w:val="00043F41"/>
    <w:rsid w:val="0005479A"/>
    <w:rsid w:val="00096A4C"/>
    <w:rsid w:val="000A4F44"/>
    <w:rsid w:val="001015DD"/>
    <w:rsid w:val="00157DFF"/>
    <w:rsid w:val="00163563"/>
    <w:rsid w:val="00173E56"/>
    <w:rsid w:val="001775B9"/>
    <w:rsid w:val="00187DFD"/>
    <w:rsid w:val="001964AE"/>
    <w:rsid w:val="001B02CD"/>
    <w:rsid w:val="001E7010"/>
    <w:rsid w:val="002055E0"/>
    <w:rsid w:val="00270154"/>
    <w:rsid w:val="002A2F60"/>
    <w:rsid w:val="002A72AA"/>
    <w:rsid w:val="002B6B4E"/>
    <w:rsid w:val="003452A8"/>
    <w:rsid w:val="0038755F"/>
    <w:rsid w:val="003927FE"/>
    <w:rsid w:val="003B45AA"/>
    <w:rsid w:val="003E2289"/>
    <w:rsid w:val="0046270D"/>
    <w:rsid w:val="00470CE4"/>
    <w:rsid w:val="004B09C6"/>
    <w:rsid w:val="004B36DF"/>
    <w:rsid w:val="004F5D52"/>
    <w:rsid w:val="00535880"/>
    <w:rsid w:val="00550F07"/>
    <w:rsid w:val="0056655C"/>
    <w:rsid w:val="005715D1"/>
    <w:rsid w:val="005B18E7"/>
    <w:rsid w:val="005E4793"/>
    <w:rsid w:val="0060572E"/>
    <w:rsid w:val="00640E45"/>
    <w:rsid w:val="00651BD5"/>
    <w:rsid w:val="00694A52"/>
    <w:rsid w:val="006B0450"/>
    <w:rsid w:val="006C57C8"/>
    <w:rsid w:val="006D5500"/>
    <w:rsid w:val="0072032E"/>
    <w:rsid w:val="007226FC"/>
    <w:rsid w:val="00737A19"/>
    <w:rsid w:val="00752072"/>
    <w:rsid w:val="0075312F"/>
    <w:rsid w:val="00754A68"/>
    <w:rsid w:val="007F7664"/>
    <w:rsid w:val="00825653"/>
    <w:rsid w:val="009234AC"/>
    <w:rsid w:val="00942024"/>
    <w:rsid w:val="00950B77"/>
    <w:rsid w:val="009522B0"/>
    <w:rsid w:val="00971190"/>
    <w:rsid w:val="00975FDC"/>
    <w:rsid w:val="009849C7"/>
    <w:rsid w:val="009A6E48"/>
    <w:rsid w:val="009D3B00"/>
    <w:rsid w:val="00A825B2"/>
    <w:rsid w:val="00AC2A50"/>
    <w:rsid w:val="00AE7035"/>
    <w:rsid w:val="00B2657F"/>
    <w:rsid w:val="00BB3AA9"/>
    <w:rsid w:val="00BF6334"/>
    <w:rsid w:val="00C248F7"/>
    <w:rsid w:val="00C432CE"/>
    <w:rsid w:val="00C50977"/>
    <w:rsid w:val="00C67563"/>
    <w:rsid w:val="00CE1F73"/>
    <w:rsid w:val="00D77F78"/>
    <w:rsid w:val="00E0080A"/>
    <w:rsid w:val="00E45693"/>
    <w:rsid w:val="00E727F9"/>
    <w:rsid w:val="00EC3045"/>
    <w:rsid w:val="00EE1276"/>
    <w:rsid w:val="00F451C4"/>
    <w:rsid w:val="00F60994"/>
    <w:rsid w:val="00F70E56"/>
    <w:rsid w:val="00F9687D"/>
    <w:rsid w:val="00FE1F81"/>
    <w:rsid w:val="00FE65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43A4D"/>
  <w15:docId w15:val="{E8B9EB14-2F88-4EEE-B58B-9C9B80924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Titre2">
    <w:name w:val="heading 2"/>
    <w:basedOn w:val="Normal"/>
    <w:next w:val="Normal"/>
    <w:link w:val="Titre2C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Titre3">
    <w:name w:val="heading 3"/>
    <w:basedOn w:val="Normal"/>
    <w:next w:val="Normal"/>
    <w:link w:val="Titre3C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Titre4">
    <w:name w:val="heading 4"/>
    <w:basedOn w:val="Normal"/>
    <w:next w:val="Normal"/>
    <w:link w:val="Titre4C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Titre5">
    <w:name w:val="heading 5"/>
    <w:basedOn w:val="Normal"/>
    <w:next w:val="Normal"/>
    <w:link w:val="Titre5Car"/>
    <w:uiPriority w:val="9"/>
    <w:unhideWhenUsed/>
    <w:qFormat/>
    <w:pPr>
      <w:keepNext/>
      <w:keepLines/>
      <w:spacing w:before="80" w:after="40"/>
      <w:outlineLvl w:val="4"/>
    </w:pPr>
    <w:rPr>
      <w:rFonts w:ascii="Arial" w:eastAsia="Arial" w:hAnsi="Arial" w:cs="Arial"/>
      <w:color w:val="2E74B5" w:themeColor="accent1" w:themeShade="BF"/>
    </w:rPr>
  </w:style>
  <w:style w:type="paragraph" w:styleId="Titre6">
    <w:name w:val="heading 6"/>
    <w:basedOn w:val="Normal"/>
    <w:next w:val="Normal"/>
    <w:link w:val="Titre6C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Titre7">
    <w:name w:val="heading 7"/>
    <w:basedOn w:val="Normal"/>
    <w:next w:val="Normal"/>
    <w:link w:val="Titre7Car"/>
    <w:uiPriority w:val="9"/>
    <w:unhideWhenUsed/>
    <w:qFormat/>
    <w:pPr>
      <w:keepNext/>
      <w:keepLines/>
      <w:spacing w:before="40" w:after="0"/>
      <w:outlineLvl w:val="6"/>
    </w:pPr>
    <w:rPr>
      <w:rFonts w:ascii="Arial" w:eastAsia="Arial" w:hAnsi="Arial" w:cs="Arial"/>
      <w:color w:val="595959" w:themeColor="text1" w:themeTint="A6"/>
    </w:rPr>
  </w:style>
  <w:style w:type="paragraph" w:styleId="Titre8">
    <w:name w:val="heading 8"/>
    <w:basedOn w:val="Normal"/>
    <w:next w:val="Normal"/>
    <w:link w:val="Titre8Car"/>
    <w:uiPriority w:val="9"/>
    <w:unhideWhenUsed/>
    <w:qFormat/>
    <w:pPr>
      <w:keepNext/>
      <w:keepLines/>
      <w:spacing w:after="0"/>
      <w:outlineLvl w:val="7"/>
    </w:pPr>
    <w:rPr>
      <w:rFonts w:ascii="Arial" w:eastAsia="Arial" w:hAnsi="Arial" w:cs="Arial"/>
      <w:i/>
      <w:iCs/>
      <w:color w:val="272727" w:themeColor="text1" w:themeTint="D8"/>
    </w:rPr>
  </w:style>
  <w:style w:type="paragraph" w:styleId="Titre9">
    <w:name w:val="heading 9"/>
    <w:basedOn w:val="Normal"/>
    <w:next w:val="Normal"/>
    <w:link w:val="Titre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itre1Car">
    <w:name w:val="Titre 1 Car"/>
    <w:basedOn w:val="Policepardfaut"/>
    <w:link w:val="Titre1"/>
    <w:uiPriority w:val="9"/>
    <w:rPr>
      <w:rFonts w:ascii="Arial" w:eastAsia="Arial" w:hAnsi="Arial" w:cs="Arial"/>
      <w:color w:val="2E74B5" w:themeColor="accent1" w:themeShade="BF"/>
      <w:sz w:val="40"/>
      <w:szCs w:val="40"/>
    </w:rPr>
  </w:style>
  <w:style w:type="character" w:customStyle="1" w:styleId="Titre2Car">
    <w:name w:val="Titre 2 Car"/>
    <w:basedOn w:val="Policepardfaut"/>
    <w:link w:val="Titre2"/>
    <w:uiPriority w:val="9"/>
    <w:rPr>
      <w:rFonts w:ascii="Arial" w:eastAsia="Arial" w:hAnsi="Arial" w:cs="Arial"/>
      <w:color w:val="2E74B5" w:themeColor="accent1" w:themeShade="BF"/>
      <w:sz w:val="32"/>
      <w:szCs w:val="32"/>
    </w:rPr>
  </w:style>
  <w:style w:type="character" w:customStyle="1" w:styleId="Titre3Car">
    <w:name w:val="Titre 3 Car"/>
    <w:basedOn w:val="Policepardfaut"/>
    <w:link w:val="Titre3"/>
    <w:uiPriority w:val="9"/>
    <w:rPr>
      <w:rFonts w:ascii="Arial" w:eastAsia="Arial" w:hAnsi="Arial" w:cs="Arial"/>
      <w:color w:val="2E74B5" w:themeColor="accent1" w:themeShade="BF"/>
      <w:sz w:val="28"/>
      <w:szCs w:val="28"/>
    </w:rPr>
  </w:style>
  <w:style w:type="character" w:customStyle="1" w:styleId="Titre4Car">
    <w:name w:val="Titre 4 Car"/>
    <w:basedOn w:val="Policepardfaut"/>
    <w:link w:val="Titre4"/>
    <w:uiPriority w:val="9"/>
    <w:rPr>
      <w:rFonts w:ascii="Arial" w:eastAsia="Arial" w:hAnsi="Arial" w:cs="Arial"/>
      <w:i/>
      <w:iCs/>
      <w:color w:val="2E74B5" w:themeColor="accent1" w:themeShade="BF"/>
    </w:rPr>
  </w:style>
  <w:style w:type="character" w:customStyle="1" w:styleId="Titre5Car">
    <w:name w:val="Titre 5 Car"/>
    <w:basedOn w:val="Policepardfaut"/>
    <w:link w:val="Titre5"/>
    <w:uiPriority w:val="9"/>
    <w:rPr>
      <w:rFonts w:ascii="Arial" w:eastAsia="Arial" w:hAnsi="Arial" w:cs="Arial"/>
      <w:color w:val="2E74B5" w:themeColor="accent1" w:themeShade="BF"/>
    </w:rPr>
  </w:style>
  <w:style w:type="character" w:customStyle="1" w:styleId="Titre6Car">
    <w:name w:val="Titre 6 Car"/>
    <w:basedOn w:val="Policepardfaut"/>
    <w:link w:val="Titre6"/>
    <w:uiPriority w:val="9"/>
    <w:rPr>
      <w:rFonts w:ascii="Arial" w:eastAsia="Arial" w:hAnsi="Arial" w:cs="Arial"/>
      <w:i/>
      <w:iCs/>
      <w:color w:val="595959" w:themeColor="text1" w:themeTint="A6"/>
    </w:rPr>
  </w:style>
  <w:style w:type="character" w:customStyle="1" w:styleId="Titre7Car">
    <w:name w:val="Titre 7 Car"/>
    <w:basedOn w:val="Policepardfaut"/>
    <w:link w:val="Titre7"/>
    <w:uiPriority w:val="9"/>
    <w:rPr>
      <w:rFonts w:ascii="Arial" w:eastAsia="Arial" w:hAnsi="Arial" w:cs="Arial"/>
      <w:color w:val="595959" w:themeColor="text1" w:themeTint="A6"/>
    </w:rPr>
  </w:style>
  <w:style w:type="character" w:customStyle="1" w:styleId="Titre8Car">
    <w:name w:val="Titre 8 Car"/>
    <w:basedOn w:val="Policepardfaut"/>
    <w:link w:val="Titre8"/>
    <w:uiPriority w:val="9"/>
    <w:rPr>
      <w:rFonts w:ascii="Arial" w:eastAsia="Arial" w:hAnsi="Arial" w:cs="Arial"/>
      <w:i/>
      <w:iCs/>
      <w:color w:val="272727" w:themeColor="text1" w:themeTint="D8"/>
    </w:rPr>
  </w:style>
  <w:style w:type="character" w:customStyle="1" w:styleId="Titre9Car">
    <w:name w:val="Titre 9 Car"/>
    <w:basedOn w:val="Policepardfaut"/>
    <w:link w:val="Titre9"/>
    <w:uiPriority w:val="9"/>
    <w:rPr>
      <w:rFonts w:ascii="Arial" w:eastAsia="Arial" w:hAnsi="Arial" w:cs="Arial"/>
      <w:i/>
      <w:iCs/>
      <w:color w:val="272727" w:themeColor="text1" w:themeTint="D8"/>
    </w:rPr>
  </w:style>
  <w:style w:type="paragraph" w:styleId="Titre">
    <w:name w:val="Title"/>
    <w:basedOn w:val="Normal"/>
    <w:next w:val="Normal"/>
    <w:link w:val="TitreCar"/>
    <w:uiPriority w:val="10"/>
    <w:qFormat/>
    <w:pPr>
      <w:spacing w:after="80" w:line="240" w:lineRule="auto"/>
      <w:contextualSpacing/>
    </w:pPr>
    <w:rPr>
      <w:rFonts w:ascii="Arial" w:eastAsia="Arial" w:hAnsi="Arial" w:cs="Arial"/>
      <w:spacing w:val="-10"/>
      <w:sz w:val="56"/>
      <w:szCs w:val="56"/>
    </w:rPr>
  </w:style>
  <w:style w:type="character" w:customStyle="1" w:styleId="TitreCar">
    <w:name w:val="Titre Car"/>
    <w:basedOn w:val="Policepardfaut"/>
    <w:link w:val="Titre"/>
    <w:uiPriority w:val="10"/>
    <w:rPr>
      <w:rFonts w:ascii="Arial" w:eastAsia="Arial" w:hAnsi="Arial" w:cs="Arial"/>
      <w:spacing w:val="-10"/>
      <w:sz w:val="56"/>
      <w:szCs w:val="56"/>
    </w:rPr>
  </w:style>
  <w:style w:type="paragraph" w:styleId="Sous-titre">
    <w:name w:val="Subtitle"/>
    <w:basedOn w:val="Normal"/>
    <w:next w:val="Normal"/>
    <w:link w:val="Sous-titreCar"/>
    <w:uiPriority w:val="11"/>
    <w:qFormat/>
    <w:pPr>
      <w:numPr>
        <w:ilvl w:val="1"/>
      </w:numPr>
    </w:pPr>
    <w:rPr>
      <w:color w:val="595959" w:themeColor="text1" w:themeTint="A6"/>
      <w:spacing w:val="15"/>
      <w:sz w:val="28"/>
      <w:szCs w:val="28"/>
    </w:rPr>
  </w:style>
  <w:style w:type="character" w:customStyle="1" w:styleId="Sous-titreCar">
    <w:name w:val="Sous-titre Car"/>
    <w:basedOn w:val="Policepardfaut"/>
    <w:link w:val="Sous-titre"/>
    <w:uiPriority w:val="11"/>
    <w:rPr>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character" w:styleId="Accentuationintense">
    <w:name w:val="Intense Emphasis"/>
    <w:basedOn w:val="Policepardfaut"/>
    <w:uiPriority w:val="21"/>
    <w:qFormat/>
    <w:rPr>
      <w:i/>
      <w:iCs/>
      <w:color w:val="2E74B5" w:themeColor="accent1" w:themeShade="BF"/>
    </w:rPr>
  </w:style>
  <w:style w:type="paragraph" w:styleId="Citationintense">
    <w:name w:val="Intense Quote"/>
    <w:basedOn w:val="Normal"/>
    <w:next w:val="Normal"/>
    <w:link w:val="CitationintenseC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Pr>
      <w:i/>
      <w:iCs/>
      <w:color w:val="2E74B5" w:themeColor="accent1" w:themeShade="BF"/>
    </w:rPr>
  </w:style>
  <w:style w:type="character" w:styleId="Rfrenceintense">
    <w:name w:val="Intense Reference"/>
    <w:basedOn w:val="Policepardfaut"/>
    <w:uiPriority w:val="32"/>
    <w:qFormat/>
    <w:rPr>
      <w:b/>
      <w:bCs/>
      <w:smallCaps/>
      <w:color w:val="2E74B5" w:themeColor="accent1" w:themeShade="BF"/>
      <w:spacing w:val="5"/>
    </w:rPr>
  </w:style>
  <w:style w:type="character" w:styleId="Accentuationlgr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lev">
    <w:name w:val="Strong"/>
    <w:basedOn w:val="Policepardfaut"/>
    <w:uiPriority w:val="22"/>
    <w:qFormat/>
    <w:rPr>
      <w:b/>
      <w:bCs/>
    </w:rPr>
  </w:style>
  <w:style w:type="character" w:styleId="Rfrencelgr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paragraph" w:styleId="En-tte">
    <w:name w:val="header"/>
    <w:basedOn w:val="Normal"/>
    <w:link w:val="En-tteCar"/>
    <w:uiPriority w:val="99"/>
    <w:unhideWhenUsed/>
    <w:pPr>
      <w:tabs>
        <w:tab w:val="center" w:pos="4844"/>
        <w:tab w:val="right" w:pos="9689"/>
      </w:tabs>
      <w:spacing w:after="0" w:line="240" w:lineRule="auto"/>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pPr>
      <w:tabs>
        <w:tab w:val="center" w:pos="4844"/>
        <w:tab w:val="right" w:pos="9689"/>
      </w:tabs>
      <w:spacing w:after="0" w:line="240" w:lineRule="auto"/>
    </w:pPr>
  </w:style>
  <w:style w:type="character" w:customStyle="1" w:styleId="PieddepageCar">
    <w:name w:val="Pied de page Car"/>
    <w:basedOn w:val="Policepardfaut"/>
    <w:link w:val="Pieddepage"/>
    <w:uiPriority w:val="99"/>
  </w:style>
  <w:style w:type="paragraph" w:styleId="Lgende">
    <w:name w:val="caption"/>
    <w:basedOn w:val="Normal"/>
    <w:next w:val="Normal"/>
    <w:uiPriority w:val="35"/>
    <w:unhideWhenUsed/>
    <w:qFormat/>
    <w:pPr>
      <w:spacing w:line="240" w:lineRule="auto"/>
    </w:pPr>
    <w:rPr>
      <w:i/>
      <w:iCs/>
      <w:color w:val="44546A" w:themeColor="text2"/>
      <w:sz w:val="18"/>
      <w:szCs w:val="18"/>
    </w:r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styleId="Notedefin">
    <w:name w:val="endnote text"/>
    <w:basedOn w:val="Normal"/>
    <w:link w:val="NotedefinCar"/>
    <w:uiPriority w:val="99"/>
    <w:semiHidden/>
    <w:unhideWhenUsed/>
    <w:pPr>
      <w:spacing w:after="0" w:line="240" w:lineRule="auto"/>
    </w:pPr>
    <w:rPr>
      <w:sz w:val="20"/>
      <w:szCs w:val="20"/>
    </w:rPr>
  </w:style>
  <w:style w:type="character" w:customStyle="1" w:styleId="NotedefinCar">
    <w:name w:val="Note de fin Car"/>
    <w:basedOn w:val="Policepardfaut"/>
    <w:link w:val="Notedefin"/>
    <w:uiPriority w:val="99"/>
    <w:semiHidden/>
    <w:rPr>
      <w:sz w:val="20"/>
      <w:szCs w:val="20"/>
    </w:rPr>
  </w:style>
  <w:style w:type="character" w:styleId="Appeldenotedefin">
    <w:name w:val="endnote reference"/>
    <w:basedOn w:val="Policepardfaut"/>
    <w:uiPriority w:val="99"/>
    <w:semiHidden/>
    <w:unhideWhenUsed/>
    <w:rPr>
      <w:vertAlign w:val="superscript"/>
    </w:rPr>
  </w:style>
  <w:style w:type="character" w:styleId="Lienhypertexte">
    <w:name w:val="Hyperlink"/>
    <w:basedOn w:val="Policepardfaut"/>
    <w:uiPriority w:val="99"/>
    <w:unhideWhenUsed/>
    <w:rPr>
      <w:color w:val="0563C1" w:themeColor="hyperlink"/>
      <w:u w:val="single"/>
    </w:rPr>
  </w:style>
  <w:style w:type="character" w:styleId="Lienhypertextesuivivisit">
    <w:name w:val="FollowedHyperlink"/>
    <w:basedOn w:val="Policepardfaut"/>
    <w:uiPriority w:val="99"/>
    <w:semiHidden/>
    <w:unhideWhenUsed/>
    <w:rPr>
      <w:color w:val="954F72" w:themeColor="followedHyperlink"/>
      <w:u w:val="single"/>
    </w:rPr>
  </w:style>
  <w:style w:type="paragraph" w:styleId="TM1">
    <w:name w:val="toc 1"/>
    <w:basedOn w:val="Normal"/>
    <w:next w:val="Normal"/>
    <w:uiPriority w:val="39"/>
    <w:unhideWhenUsed/>
    <w:pPr>
      <w:spacing w:after="100"/>
    </w:pPr>
  </w:style>
  <w:style w:type="paragraph" w:styleId="TM2">
    <w:name w:val="toc 2"/>
    <w:basedOn w:val="Normal"/>
    <w:next w:val="Normal"/>
    <w:uiPriority w:val="39"/>
    <w:unhideWhenUsed/>
    <w:pPr>
      <w:spacing w:after="100"/>
      <w:ind w:left="220"/>
    </w:pPr>
  </w:style>
  <w:style w:type="paragraph" w:styleId="TM3">
    <w:name w:val="toc 3"/>
    <w:basedOn w:val="Normal"/>
    <w:next w:val="Normal"/>
    <w:uiPriority w:val="39"/>
    <w:unhideWhenUsed/>
    <w:pPr>
      <w:spacing w:after="100"/>
      <w:ind w:left="440"/>
    </w:pPr>
  </w:style>
  <w:style w:type="paragraph" w:styleId="TM4">
    <w:name w:val="toc 4"/>
    <w:basedOn w:val="Normal"/>
    <w:next w:val="Normal"/>
    <w:uiPriority w:val="39"/>
    <w:unhideWhenUsed/>
    <w:pPr>
      <w:spacing w:after="100"/>
      <w:ind w:left="660"/>
    </w:pPr>
  </w:style>
  <w:style w:type="paragraph" w:styleId="TM5">
    <w:name w:val="toc 5"/>
    <w:basedOn w:val="Normal"/>
    <w:next w:val="Normal"/>
    <w:uiPriority w:val="39"/>
    <w:unhideWhenUsed/>
    <w:pPr>
      <w:spacing w:after="100"/>
      <w:ind w:left="880"/>
    </w:pPr>
  </w:style>
  <w:style w:type="paragraph" w:styleId="TM6">
    <w:name w:val="toc 6"/>
    <w:basedOn w:val="Normal"/>
    <w:next w:val="Normal"/>
    <w:uiPriority w:val="39"/>
    <w:unhideWhenUsed/>
    <w:pPr>
      <w:spacing w:after="100"/>
      <w:ind w:left="1100"/>
    </w:pPr>
  </w:style>
  <w:style w:type="paragraph" w:styleId="TM7">
    <w:name w:val="toc 7"/>
    <w:basedOn w:val="Normal"/>
    <w:next w:val="Normal"/>
    <w:uiPriority w:val="39"/>
    <w:unhideWhenUsed/>
    <w:pPr>
      <w:spacing w:after="100"/>
      <w:ind w:left="1320"/>
    </w:pPr>
  </w:style>
  <w:style w:type="paragraph" w:styleId="TM8">
    <w:name w:val="toc 8"/>
    <w:basedOn w:val="Normal"/>
    <w:next w:val="Normal"/>
    <w:uiPriority w:val="39"/>
    <w:unhideWhenUsed/>
    <w:pPr>
      <w:spacing w:after="100"/>
      <w:ind w:left="1540"/>
    </w:pPr>
  </w:style>
  <w:style w:type="paragraph" w:styleId="TM9">
    <w:name w:val="toc 9"/>
    <w:basedOn w:val="Normal"/>
    <w:next w:val="Normal"/>
    <w:uiPriority w:val="39"/>
    <w:unhideWhenUsed/>
    <w:pPr>
      <w:spacing w:after="100"/>
      <w:ind w:left="1760"/>
    </w:pPr>
  </w:style>
  <w:style w:type="paragraph" w:styleId="En-ttedetabledesmatires">
    <w:name w:val="TOC Heading"/>
    <w:uiPriority w:val="39"/>
    <w:unhideWhenUsed/>
  </w:style>
  <w:style w:type="paragraph" w:styleId="Tabledesillustrations">
    <w:name w:val="table of figures"/>
    <w:basedOn w:val="Normal"/>
    <w:next w:val="Normal"/>
    <w:uiPriority w:val="99"/>
    <w:unhideWhenUsed/>
    <w:pPr>
      <w:spacing w:after="0"/>
    </w:pPr>
  </w:style>
  <w:style w:type="paragraph" w:styleId="Sansinterligne">
    <w:name w:val="No Spacing"/>
    <w:basedOn w:val="Normal"/>
    <w:uiPriority w:val="1"/>
    <w:qFormat/>
    <w:pPr>
      <w:spacing w:after="0" w:line="240" w:lineRule="auto"/>
    </w:pPr>
  </w:style>
  <w:style w:type="paragraph" w:styleId="Paragraphedeliste">
    <w:name w:val="List Paragraph"/>
    <w:basedOn w:val="Normal"/>
    <w:uiPriority w:val="34"/>
    <w:qFormat/>
    <w:pPr>
      <w:ind w:left="720"/>
      <w:contextualSpacing/>
    </w:pPr>
  </w:style>
  <w:style w:type="character" w:styleId="Mentionnonrsolue">
    <w:name w:val="Unresolved Mention"/>
    <w:basedOn w:val="Policepardfaut"/>
    <w:uiPriority w:val="99"/>
    <w:semiHidden/>
    <w:unhideWhenUsed/>
    <w:rsid w:val="001E7010"/>
    <w:rPr>
      <w:color w:val="605E5C"/>
      <w:shd w:val="clear" w:color="auto" w:fill="E1DFDD"/>
    </w:rPr>
  </w:style>
  <w:style w:type="paragraph" w:styleId="NormalWeb">
    <w:name w:val="Normal (Web)"/>
    <w:basedOn w:val="Normal"/>
    <w:uiPriority w:val="99"/>
    <w:unhideWhenUsed/>
    <w:rsid w:val="007F7664"/>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studyraid.com/fr/read/5741/125214/quest-ce-quapache-spark" TargetMode="External"/><Relationship Id="rId13" Type="http://schemas.openxmlformats.org/officeDocument/2006/relationships/hyperlink" Target="https://liora.io/apache-airflow"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pp.studyraid.com/fr/read/5741/125217/spark-vs-hadoop" TargetMode="External"/><Relationship Id="rId12" Type="http://schemas.openxmlformats.org/officeDocument/2006/relationships/hyperlink" Target="https://www.jeveuxetredatascientist.fr/airflow-tout-savoir/"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implonline.co/classrooms/66f91ea5-346d-4e40-bc2d-4d7edb6372b0/briefs/3ca063d7-954b-4f60-9560-cbc6836edc1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indyourdev.fr/airflow-apache/" TargetMode="External"/><Relationship Id="rId5" Type="http://schemas.openxmlformats.org/officeDocument/2006/relationships/footnotes" Target="footnotes.xml"/><Relationship Id="rId15" Type="http://schemas.openxmlformats.org/officeDocument/2006/relationships/hyperlink" Target="https://www.altexsoft.com/blog/apache-airflow-pros-cons/" TargetMode="External"/><Relationship Id="rId10" Type="http://schemas.openxmlformats.org/officeDocument/2006/relationships/hyperlink" Target="https://clynt.com/blog/data-engineering/apache-spark/connect-postgresql-database-using-pyspark" TargetMode="External"/><Relationship Id="rId4" Type="http://schemas.openxmlformats.org/officeDocument/2006/relationships/webSettings" Target="webSettings.xml"/><Relationship Id="rId9" Type="http://schemas.openxmlformats.org/officeDocument/2006/relationships/hyperlink" Target="https://app.studyraid.com/fr/read/5741/125215/architecture-de-spark" TargetMode="External"/><Relationship Id="rId14" Type="http://schemas.openxmlformats.org/officeDocument/2006/relationships/hyperlink" Target="https://airflow.apache.org/docs/apache-airflow/2.6.0/core-concepts/overview.html" TargetMode="Externa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919</TotalTime>
  <Pages>11</Pages>
  <Words>3645</Words>
  <Characters>21436</Characters>
  <Application>Microsoft Office Word</Application>
  <DocSecurity>0</DocSecurity>
  <Lines>476</Lines>
  <Paragraphs>230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Frédéric Perret</cp:lastModifiedBy>
  <cp:revision>30</cp:revision>
  <dcterms:created xsi:type="dcterms:W3CDTF">2026-09-02T07:52:00Z</dcterms:created>
  <dcterms:modified xsi:type="dcterms:W3CDTF">2026-09-11T13:41:00Z</dcterms:modified>
</cp:coreProperties>
</file>