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6140" w14:textId="3E738E42" w:rsidR="00003ED6" w:rsidRDefault="00DE4704">
      <w:pPr>
        <w:pStyle w:val="Title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 xml:space="preserve">Launching a Minimum Viable Product </w:t>
      </w:r>
    </w:p>
    <w:p w14:paraId="6B3D5A0C" w14:textId="2377431B" w:rsidR="00DE4704" w:rsidRDefault="00DE4704" w:rsidP="00DE4704">
      <w:r>
        <w:t xml:space="preserve">A Project in Conjunction with the Center for Disease Control &amp; Prevention </w:t>
      </w:r>
    </w:p>
    <w:p w14:paraId="315629FE" w14:textId="5195BE2E" w:rsidR="00DE4704" w:rsidRDefault="00DE4704" w:rsidP="00DE4704"/>
    <w:p w14:paraId="78ADBA6E" w14:textId="3C1BB826" w:rsidR="00DE4704" w:rsidRDefault="00DE4704" w:rsidP="00DE4704">
      <w:r>
        <w:rPr>
          <w:noProof/>
        </w:rPr>
        <w:drawing>
          <wp:inline distT="0" distB="0" distL="0" distR="0" wp14:anchorId="6D444310" wp14:editId="6ECDA5DC">
            <wp:extent cx="4572000" cy="2522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46632" wp14:editId="27674471">
            <wp:extent cx="3016960" cy="21717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72" cy="21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57E4" w14:textId="7E4FFB94" w:rsidR="00DE4704" w:rsidRDefault="00DE4704" w:rsidP="00DE4704"/>
    <w:p w14:paraId="446451C6" w14:textId="7365E9AB" w:rsidR="00DE4704" w:rsidRDefault="00DE4704" w:rsidP="00DE4704"/>
    <w:p w14:paraId="27C2378A" w14:textId="3FB9710D" w:rsidR="00DE4704" w:rsidRDefault="00DE4704" w:rsidP="00DE4704">
      <w:r>
        <w:t xml:space="preserve">This project was also powered by a technical &amp; management team that functions under Udacity &amp; Thoughtworks </w:t>
      </w:r>
    </w:p>
    <w:p w14:paraId="4832DCEF" w14:textId="1F3E381C" w:rsidR="00DE4704" w:rsidRDefault="00DE4704" w:rsidP="00DE4704">
      <w:r>
        <w:rPr>
          <w:noProof/>
        </w:rPr>
        <w:drawing>
          <wp:inline distT="0" distB="0" distL="0" distR="0" wp14:anchorId="1F3E148A" wp14:editId="32DD5719">
            <wp:extent cx="3086100" cy="1783080"/>
            <wp:effectExtent l="0" t="0" r="0" b="7620"/>
            <wp:docPr id="3" name="Picture 3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, pla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B3C9A" wp14:editId="707C5717">
            <wp:extent cx="2480400" cy="202692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87" cy="2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4032" w14:textId="00548A25" w:rsidR="00DE4704" w:rsidRDefault="00DE4704" w:rsidP="00DE4704"/>
    <w:p w14:paraId="464467F6" w14:textId="77777777" w:rsidR="00DE4704" w:rsidRPr="00DE4704" w:rsidRDefault="00DE4704" w:rsidP="00DE4704"/>
    <w:p w14:paraId="27BE3F48" w14:textId="50A93B12" w:rsidR="00531C5A" w:rsidRDefault="004B3AC6">
      <w:pPr>
        <w:pStyle w:val="Title"/>
        <w:rPr>
          <w:i/>
          <w:u w:val="single"/>
        </w:rPr>
      </w:pPr>
      <w:r>
        <w:lastRenderedPageBreak/>
        <w:t>Minimum Viable Product Plan Vision &amp; Justifications</w:t>
      </w:r>
    </w:p>
    <w:p w14:paraId="1A4BCAF2" w14:textId="77777777" w:rsidR="00531C5A" w:rsidRDefault="004B3AC6">
      <w:pPr>
        <w:pStyle w:val="Heading1"/>
      </w:pPr>
      <w:bookmarkStart w:id="1" w:name="_30j0zll" w:colFirst="0" w:colLast="0"/>
      <w:bookmarkEnd w:id="1"/>
      <w:r>
        <w:t>Product Vision</w:t>
      </w:r>
    </w:p>
    <w:p w14:paraId="68B57496" w14:textId="77777777" w:rsidR="00531C5A" w:rsidRDefault="004B3AC6">
      <w:pPr>
        <w:rPr>
          <w:i/>
        </w:rPr>
      </w:pPr>
      <w:r>
        <w:rPr>
          <w:i/>
          <w:u w:val="single"/>
        </w:rPr>
        <w:t>Instructions</w:t>
      </w:r>
      <w:r>
        <w:rPr>
          <w:i/>
        </w:rPr>
        <w:t>: Create a vision for the product. The vision should include the intended target market or population and the outcome you are attempting to achieve.</w:t>
      </w:r>
    </w:p>
    <w:p w14:paraId="1446940F" w14:textId="77777777" w:rsidR="00531C5A" w:rsidRDefault="00531C5A"/>
    <w:tbl>
      <w:tblPr>
        <w:tblStyle w:val="a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1220"/>
      </w:tblGrid>
      <w:tr w:rsidR="00531C5A" w14:paraId="37EAE85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B6B3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Vision</w:t>
            </w:r>
          </w:p>
        </w:tc>
        <w:tc>
          <w:tcPr>
            <w:tcW w:w="1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D429" w14:textId="7C4EAB44" w:rsidR="00531C5A" w:rsidRPr="00500E38" w:rsidRDefault="004C13B1">
            <w:pPr>
              <w:widowControl w:val="0"/>
              <w:spacing w:line="240" w:lineRule="auto"/>
              <w:rPr>
                <w:b/>
                <w:bCs/>
              </w:rPr>
            </w:pPr>
            <w:r w:rsidRPr="00500E38">
              <w:rPr>
                <w:b/>
                <w:bCs/>
                <w:color w:val="0070C0"/>
              </w:rPr>
              <w:t>To enable users all globally to get real-time updates about virus-cases, deaths and have proximity mapping activated.</w:t>
            </w:r>
            <w:r w:rsidR="00500E38" w:rsidRPr="00500E38">
              <w:rPr>
                <w:b/>
                <w:bCs/>
                <w:color w:val="0070C0"/>
              </w:rPr>
              <w:t xml:space="preserve"> All real-time updates can be accessed via mobile phones (Apple &amp; Android) and </w:t>
            </w:r>
            <w:r w:rsidR="00816061">
              <w:rPr>
                <w:b/>
                <w:bCs/>
                <w:color w:val="0070C0"/>
              </w:rPr>
              <w:t xml:space="preserve">also </w:t>
            </w:r>
            <w:r w:rsidR="00500E38" w:rsidRPr="00500E38">
              <w:rPr>
                <w:b/>
                <w:bCs/>
                <w:color w:val="0070C0"/>
              </w:rPr>
              <w:t>via website.</w:t>
            </w:r>
          </w:p>
        </w:tc>
      </w:tr>
    </w:tbl>
    <w:p w14:paraId="49E0E57E" w14:textId="77777777" w:rsidR="00531C5A" w:rsidRDefault="00531C5A"/>
    <w:p w14:paraId="53D0E4F8" w14:textId="77777777" w:rsidR="00531C5A" w:rsidRDefault="004B3AC6">
      <w:pPr>
        <w:pStyle w:val="Heading1"/>
      </w:pPr>
      <w:bookmarkStart w:id="2" w:name="_1fob9te" w:colFirst="0" w:colLast="0"/>
      <w:bookmarkEnd w:id="2"/>
      <w:r>
        <w:t>Product Roadmap Justifications</w:t>
      </w:r>
    </w:p>
    <w:p w14:paraId="0FECE1E7" w14:textId="77777777" w:rsidR="00531C5A" w:rsidRDefault="004B3AC6">
      <w:pPr>
        <w:rPr>
          <w:i/>
        </w:rPr>
      </w:pPr>
      <w:r>
        <w:rPr>
          <w:i/>
          <w:u w:val="single"/>
        </w:rPr>
        <w:t>Instructions</w:t>
      </w:r>
      <w:r>
        <w:rPr>
          <w:i/>
        </w:rPr>
        <w:t>: After creating the product roadmap, choose 1 feature in each phase and provide a simple justification for placing that feature into the phase that you put it in.</w:t>
      </w:r>
    </w:p>
    <w:p w14:paraId="0DA30C4D" w14:textId="77777777" w:rsidR="00531C5A" w:rsidRDefault="00531C5A">
      <w:pPr>
        <w:rPr>
          <w:b/>
        </w:rPr>
      </w:pPr>
    </w:p>
    <w:tbl>
      <w:tblPr>
        <w:tblStyle w:val="a0"/>
        <w:tblW w:w="12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298"/>
        <w:gridCol w:w="8687"/>
      </w:tblGrid>
      <w:tr w:rsidR="00531C5A" w14:paraId="1AC623D3" w14:textId="77777777" w:rsidTr="0022110E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DFC" w14:textId="77777777" w:rsidR="00531C5A" w:rsidRDefault="004B3AC6">
            <w:pPr>
              <w:jc w:val="center"/>
              <w:rPr>
                <w:b/>
              </w:rPr>
            </w:pPr>
            <w:r>
              <w:rPr>
                <w:b/>
              </w:rPr>
              <w:t xml:space="preserve">Phase </w:t>
            </w:r>
          </w:p>
        </w:tc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D63D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8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5E5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Justification </w:t>
            </w:r>
          </w:p>
        </w:tc>
      </w:tr>
      <w:tr w:rsidR="00531C5A" w14:paraId="27AFE79B" w14:textId="77777777" w:rsidTr="0022110E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321" w14:textId="77777777" w:rsidR="00531C5A" w:rsidRDefault="004B3AC6">
            <w:pPr>
              <w:jc w:val="center"/>
            </w:pPr>
            <w:r>
              <w:t>1</w:t>
            </w:r>
          </w:p>
        </w:tc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BC8" w14:textId="5C470862" w:rsidR="00531C5A" w:rsidRDefault="0022110E">
            <w:pPr>
              <w:widowControl w:val="0"/>
              <w:spacing w:line="240" w:lineRule="auto"/>
            </w:pPr>
            <w:r w:rsidRPr="0022110E">
              <w:t>Initial Architecture/Database Setup &amp; Design</w:t>
            </w:r>
          </w:p>
        </w:tc>
        <w:tc>
          <w:tcPr>
            <w:tcW w:w="8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9CD7" w14:textId="0BC809FB" w:rsidR="00531C5A" w:rsidRPr="00D259F7" w:rsidRDefault="0022110E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D259F7">
              <w:rPr>
                <w:b/>
                <w:bCs/>
                <w:color w:val="0070C0"/>
              </w:rPr>
              <w:t xml:space="preserve">Data has always been a very strong foundation for almost every product &amp; service that involves digital presence. I have always given importance to databases because this is the part where ALL OUR DATA would be stored. </w:t>
            </w:r>
            <w:r w:rsidRPr="00D259F7">
              <w:rPr>
                <w:b/>
                <w:bCs/>
                <w:color w:val="0070C0"/>
              </w:rPr>
              <w:br/>
            </w:r>
            <w:r w:rsidRPr="00D259F7">
              <w:rPr>
                <w:b/>
                <w:bCs/>
                <w:color w:val="0070C0"/>
              </w:rPr>
              <w:br/>
              <w:t>This is where we query, analyze and do all advanced forms of analytics. Putting this at Phase 1 would also gauge the amount of data load that can be handled by our system.</w:t>
            </w:r>
          </w:p>
        </w:tc>
      </w:tr>
      <w:tr w:rsidR="00531C5A" w:rsidRPr="0022110E" w14:paraId="0C1AD0A3" w14:textId="77777777" w:rsidTr="0022110E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F6C2" w14:textId="77777777" w:rsidR="00531C5A" w:rsidRDefault="004B3AC6">
            <w:pPr>
              <w:jc w:val="center"/>
            </w:pPr>
            <w:r>
              <w:t>2</w:t>
            </w:r>
          </w:p>
        </w:tc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34F6" w14:textId="1AD3FEAB" w:rsidR="00531C5A" w:rsidRPr="0022110E" w:rsidRDefault="0022110E">
            <w:pPr>
              <w:widowControl w:val="0"/>
              <w:spacing w:line="240" w:lineRule="auto"/>
              <w:rPr>
                <w:lang w:val="fr-FR"/>
              </w:rPr>
            </w:pPr>
            <w:r w:rsidRPr="0022110E">
              <w:rPr>
                <w:lang w:val="fr-FR"/>
              </w:rPr>
              <w:t>Develop iOS Compatible Mobile App</w:t>
            </w:r>
          </w:p>
        </w:tc>
        <w:tc>
          <w:tcPr>
            <w:tcW w:w="8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BF4" w14:textId="62943B3C" w:rsidR="00531C5A" w:rsidRPr="00D259F7" w:rsidRDefault="0022110E">
            <w:pPr>
              <w:widowControl w:val="0"/>
              <w:spacing w:line="240" w:lineRule="auto"/>
              <w:rPr>
                <w:b/>
                <w:bCs/>
                <w:color w:val="0070C0"/>
                <w:lang w:val="en-US"/>
              </w:rPr>
            </w:pPr>
            <w:r w:rsidRPr="00D259F7">
              <w:rPr>
                <w:b/>
                <w:bCs/>
                <w:color w:val="0070C0"/>
                <w:lang w:val="en-US"/>
              </w:rPr>
              <w:t xml:space="preserve">Although I do believe that having both i-OS &amp; android compatible apps are highly vital to our project, </w:t>
            </w:r>
            <w:r w:rsidR="006F5986" w:rsidRPr="00D259F7">
              <w:rPr>
                <w:b/>
                <w:bCs/>
                <w:color w:val="0070C0"/>
                <w:lang w:val="en-US"/>
              </w:rPr>
              <w:t xml:space="preserve">there are other aspects of the service that deserves more ‘engineering priority’ at first. </w:t>
            </w:r>
          </w:p>
        </w:tc>
      </w:tr>
      <w:tr w:rsidR="00531C5A" w14:paraId="37CFEDF4" w14:textId="77777777" w:rsidTr="0022110E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AD64" w14:textId="77777777" w:rsidR="00531C5A" w:rsidRDefault="004B3AC6">
            <w:pPr>
              <w:jc w:val="center"/>
            </w:pPr>
            <w:r>
              <w:t>3</w:t>
            </w:r>
          </w:p>
        </w:tc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CDA9" w14:textId="3E1251C2" w:rsidR="00531C5A" w:rsidRDefault="00F83129">
            <w:pPr>
              <w:widowControl w:val="0"/>
              <w:spacing w:line="240" w:lineRule="auto"/>
            </w:pPr>
            <w:r w:rsidRPr="00F83129">
              <w:t>Export CSV of Reported Data</w:t>
            </w:r>
          </w:p>
        </w:tc>
        <w:tc>
          <w:tcPr>
            <w:tcW w:w="8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1CF" w14:textId="0A9E96CE" w:rsidR="00531C5A" w:rsidRPr="00D259F7" w:rsidRDefault="00E818CA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D259F7">
              <w:rPr>
                <w:b/>
                <w:bCs/>
                <w:color w:val="0070C0"/>
              </w:rPr>
              <w:t xml:space="preserve">Data gathered &amp; processed is based on how robust both the back end database is and also reliability &amp; security of both app &amp; web portal. </w:t>
            </w:r>
            <w:r w:rsidR="007C6D5B" w:rsidRPr="00D259F7">
              <w:rPr>
                <w:b/>
                <w:bCs/>
                <w:color w:val="0070C0"/>
              </w:rPr>
              <w:t>Therefore exporting of CSV is just proper to be on phase 3.</w:t>
            </w:r>
          </w:p>
        </w:tc>
      </w:tr>
      <w:tr w:rsidR="00531C5A" w14:paraId="77AAEF7D" w14:textId="77777777" w:rsidTr="0022110E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759E" w14:textId="77777777" w:rsidR="00531C5A" w:rsidRDefault="004B3AC6">
            <w:pPr>
              <w:jc w:val="center"/>
            </w:pPr>
            <w:r>
              <w:lastRenderedPageBreak/>
              <w:t>4</w:t>
            </w:r>
          </w:p>
        </w:tc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0F47" w14:textId="109566B5" w:rsidR="00531C5A" w:rsidRDefault="00B169D9">
            <w:pPr>
              <w:widowControl w:val="0"/>
              <w:spacing w:line="240" w:lineRule="auto"/>
            </w:pPr>
            <w:r w:rsidRPr="00B169D9">
              <w:t>Customizable/Interactive Dashboard with heatmaps, bar charts, and zooming capabilities</w:t>
            </w:r>
          </w:p>
        </w:tc>
        <w:tc>
          <w:tcPr>
            <w:tcW w:w="8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9792" w14:textId="77777777" w:rsidR="00531C5A" w:rsidRPr="00D259F7" w:rsidRDefault="00B169D9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D259F7">
              <w:rPr>
                <w:b/>
                <w:bCs/>
                <w:color w:val="0070C0"/>
              </w:rPr>
              <w:t xml:space="preserve">Dashboards do contain all the valuable information that </w:t>
            </w:r>
            <w:r w:rsidR="00B2506A" w:rsidRPr="00D259F7">
              <w:rPr>
                <w:b/>
                <w:bCs/>
                <w:color w:val="0070C0"/>
              </w:rPr>
              <w:t xml:space="preserve">are needed by users. The basic dashboard display with heatmaps is an ‘initial introduction’ of the user to our system. </w:t>
            </w:r>
            <w:r w:rsidR="00B2506A" w:rsidRPr="00D259F7">
              <w:rPr>
                <w:b/>
                <w:bCs/>
                <w:color w:val="0070C0"/>
              </w:rPr>
              <w:br/>
            </w:r>
          </w:p>
          <w:p w14:paraId="325811AD" w14:textId="207F7296" w:rsidR="0083512F" w:rsidRPr="00D259F7" w:rsidRDefault="0083512F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D259F7">
              <w:rPr>
                <w:b/>
                <w:bCs/>
                <w:color w:val="0070C0"/>
              </w:rPr>
              <w:t xml:space="preserve">The over-all ‘manipulation’ and ‘customizing’ of dashboard is certainly not the top most priority. </w:t>
            </w:r>
          </w:p>
        </w:tc>
      </w:tr>
    </w:tbl>
    <w:p w14:paraId="73B27FD9" w14:textId="77777777" w:rsidR="00531C5A" w:rsidRDefault="00531C5A"/>
    <w:p w14:paraId="5251A85F" w14:textId="77777777" w:rsidR="00531C5A" w:rsidRDefault="004B3AC6">
      <w:pPr>
        <w:pStyle w:val="Heading1"/>
      </w:pPr>
      <w:bookmarkStart w:id="3" w:name="_3znysh7" w:colFirst="0" w:colLast="0"/>
      <w:bookmarkEnd w:id="3"/>
      <w:r>
        <w:t>MVP User Story Justification</w:t>
      </w:r>
    </w:p>
    <w:p w14:paraId="21B5367B" w14:textId="77777777" w:rsidR="00531C5A" w:rsidRDefault="004B3AC6">
      <w:pPr>
        <w:rPr>
          <w:i/>
        </w:rPr>
      </w:pPr>
      <w:r>
        <w:rPr>
          <w:i/>
          <w:u w:val="single"/>
        </w:rPr>
        <w:t>Instructions</w:t>
      </w:r>
      <w:r>
        <w:rPr>
          <w:i/>
        </w:rPr>
        <w:t xml:space="preserve">: Pick one user story in the MVP and justify why that user story belongs in the MVP. Then pick one user story that is </w:t>
      </w:r>
      <w:r>
        <w:rPr>
          <w:b/>
          <w:i/>
        </w:rPr>
        <w:t>not</w:t>
      </w:r>
      <w:r>
        <w:rPr>
          <w:i/>
        </w:rPr>
        <w:t xml:space="preserve"> in the MVP and justify why that user story doesn’t belong in the MVP.</w:t>
      </w:r>
    </w:p>
    <w:p w14:paraId="3FF7CAB9" w14:textId="77777777" w:rsidR="00531C5A" w:rsidRDefault="00531C5A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105"/>
        <w:gridCol w:w="7920"/>
      </w:tblGrid>
      <w:tr w:rsidR="00531C5A" w14:paraId="201F4E3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90455" w14:textId="77777777" w:rsidR="00531C5A" w:rsidRDefault="004B3AC6">
            <w:pPr>
              <w:jc w:val="center"/>
              <w:rPr>
                <w:b/>
              </w:rPr>
            </w:pPr>
            <w:r>
              <w:rPr>
                <w:b/>
              </w:rPr>
              <w:t>Included in MVP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804A6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730FE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Justification for Including or not including the user story in the MVP Plan. </w:t>
            </w:r>
          </w:p>
        </w:tc>
      </w:tr>
      <w:tr w:rsidR="00531C5A" w14:paraId="636E877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D0C4" w14:textId="77777777" w:rsidR="00531C5A" w:rsidRDefault="004B3AC6">
            <w:pPr>
              <w:jc w:val="center"/>
            </w:pPr>
            <w:r>
              <w:t>Yes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F208" w14:textId="791B6391" w:rsidR="00531C5A" w:rsidRPr="00D259F7" w:rsidRDefault="00D259F7" w:rsidP="00D259F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CDC Official I can view the number of patients that have reported testing positive so that so that I can analyze the outbreak 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D90B" w14:textId="77777777" w:rsidR="00531C5A" w:rsidRPr="009A14A1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9A14A1">
              <w:rPr>
                <w:b/>
                <w:bCs/>
                <w:color w:val="0070C0"/>
              </w:rPr>
              <w:t>A CDC Official needs to have a near real -time overview of the entire situation. CDC Officials are usually responsible in relaying the latest updates &amp; counts on cases, deaths and recoveries.</w:t>
            </w:r>
          </w:p>
          <w:p w14:paraId="2244A15B" w14:textId="77777777" w:rsidR="009A14A1" w:rsidRPr="009A14A1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79B71BF9" w14:textId="77777777" w:rsidR="009A14A1" w:rsidRPr="009A14A1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9A14A1">
              <w:rPr>
                <w:b/>
                <w:bCs/>
                <w:color w:val="0070C0"/>
              </w:rPr>
              <w:t xml:space="preserve">The media outlets and some members of political groups rely on the information that they give. </w:t>
            </w:r>
          </w:p>
          <w:p w14:paraId="5A6A97D8" w14:textId="77777777" w:rsidR="009A14A1" w:rsidRPr="009A14A1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3D7BED48" w14:textId="77777777" w:rsidR="009A14A1" w:rsidRPr="009A14A1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9A14A1">
              <w:rPr>
                <w:b/>
                <w:bCs/>
                <w:color w:val="0070C0"/>
              </w:rPr>
              <w:t xml:space="preserve">For the purpose of our project, they rely heavily on our product to decide regarding issues of funding &amp; test kits. </w:t>
            </w:r>
          </w:p>
          <w:p w14:paraId="0D91A52E" w14:textId="77777777" w:rsidR="009A14A1" w:rsidRDefault="009A14A1">
            <w:pPr>
              <w:widowControl w:val="0"/>
              <w:spacing w:line="240" w:lineRule="auto"/>
            </w:pPr>
          </w:p>
          <w:p w14:paraId="0AB1D615" w14:textId="564AC5C3" w:rsidR="009A14A1" w:rsidRDefault="009A14A1">
            <w:pPr>
              <w:widowControl w:val="0"/>
              <w:spacing w:line="240" w:lineRule="auto"/>
            </w:pPr>
          </w:p>
        </w:tc>
      </w:tr>
      <w:tr w:rsidR="00531C5A" w14:paraId="56B9F12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0A81" w14:textId="77777777" w:rsidR="00531C5A" w:rsidRDefault="004B3AC6">
            <w:pPr>
              <w:jc w:val="center"/>
            </w:pPr>
            <w:r>
              <w:t>No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936" w14:textId="0FA053AE" w:rsidR="00531C5A" w:rsidRPr="003C012B" w:rsidRDefault="00D259F7" w:rsidP="003C012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patient I can customize all majority if the dashboard details so that it would give me a better picture of both my health condition's update and the global pandemic's metrics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B52" w14:textId="146DD2E1" w:rsidR="00531C5A" w:rsidRPr="009829CF" w:rsidRDefault="009A14A1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9829CF">
              <w:rPr>
                <w:b/>
                <w:bCs/>
                <w:color w:val="0070C0"/>
              </w:rPr>
              <w:t>Although patients are given a very high level of importance, they usually decision making processes usually have an impact on their personal lives and on thei</w:t>
            </w:r>
            <w:r w:rsidR="009829CF" w:rsidRPr="009829CF">
              <w:rPr>
                <w:b/>
                <w:bCs/>
                <w:color w:val="0070C0"/>
              </w:rPr>
              <w:t>r</w:t>
            </w:r>
            <w:r w:rsidRPr="009829CF">
              <w:rPr>
                <w:b/>
                <w:bCs/>
                <w:color w:val="0070C0"/>
              </w:rPr>
              <w:t xml:space="preserve"> immediate </w:t>
            </w:r>
            <w:r w:rsidR="009829CF" w:rsidRPr="009829CF">
              <w:rPr>
                <w:b/>
                <w:bCs/>
                <w:color w:val="0070C0"/>
              </w:rPr>
              <w:t>circle i.e. family, co-workers (if they’re a non-remote worker).</w:t>
            </w:r>
          </w:p>
          <w:p w14:paraId="5899180F" w14:textId="77777777" w:rsidR="009829CF" w:rsidRPr="009829CF" w:rsidRDefault="009829CF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4319846C" w14:textId="77777777" w:rsidR="009829CF" w:rsidRPr="009829CF" w:rsidRDefault="009829CF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9829CF">
              <w:rPr>
                <w:b/>
                <w:bCs/>
                <w:color w:val="0070C0"/>
              </w:rPr>
              <w:t xml:space="preserve">Another reason is that the ‘customizability’ or flexibility of any dashboard usually does not come right away as a top priority. Just like any other dashboarding / data viz/ BI tool, it undergoes several changes. </w:t>
            </w:r>
          </w:p>
          <w:p w14:paraId="44605FBB" w14:textId="77777777" w:rsidR="009829CF" w:rsidRPr="009829CF" w:rsidRDefault="009829CF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7BFDE7FE" w14:textId="40126AA1" w:rsidR="009829CF" w:rsidRDefault="009829CF">
            <w:pPr>
              <w:widowControl w:val="0"/>
              <w:spacing w:line="240" w:lineRule="auto"/>
            </w:pPr>
            <w:r w:rsidRPr="009829CF">
              <w:rPr>
                <w:b/>
                <w:bCs/>
                <w:color w:val="0070C0"/>
              </w:rPr>
              <w:t>These 2 are the main reasons why this User_story is not part of the MVP.</w:t>
            </w:r>
          </w:p>
        </w:tc>
      </w:tr>
    </w:tbl>
    <w:p w14:paraId="36649AEA" w14:textId="77777777" w:rsidR="00531C5A" w:rsidRDefault="00531C5A"/>
    <w:p w14:paraId="4C97DC9F" w14:textId="77777777" w:rsidR="00531C5A" w:rsidRDefault="004B3AC6">
      <w:pPr>
        <w:pStyle w:val="Heading1"/>
      </w:pPr>
      <w:bookmarkStart w:id="4" w:name="_2et92p0" w:colFirst="0" w:colLast="0"/>
      <w:bookmarkEnd w:id="4"/>
      <w:r>
        <w:lastRenderedPageBreak/>
        <w:t>Sprint Scenario Responses</w:t>
      </w:r>
    </w:p>
    <w:p w14:paraId="78F7A2E4" w14:textId="77777777" w:rsidR="00531C5A" w:rsidRDefault="004B3AC6">
      <w:pPr>
        <w:rPr>
          <w:i/>
        </w:rPr>
      </w:pPr>
      <w:r>
        <w:rPr>
          <w:i/>
          <w:u w:val="single"/>
        </w:rPr>
        <w:t>Instructions</w:t>
      </w:r>
      <w:r>
        <w:rPr>
          <w:i/>
        </w:rPr>
        <w:t xml:space="preserve">: After completing the Release and MVP Plan, provide a simple explanation for adjustments that the team would likely take given the different unexpected sprint interruptions provided below. </w:t>
      </w:r>
    </w:p>
    <w:p w14:paraId="4F30EA95" w14:textId="77777777" w:rsidR="00531C5A" w:rsidRDefault="00531C5A"/>
    <w:tbl>
      <w:tblPr>
        <w:tblStyle w:val="a2"/>
        <w:tblW w:w="12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2"/>
        <w:gridCol w:w="4200"/>
        <w:gridCol w:w="7530"/>
      </w:tblGrid>
      <w:tr w:rsidR="00531C5A" w14:paraId="482F4961" w14:textId="77777777">
        <w:tc>
          <w:tcPr>
            <w:tcW w:w="1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2362" w14:textId="77777777" w:rsidR="00531C5A" w:rsidRDefault="004B3AC6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247F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D0F7" w14:textId="77777777" w:rsidR="00531C5A" w:rsidRDefault="004B3A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Response </w:t>
            </w:r>
          </w:p>
        </w:tc>
      </w:tr>
      <w:tr w:rsidR="00531C5A" w14:paraId="4DEC29AB" w14:textId="77777777">
        <w:trPr>
          <w:trHeight w:val="1035"/>
        </w:trPr>
        <w:tc>
          <w:tcPr>
            <w:tcW w:w="1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EA2D" w14:textId="77777777" w:rsidR="00531C5A" w:rsidRDefault="004B3AC6">
            <w:pPr>
              <w:jc w:val="center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9552" w14:textId="77777777" w:rsidR="00531C5A" w:rsidRDefault="004B3AC6">
            <w:pPr>
              <w:widowControl w:val="0"/>
              <w:spacing w:line="240" w:lineRule="auto"/>
            </w:pPr>
            <w:r>
              <w:t>One of the user stories has a dependency on another system that won't be available until the next sprint. What should the team do about this user story?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158D" w14:textId="77777777" w:rsidR="00531C5A" w:rsidRPr="008A2978" w:rsidRDefault="00594D4E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8A2978">
              <w:rPr>
                <w:b/>
                <w:bCs/>
                <w:color w:val="0070C0"/>
              </w:rPr>
              <w:t xml:space="preserve">The best decision is to put this user story ‘on hold’ and focus on the next most important user story. </w:t>
            </w:r>
            <w:r w:rsidR="00612C1A" w:rsidRPr="008A2978">
              <w:rPr>
                <w:b/>
                <w:bCs/>
                <w:color w:val="0070C0"/>
              </w:rPr>
              <w:t>If there is a possibility that the technical team involves developers, cloud architects, system admins, UX, etc</w:t>
            </w:r>
            <w:r w:rsidR="008A2978" w:rsidRPr="008A2978">
              <w:rPr>
                <w:b/>
                <w:bCs/>
                <w:color w:val="0070C0"/>
              </w:rPr>
              <w:t xml:space="preserve"> and they could create a ‘simulation’ or a ‘softer’ version of the other system, then I would suggest to continue. </w:t>
            </w:r>
          </w:p>
          <w:p w14:paraId="48F02F50" w14:textId="77777777" w:rsidR="008A2978" w:rsidRPr="008A2978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4AF06874" w14:textId="77777777" w:rsidR="008A2978" w:rsidRPr="008A2978" w:rsidRDefault="008A2978">
            <w:pPr>
              <w:widowControl w:val="0"/>
              <w:spacing w:line="240" w:lineRule="auto"/>
              <w:rPr>
                <w:b/>
                <w:bCs/>
                <w:color w:val="0070C0"/>
                <w:u w:val="single"/>
              </w:rPr>
            </w:pPr>
            <w:r w:rsidRPr="008A2978">
              <w:rPr>
                <w:b/>
                <w:bCs/>
                <w:color w:val="0070C0"/>
                <w:u w:val="single"/>
              </w:rPr>
              <w:t xml:space="preserve">But more likely I would put the user story on the next sprint and focus on the next; highest priority. </w:t>
            </w:r>
          </w:p>
          <w:p w14:paraId="5D31A916" w14:textId="77777777" w:rsidR="008A2978" w:rsidRPr="008A2978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3B0F1D84" w14:textId="24104FB6" w:rsidR="008A2978" w:rsidRDefault="008A2978">
            <w:pPr>
              <w:widowControl w:val="0"/>
              <w:spacing w:line="240" w:lineRule="auto"/>
            </w:pPr>
            <w:r w:rsidRPr="008A2978">
              <w:rPr>
                <w:b/>
                <w:bCs/>
                <w:color w:val="0070C0"/>
              </w:rPr>
              <w:t>This is what Agile is all about: Flexibility &amp; adaptability.</w:t>
            </w:r>
            <w:r w:rsidRPr="008A2978">
              <w:rPr>
                <w:color w:val="0070C0"/>
              </w:rPr>
              <w:t xml:space="preserve"> </w:t>
            </w:r>
          </w:p>
        </w:tc>
      </w:tr>
      <w:tr w:rsidR="00531C5A" w14:paraId="26D40CA3" w14:textId="77777777">
        <w:tc>
          <w:tcPr>
            <w:tcW w:w="1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7615B" w14:textId="77777777" w:rsidR="00531C5A" w:rsidRDefault="004B3AC6">
            <w:pPr>
              <w:jc w:val="center"/>
            </w:pPr>
            <w: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D0E6" w14:textId="77777777" w:rsidR="00531C5A" w:rsidRDefault="004B3AC6">
            <w:pPr>
              <w:widowControl w:val="0"/>
              <w:spacing w:line="240" w:lineRule="auto"/>
            </w:pPr>
            <w:r>
              <w:t>A software engineer is sick and will miss most of the sprint. What should you and the team do to account for their absence?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D224" w14:textId="77777777" w:rsidR="00531C5A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B33510">
              <w:rPr>
                <w:b/>
                <w:bCs/>
                <w:color w:val="0070C0"/>
              </w:rPr>
              <w:t>This could be a case by case basis. If an engineer’s ‘sickness’ is not so severe and would still allow him/her to do some minor coding, then the developer would be given all the option to work from home on a part time or limited.</w:t>
            </w:r>
          </w:p>
          <w:p w14:paraId="340E3910" w14:textId="77777777" w:rsidR="008A2978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5E449915" w14:textId="77777777" w:rsidR="008A2978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B33510">
              <w:rPr>
                <w:b/>
                <w:bCs/>
                <w:color w:val="0070C0"/>
              </w:rPr>
              <w:t>The possibility of the above scenario is slim.</w:t>
            </w:r>
          </w:p>
          <w:p w14:paraId="24005E92" w14:textId="77777777" w:rsidR="008A2978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47AD605F" w14:textId="1C7253DA" w:rsidR="008A2978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  <w:r w:rsidRPr="00B33510">
              <w:rPr>
                <w:b/>
                <w:bCs/>
                <w:color w:val="0070C0"/>
              </w:rPr>
              <w:t xml:space="preserve">A more realistic solution would be </w:t>
            </w:r>
            <w:r w:rsidR="008F4D73" w:rsidRPr="00B33510">
              <w:rPr>
                <w:b/>
                <w:bCs/>
                <w:color w:val="0070C0"/>
              </w:rPr>
              <w:t>1 of the 3</w:t>
            </w:r>
            <w:r w:rsidRPr="00B33510">
              <w:rPr>
                <w:b/>
                <w:bCs/>
                <w:color w:val="0070C0"/>
              </w:rPr>
              <w:t>:</w:t>
            </w:r>
          </w:p>
          <w:p w14:paraId="60160DCA" w14:textId="77777777" w:rsidR="008A2978" w:rsidRPr="00B33510" w:rsidRDefault="008A2978">
            <w:pPr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515C2491" w14:textId="159FA8F7" w:rsidR="008A2978" w:rsidRPr="00B33510" w:rsidRDefault="008A2978" w:rsidP="008A297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  <w:color w:val="0070C0"/>
              </w:rPr>
            </w:pPr>
            <w:r w:rsidRPr="00B33510">
              <w:rPr>
                <w:b/>
                <w:bCs/>
                <w:color w:val="0070C0"/>
              </w:rPr>
              <w:t xml:space="preserve">User another software engineer in the team </w:t>
            </w:r>
            <w:r w:rsidR="008F4D73" w:rsidRPr="00B33510">
              <w:rPr>
                <w:b/>
                <w:bCs/>
                <w:color w:val="0070C0"/>
              </w:rPr>
              <w:t>that is just as capable and is also very familiar with the ongoing project. This means a developer who’s very adept at analyzing the entire sprint process</w:t>
            </w:r>
            <w:r w:rsidR="00B33510" w:rsidRPr="00B33510">
              <w:rPr>
                <w:b/>
                <w:bCs/>
                <w:color w:val="0070C0"/>
              </w:rPr>
              <w:t>;</w:t>
            </w:r>
          </w:p>
          <w:p w14:paraId="2921BA90" w14:textId="77777777" w:rsidR="00B33510" w:rsidRPr="00B33510" w:rsidRDefault="00B33510" w:rsidP="00B33510">
            <w:pPr>
              <w:pStyle w:val="ListParagraph"/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239A83C2" w14:textId="07FB2945" w:rsidR="00B33510" w:rsidRPr="00B33510" w:rsidRDefault="008F4D73" w:rsidP="008A297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  <w:color w:val="0070C0"/>
              </w:rPr>
            </w:pPr>
            <w:r w:rsidRPr="00B33510">
              <w:rPr>
                <w:b/>
                <w:bCs/>
                <w:color w:val="0070C0"/>
              </w:rPr>
              <w:t xml:space="preserve">Focus on the next most important user story where the skills of the software engineer is not </w:t>
            </w:r>
            <w:r w:rsidR="00B33510" w:rsidRPr="00B33510">
              <w:rPr>
                <w:b/>
                <w:bCs/>
                <w:color w:val="0070C0"/>
              </w:rPr>
              <w:t>playing avital role;</w:t>
            </w:r>
          </w:p>
          <w:p w14:paraId="26FB9317" w14:textId="77777777" w:rsidR="00B33510" w:rsidRPr="00B33510" w:rsidRDefault="00B33510" w:rsidP="00B33510">
            <w:pPr>
              <w:pStyle w:val="ListParagraph"/>
              <w:rPr>
                <w:b/>
                <w:bCs/>
                <w:color w:val="0070C0"/>
              </w:rPr>
            </w:pPr>
          </w:p>
          <w:p w14:paraId="496AF310" w14:textId="77777777" w:rsidR="00B33510" w:rsidRPr="00B33510" w:rsidRDefault="00B33510" w:rsidP="00B33510">
            <w:pPr>
              <w:pStyle w:val="ListParagraph"/>
              <w:widowControl w:val="0"/>
              <w:spacing w:line="240" w:lineRule="auto"/>
              <w:rPr>
                <w:b/>
                <w:bCs/>
                <w:color w:val="0070C0"/>
              </w:rPr>
            </w:pPr>
          </w:p>
          <w:p w14:paraId="7510F6AC" w14:textId="5FB88FE7" w:rsidR="008F4D73" w:rsidRDefault="00B33510" w:rsidP="008A297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 w:rsidRPr="00B33510">
              <w:rPr>
                <w:b/>
                <w:bCs/>
                <w:color w:val="0070C0"/>
              </w:rPr>
              <w:t xml:space="preserve">If the Software Development Lifecyle (SDLC) is still at the early stages. I would suggest to possibly hire a part time developer on a contractual basis. Of course, there will be certain types of </w:t>
            </w:r>
            <w:r w:rsidRPr="00B33510">
              <w:rPr>
                <w:b/>
                <w:bCs/>
                <w:color w:val="0070C0"/>
              </w:rPr>
              <w:lastRenderedPageBreak/>
              <w:t>tests to justify that the temporary developer has the same level of coding skills as the coder on leave. He/she would also be asked to sign the usual waivers regarding confidentiality, etc.</w:t>
            </w:r>
            <w:r w:rsidR="008F4D73" w:rsidRPr="00B33510">
              <w:rPr>
                <w:b/>
                <w:bCs/>
                <w:color w:val="0070C0"/>
              </w:rPr>
              <w:t xml:space="preserve"> </w:t>
            </w:r>
          </w:p>
        </w:tc>
      </w:tr>
    </w:tbl>
    <w:p w14:paraId="2FF58F46" w14:textId="77777777" w:rsidR="00531C5A" w:rsidRDefault="00531C5A"/>
    <w:p w14:paraId="7A8643E6" w14:textId="77777777" w:rsidR="00531C5A" w:rsidRDefault="00531C5A"/>
    <w:sectPr w:rsidR="00531C5A">
      <w:footerReference w:type="default" r:id="rId11"/>
      <w:pgSz w:w="15840" w:h="122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22DB" w14:textId="77777777" w:rsidR="00714E73" w:rsidRDefault="00714E73">
      <w:pPr>
        <w:spacing w:line="240" w:lineRule="auto"/>
      </w:pPr>
      <w:r>
        <w:separator/>
      </w:r>
    </w:p>
  </w:endnote>
  <w:endnote w:type="continuationSeparator" w:id="0">
    <w:p w14:paraId="6D76CF9F" w14:textId="77777777" w:rsidR="00714E73" w:rsidRDefault="00714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101E" w14:textId="77777777" w:rsidR="00531C5A" w:rsidRDefault="004B3AC6">
    <w:pPr>
      <w:jc w:val="center"/>
    </w:pPr>
    <w:r>
      <w:fldChar w:fldCharType="begin"/>
    </w:r>
    <w:r>
      <w:instrText>PAGE</w:instrText>
    </w:r>
    <w:r>
      <w:fldChar w:fldCharType="separate"/>
    </w:r>
    <w:r w:rsidR="004C13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20FBD" w14:textId="77777777" w:rsidR="00714E73" w:rsidRDefault="00714E73">
      <w:pPr>
        <w:spacing w:line="240" w:lineRule="auto"/>
      </w:pPr>
      <w:r>
        <w:separator/>
      </w:r>
    </w:p>
  </w:footnote>
  <w:footnote w:type="continuationSeparator" w:id="0">
    <w:p w14:paraId="04EAD2C0" w14:textId="77777777" w:rsidR="00714E73" w:rsidRDefault="00714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C5"/>
    <w:multiLevelType w:val="hybridMultilevel"/>
    <w:tmpl w:val="752E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5A"/>
    <w:rsid w:val="00003ED6"/>
    <w:rsid w:val="00091B66"/>
    <w:rsid w:val="0022110E"/>
    <w:rsid w:val="00225E1C"/>
    <w:rsid w:val="00264480"/>
    <w:rsid w:val="00330884"/>
    <w:rsid w:val="003C012B"/>
    <w:rsid w:val="004B3AC6"/>
    <w:rsid w:val="004C13B1"/>
    <w:rsid w:val="00500E38"/>
    <w:rsid w:val="00531C5A"/>
    <w:rsid w:val="00594D4E"/>
    <w:rsid w:val="00612C1A"/>
    <w:rsid w:val="006F5986"/>
    <w:rsid w:val="00714E73"/>
    <w:rsid w:val="007C0310"/>
    <w:rsid w:val="007C6D5B"/>
    <w:rsid w:val="00816061"/>
    <w:rsid w:val="0083512F"/>
    <w:rsid w:val="008A2978"/>
    <w:rsid w:val="008F4D73"/>
    <w:rsid w:val="0094018B"/>
    <w:rsid w:val="009829CF"/>
    <w:rsid w:val="009A14A1"/>
    <w:rsid w:val="00B169D9"/>
    <w:rsid w:val="00B2506A"/>
    <w:rsid w:val="00B33510"/>
    <w:rsid w:val="00B53142"/>
    <w:rsid w:val="00D259F7"/>
    <w:rsid w:val="00DE4704"/>
    <w:rsid w:val="00E818CA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BC58"/>
  <w15:docId w15:val="{D4D0CB51-D1A1-49FB-8E3F-F0E3106C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Zoreta</cp:lastModifiedBy>
  <cp:revision>16</cp:revision>
  <dcterms:created xsi:type="dcterms:W3CDTF">2020-11-18T00:36:00Z</dcterms:created>
  <dcterms:modified xsi:type="dcterms:W3CDTF">2020-11-22T01:32:00Z</dcterms:modified>
</cp:coreProperties>
</file>