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B360E" w14:textId="77777777" w:rsidR="009D51FF" w:rsidRPr="009D51FF" w:rsidRDefault="009D51FF" w:rsidP="009D51FF">
      <w:pPr>
        <w:pStyle w:val="Kop1"/>
        <w:shd w:val="clear" w:color="auto" w:fill="FFFFFF"/>
        <w:spacing w:before="0" w:beforeAutospacing="0" w:after="0" w:afterAutospacing="0"/>
        <w:jc w:val="center"/>
        <w:rPr>
          <w:rFonts w:ascii="Helvetica" w:hAnsi="Helvetica" w:cs="Helvetica"/>
          <w:color w:val="2F5496" w:themeColor="accent1" w:themeShade="BF"/>
          <w:sz w:val="44"/>
          <w:szCs w:val="44"/>
        </w:rPr>
      </w:pPr>
      <w:r w:rsidRPr="009D51FF">
        <w:rPr>
          <w:rFonts w:ascii="Helvetica" w:hAnsi="Helvetica" w:cs="Helvetica"/>
          <w:color w:val="2F5496" w:themeColor="accent1" w:themeShade="BF"/>
          <w:sz w:val="44"/>
          <w:szCs w:val="44"/>
        </w:rPr>
        <w:t xml:space="preserve">Making </w:t>
      </w:r>
      <w:proofErr w:type="spellStart"/>
      <w:r w:rsidRPr="009D51FF">
        <w:rPr>
          <w:rFonts w:ascii="Helvetica" w:hAnsi="Helvetica" w:cs="Helvetica"/>
          <w:color w:val="2F5496" w:themeColor="accent1" w:themeShade="BF"/>
          <w:sz w:val="44"/>
          <w:szCs w:val="44"/>
        </w:rPr>
        <w:t>it</w:t>
      </w:r>
      <w:proofErr w:type="spellEnd"/>
      <w:r w:rsidRPr="009D51FF">
        <w:rPr>
          <w:rFonts w:ascii="Helvetica" w:hAnsi="Helvetica" w:cs="Helvetica"/>
          <w:color w:val="2F5496" w:themeColor="accent1" w:themeShade="BF"/>
          <w:sz w:val="44"/>
          <w:szCs w:val="44"/>
        </w:rPr>
        <w:t xml:space="preserve"> </w:t>
      </w:r>
      <w:proofErr w:type="spellStart"/>
      <w:r w:rsidRPr="009D51FF">
        <w:rPr>
          <w:rFonts w:ascii="Helvetica" w:hAnsi="Helvetica" w:cs="Helvetica"/>
          <w:color w:val="2F5496" w:themeColor="accent1" w:themeShade="BF"/>
          <w:sz w:val="44"/>
          <w:szCs w:val="44"/>
        </w:rPr>
        <w:t>useful</w:t>
      </w:r>
      <w:proofErr w:type="spellEnd"/>
    </w:p>
    <w:p w14:paraId="1B35993F" w14:textId="77777777" w:rsidR="009D51FF" w:rsidRPr="00857A1A" w:rsidRDefault="009D51FF" w:rsidP="009D51FF">
      <w:pPr>
        <w:pStyle w:val="Kop1"/>
        <w:shd w:val="clear" w:color="auto" w:fill="FFFFFF"/>
        <w:spacing w:before="0" w:beforeAutospacing="0" w:after="0" w:afterAutospacing="0"/>
        <w:jc w:val="center"/>
        <w:rPr>
          <w:rFonts w:ascii="Helvetica" w:hAnsi="Helvetica" w:cs="Helvetica"/>
          <w:b w:val="0"/>
          <w:bCs w:val="0"/>
          <w:sz w:val="24"/>
          <w:szCs w:val="24"/>
        </w:rPr>
      </w:pPr>
    </w:p>
    <w:p w14:paraId="7244B769" w14:textId="77777777" w:rsidR="009D51FF" w:rsidRPr="00857A1A" w:rsidRDefault="009D51FF" w:rsidP="009D51FF">
      <w:pPr>
        <w:pStyle w:val="Kop1"/>
        <w:shd w:val="clear" w:color="auto" w:fill="FFFFFF"/>
        <w:spacing w:before="0" w:beforeAutospacing="0" w:after="0" w:afterAutospacing="0"/>
        <w:jc w:val="center"/>
        <w:rPr>
          <w:rFonts w:ascii="Helvetica" w:hAnsi="Helvetica" w:cs="Helvetica"/>
          <w:b w:val="0"/>
          <w:bCs w:val="0"/>
          <w:sz w:val="24"/>
          <w:szCs w:val="24"/>
        </w:rPr>
      </w:pPr>
    </w:p>
    <w:p w14:paraId="513D39D2"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rPr>
      </w:pPr>
      <w:r w:rsidRPr="00857A1A">
        <w:rPr>
          <w:rFonts w:ascii="Helvetica" w:hAnsi="Helvetica" w:cs="Helvetica"/>
          <w:b w:val="0"/>
          <w:bCs w:val="0"/>
          <w:sz w:val="24"/>
          <w:szCs w:val="24"/>
        </w:rPr>
        <w:t xml:space="preserve">Bij deze opdracht hebben wij ervoor gekozen om met een robotarm een bekertje met substantie over te kunnen gieten in een ander bekertje. </w:t>
      </w:r>
    </w:p>
    <w:p w14:paraId="34DFFEBD"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rPr>
      </w:pPr>
      <w:r w:rsidRPr="00857A1A">
        <w:rPr>
          <w:rFonts w:ascii="Helvetica" w:hAnsi="Helvetica" w:cs="Helvetica"/>
          <w:b w:val="0"/>
          <w:bCs w:val="0"/>
          <w:sz w:val="24"/>
          <w:szCs w:val="24"/>
        </w:rPr>
        <w:t xml:space="preserve">Hierbij is precisiewerk zeer belangrijk daarom hebben wij er ook voor gekozen om de tafel te markeren zodat we zeker de bekertjes steeds op de correcte plaats terug neer te zetten. </w:t>
      </w:r>
    </w:p>
    <w:p w14:paraId="103C5D26"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rPr>
      </w:pPr>
    </w:p>
    <w:p w14:paraId="76CE2F07"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u w:val="single"/>
        </w:rPr>
      </w:pPr>
      <w:r w:rsidRPr="00857A1A">
        <w:rPr>
          <w:rFonts w:ascii="Helvetica" w:hAnsi="Helvetica" w:cs="Helvetica"/>
          <w:b w:val="0"/>
          <w:bCs w:val="0"/>
          <w:sz w:val="24"/>
          <w:szCs w:val="24"/>
          <w:u w:val="single"/>
        </w:rPr>
        <w:t>Probleem :</w:t>
      </w:r>
    </w:p>
    <w:p w14:paraId="5EEF1089" w14:textId="75F6BF49" w:rsidR="009D51FF" w:rsidRDefault="009D51FF" w:rsidP="009D51FF">
      <w:pPr>
        <w:pStyle w:val="Kop1"/>
        <w:shd w:val="clear" w:color="auto" w:fill="FFFFFF"/>
        <w:spacing w:before="0" w:beforeAutospacing="0" w:after="0" w:afterAutospacing="0"/>
        <w:rPr>
          <w:rFonts w:ascii="Helvetica" w:hAnsi="Helvetica" w:cs="Helvetica"/>
          <w:b w:val="0"/>
          <w:bCs w:val="0"/>
          <w:sz w:val="24"/>
          <w:szCs w:val="24"/>
        </w:rPr>
      </w:pPr>
      <w:r w:rsidRPr="00857A1A">
        <w:rPr>
          <w:rFonts w:ascii="Helvetica" w:hAnsi="Helvetica" w:cs="Helvetica"/>
          <w:b w:val="0"/>
          <w:bCs w:val="0"/>
          <w:sz w:val="24"/>
          <w:szCs w:val="24"/>
        </w:rPr>
        <w:t>Bekertjes schieten steeds weg en blijven niet staan .</w:t>
      </w:r>
    </w:p>
    <w:p w14:paraId="16154DBB"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rPr>
      </w:pPr>
    </w:p>
    <w:p w14:paraId="145A2E51"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u w:val="single"/>
        </w:rPr>
      </w:pPr>
      <w:r w:rsidRPr="00857A1A">
        <w:rPr>
          <w:rFonts w:ascii="Helvetica" w:hAnsi="Helvetica" w:cs="Helvetica"/>
          <w:b w:val="0"/>
          <w:bCs w:val="0"/>
          <w:sz w:val="24"/>
          <w:szCs w:val="24"/>
          <w:u w:val="single"/>
        </w:rPr>
        <w:t>Oplossing:</w:t>
      </w:r>
    </w:p>
    <w:p w14:paraId="62AF8508"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rPr>
      </w:pPr>
      <w:r w:rsidRPr="00857A1A">
        <w:rPr>
          <w:rFonts w:ascii="Helvetica" w:hAnsi="Helvetica" w:cs="Helvetica"/>
          <w:b w:val="0"/>
          <w:bCs w:val="0"/>
          <w:sz w:val="24"/>
          <w:szCs w:val="24"/>
        </w:rPr>
        <w:t xml:space="preserve">Zorgen voor genoeg delay” vertraging “ in de code zodat de robot arm in een vloeibare beweging werkt waardoor het bekertje niet steeds wegschiet </w:t>
      </w:r>
    </w:p>
    <w:p w14:paraId="028F792C"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rPr>
      </w:pPr>
    </w:p>
    <w:p w14:paraId="55284AB9"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u w:val="single"/>
        </w:rPr>
      </w:pPr>
      <w:r w:rsidRPr="00857A1A">
        <w:rPr>
          <w:rFonts w:ascii="Helvetica" w:hAnsi="Helvetica" w:cs="Helvetica"/>
          <w:b w:val="0"/>
          <w:bCs w:val="0"/>
          <w:sz w:val="24"/>
          <w:szCs w:val="24"/>
          <w:u w:val="single"/>
        </w:rPr>
        <w:t>vloeistof</w:t>
      </w:r>
    </w:p>
    <w:p w14:paraId="53BF098C" w14:textId="6091FDBD" w:rsidR="009D51FF" w:rsidRDefault="009D51FF" w:rsidP="009D51FF">
      <w:pPr>
        <w:pStyle w:val="Kop1"/>
        <w:shd w:val="clear" w:color="auto" w:fill="FFFFFF"/>
        <w:spacing w:before="0" w:beforeAutospacing="0" w:after="0" w:afterAutospacing="0"/>
        <w:rPr>
          <w:rFonts w:ascii="Helvetica" w:hAnsi="Helvetica" w:cs="Helvetica"/>
          <w:b w:val="0"/>
          <w:bCs w:val="0"/>
          <w:sz w:val="24"/>
          <w:szCs w:val="24"/>
        </w:rPr>
      </w:pPr>
      <w:r w:rsidRPr="00857A1A">
        <w:rPr>
          <w:rFonts w:ascii="Helvetica" w:hAnsi="Helvetica" w:cs="Helvetica"/>
          <w:b w:val="0"/>
          <w:bCs w:val="0"/>
          <w:sz w:val="24"/>
          <w:szCs w:val="24"/>
        </w:rPr>
        <w:t xml:space="preserve">Wij hebben geen echte vloeistof /water gebruikt omdat wij met elektronica en </w:t>
      </w:r>
      <w:proofErr w:type="spellStart"/>
      <w:r w:rsidRPr="00857A1A">
        <w:rPr>
          <w:rFonts w:ascii="Helvetica" w:hAnsi="Helvetica" w:cs="Helvetica"/>
          <w:b w:val="0"/>
          <w:bCs w:val="0"/>
          <w:sz w:val="24"/>
          <w:szCs w:val="24"/>
        </w:rPr>
        <w:t>laptop’s</w:t>
      </w:r>
      <w:proofErr w:type="spellEnd"/>
      <w:r w:rsidRPr="00857A1A">
        <w:rPr>
          <w:rFonts w:ascii="Helvetica" w:hAnsi="Helvetica" w:cs="Helvetica"/>
          <w:b w:val="0"/>
          <w:bCs w:val="0"/>
          <w:sz w:val="24"/>
          <w:szCs w:val="24"/>
        </w:rPr>
        <w:t xml:space="preserve"> werken omdat het risico op morsen te groot is ( dit is ook weldegelijk een paar keer gebeurt )</w:t>
      </w:r>
    </w:p>
    <w:p w14:paraId="5BC02921" w14:textId="77777777" w:rsidR="009D51FF" w:rsidRPr="009D51FF" w:rsidRDefault="009D51FF" w:rsidP="009D51FF">
      <w:pPr>
        <w:pStyle w:val="Kop1"/>
        <w:shd w:val="clear" w:color="auto" w:fill="FFFFFF"/>
        <w:spacing w:before="0" w:beforeAutospacing="0" w:after="0" w:afterAutospacing="0"/>
        <w:rPr>
          <w:rFonts w:ascii="Helvetica" w:hAnsi="Helvetica" w:cs="Helvetica"/>
          <w:b w:val="0"/>
          <w:bCs w:val="0"/>
          <w:sz w:val="24"/>
          <w:szCs w:val="24"/>
        </w:rPr>
      </w:pPr>
    </w:p>
    <w:p w14:paraId="62DE11FB" w14:textId="77777777" w:rsidR="009D51FF" w:rsidRPr="00857A1A" w:rsidRDefault="009D51FF" w:rsidP="009D51FF">
      <w:pPr>
        <w:pStyle w:val="Kop1"/>
        <w:shd w:val="clear" w:color="auto" w:fill="FFFFFF"/>
        <w:spacing w:before="0" w:beforeAutospacing="0" w:after="0" w:afterAutospacing="0"/>
        <w:rPr>
          <w:rFonts w:ascii="Helvetica" w:hAnsi="Helvetica" w:cs="Helvetica"/>
          <w:b w:val="0"/>
          <w:bCs w:val="0"/>
          <w:sz w:val="24"/>
          <w:szCs w:val="24"/>
          <w:u w:val="single"/>
        </w:rPr>
      </w:pPr>
      <w:r w:rsidRPr="00857A1A">
        <w:rPr>
          <w:rFonts w:ascii="Helvetica" w:hAnsi="Helvetica" w:cs="Helvetica"/>
          <w:b w:val="0"/>
          <w:bCs w:val="0"/>
          <w:sz w:val="24"/>
          <w:szCs w:val="24"/>
          <w:u w:val="single"/>
        </w:rPr>
        <w:t xml:space="preserve">Versteviging </w:t>
      </w:r>
    </w:p>
    <w:p w14:paraId="7C64A704" w14:textId="77777777" w:rsidR="009D51FF" w:rsidRPr="00857A1A" w:rsidRDefault="009D51FF" w:rsidP="009D51FF">
      <w:pPr>
        <w:shd w:val="clear" w:color="auto" w:fill="FFFFFF"/>
        <w:spacing w:after="0" w:line="240" w:lineRule="auto"/>
        <w:outlineLvl w:val="0"/>
        <w:rPr>
          <w:rFonts w:ascii="Helvetica" w:hAnsi="Helvetica" w:cs="Helvetica"/>
          <w:sz w:val="24"/>
          <w:szCs w:val="24"/>
        </w:rPr>
      </w:pPr>
      <w:r w:rsidRPr="00857A1A">
        <w:rPr>
          <w:rFonts w:ascii="Helvetica" w:hAnsi="Helvetica" w:cs="Helvetica"/>
          <w:sz w:val="24"/>
          <w:szCs w:val="24"/>
        </w:rPr>
        <w:t xml:space="preserve">Wij hebben de onderkant van de bekertjes voorzien van een stukje plakband zodat de bekertjes niet steeds omvallen. </w:t>
      </w:r>
    </w:p>
    <w:p w14:paraId="3C6846AE"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43"/>
          <w:szCs w:val="43"/>
          <w:lang w:eastAsia="nl-BE"/>
        </w:rPr>
      </w:pPr>
    </w:p>
    <w:p w14:paraId="076C4F5D" w14:textId="77777777" w:rsidR="009D51FF" w:rsidRPr="00857A1A" w:rsidRDefault="009D51FF" w:rsidP="009D51FF">
      <w:pPr>
        <w:shd w:val="clear" w:color="auto" w:fill="FFFFFF"/>
        <w:spacing w:after="0" w:line="240" w:lineRule="auto"/>
        <w:outlineLvl w:val="0"/>
        <w:rPr>
          <w:rFonts w:ascii="Helvetica" w:eastAsia="Times New Roman" w:hAnsi="Helvetica" w:cs="Helvetica"/>
          <w:kern w:val="36"/>
          <w:sz w:val="43"/>
          <w:szCs w:val="43"/>
          <w:lang w:val="en-US" w:eastAsia="nl-BE"/>
        </w:rPr>
      </w:pPr>
      <w:r w:rsidRPr="00857A1A">
        <w:rPr>
          <w:noProof/>
        </w:rPr>
        <mc:AlternateContent>
          <mc:Choice Requires="wps">
            <w:drawing>
              <wp:anchor distT="0" distB="0" distL="114300" distR="114300" simplePos="0" relativeHeight="251661312" behindDoc="0" locked="0" layoutInCell="1" allowOverlap="1" wp14:anchorId="0B8F3454" wp14:editId="0FD724A1">
                <wp:simplePos x="0" y="0"/>
                <wp:positionH relativeFrom="column">
                  <wp:posOffset>1497965</wp:posOffset>
                </wp:positionH>
                <wp:positionV relativeFrom="paragraph">
                  <wp:posOffset>1960245</wp:posOffset>
                </wp:positionV>
                <wp:extent cx="1744980" cy="45719"/>
                <wp:effectExtent l="0" t="38100" r="26670" b="88265"/>
                <wp:wrapNone/>
                <wp:docPr id="13" name="Rechte verbindingslijn met pijl 13"/>
                <wp:cNvGraphicFramePr/>
                <a:graphic xmlns:a="http://schemas.openxmlformats.org/drawingml/2006/main">
                  <a:graphicData uri="http://schemas.microsoft.com/office/word/2010/wordprocessingShape">
                    <wps:wsp>
                      <wps:cNvCnPr/>
                      <wps:spPr>
                        <a:xfrm>
                          <a:off x="0" y="0"/>
                          <a:ext cx="1744980" cy="457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0B3576" id="_x0000_t32" coordsize="21600,21600" o:spt="32" o:oned="t" path="m,l21600,21600e" filled="f">
                <v:path arrowok="t" fillok="f" o:connecttype="none"/>
                <o:lock v:ext="edit" shapetype="t"/>
              </v:shapetype>
              <v:shape id="Rechte verbindingslijn met pijl 13" o:spid="_x0000_s1026" type="#_x0000_t32" style="position:absolute;margin-left:117.95pt;margin-top:154.35pt;width:137.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" strokecolor="#4472c4 [3204]" strokeweight="1.5pt">
                <v:stroke endarrow="block" joinstyle="miter"/>
              </v:shape>
            </w:pict>
          </mc:Fallback>
        </mc:AlternateContent>
      </w:r>
      <w:r w:rsidRPr="00857A1A">
        <w:rPr>
          <w:noProof/>
        </w:rPr>
        <mc:AlternateContent>
          <mc:Choice Requires="wps">
            <w:drawing>
              <wp:anchor distT="0" distB="0" distL="114300" distR="114300" simplePos="0" relativeHeight="251660288" behindDoc="0" locked="0" layoutInCell="1" allowOverlap="1" wp14:anchorId="4BA4EB1C" wp14:editId="10DC7AF9">
                <wp:simplePos x="0" y="0"/>
                <wp:positionH relativeFrom="column">
                  <wp:posOffset>1363345</wp:posOffset>
                </wp:positionH>
                <wp:positionV relativeFrom="paragraph">
                  <wp:posOffset>1358265</wp:posOffset>
                </wp:positionV>
                <wp:extent cx="337820" cy="506095"/>
                <wp:effectExtent l="38100" t="0" r="24130" b="65405"/>
                <wp:wrapNone/>
                <wp:docPr id="12" name="Rechte verbindingslijn met pijl 12"/>
                <wp:cNvGraphicFramePr/>
                <a:graphic xmlns:a="http://schemas.openxmlformats.org/drawingml/2006/main">
                  <a:graphicData uri="http://schemas.microsoft.com/office/word/2010/wordprocessingShape">
                    <wps:wsp>
                      <wps:cNvCnPr/>
                      <wps:spPr>
                        <a:xfrm flipH="1">
                          <a:off x="0" y="0"/>
                          <a:ext cx="337820" cy="50609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B6767" id="Rechte verbindingslijn met pijl 12" o:spid="_x0000_s1026" type="#_x0000_t32" style="position:absolute;margin-left:107.35pt;margin-top:106.95pt;width:26.6pt;height:39.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" strokecolor="#4472c4 [3204]" strokeweight="1.5pt">
                <v:stroke endarrow="block" joinstyle="miter"/>
              </v:shape>
            </w:pict>
          </mc:Fallback>
        </mc:AlternateContent>
      </w:r>
      <w:r w:rsidRPr="00857A1A">
        <w:rPr>
          <w:noProof/>
        </w:rPr>
        <mc:AlternateContent>
          <mc:Choice Requires="wps">
            <w:drawing>
              <wp:anchor distT="0" distB="0" distL="114300" distR="114300" simplePos="0" relativeHeight="251659264" behindDoc="0" locked="0" layoutInCell="1" allowOverlap="1" wp14:anchorId="75666836" wp14:editId="74B8E3F0">
                <wp:simplePos x="0" y="0"/>
                <wp:positionH relativeFrom="column">
                  <wp:posOffset>1915795</wp:posOffset>
                </wp:positionH>
                <wp:positionV relativeFrom="paragraph">
                  <wp:posOffset>1304290</wp:posOffset>
                </wp:positionV>
                <wp:extent cx="1594339" cy="234462"/>
                <wp:effectExtent l="38100" t="57150" r="25400" b="32385"/>
                <wp:wrapNone/>
                <wp:docPr id="6" name="Rechte verbindingslijn met pijl 6"/>
                <wp:cNvGraphicFramePr/>
                <a:graphic xmlns:a="http://schemas.openxmlformats.org/drawingml/2006/main">
                  <a:graphicData uri="http://schemas.microsoft.com/office/word/2010/wordprocessingShape">
                    <wps:wsp>
                      <wps:cNvCnPr/>
                      <wps:spPr>
                        <a:xfrm flipH="1" flipV="1">
                          <a:off x="0" y="0"/>
                          <a:ext cx="1594339" cy="2344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6FD91" id="Rechte verbindingslijn met pijl 6" o:spid="_x0000_s1026" type="#_x0000_t32" style="position:absolute;margin-left:150.85pt;margin-top:102.7pt;width:125.55pt;height:18.4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" strokecolor="#4472c4 [3204]" strokeweight="1.5pt">
                <v:stroke endarrow="block" joinstyle="miter"/>
              </v:shape>
            </w:pict>
          </mc:Fallback>
        </mc:AlternateContent>
      </w:r>
      <w:r w:rsidRPr="00857A1A">
        <w:rPr>
          <w:rFonts w:ascii="Helvetica" w:eastAsia="Times New Roman" w:hAnsi="Helvetica" w:cs="Helvetica"/>
          <w:kern w:val="36"/>
          <w:sz w:val="43"/>
          <w:szCs w:val="43"/>
          <w:lang w:eastAsia="nl-BE"/>
        </w:rPr>
        <w:t xml:space="preserve">         </w:t>
      </w:r>
      <w:r w:rsidRPr="00857A1A">
        <w:rPr>
          <w:noProof/>
        </w:rPr>
        <w:drawing>
          <wp:inline distT="0" distB="0" distL="0" distR="0" wp14:anchorId="740D65FF" wp14:editId="410ED28F">
            <wp:extent cx="4216400" cy="316323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47575" cy="3186619"/>
                    </a:xfrm>
                    <a:prstGeom prst="rect">
                      <a:avLst/>
                    </a:prstGeom>
                  </pic:spPr>
                </pic:pic>
              </a:graphicData>
            </a:graphic>
          </wp:inline>
        </w:drawing>
      </w:r>
    </w:p>
    <w:p w14:paraId="612D6791"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43"/>
          <w:szCs w:val="43"/>
          <w:lang w:eastAsia="nl-BE"/>
        </w:rPr>
      </w:pPr>
    </w:p>
    <w:p w14:paraId="25EB1C24"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43"/>
          <w:szCs w:val="43"/>
          <w:lang w:eastAsia="nl-BE"/>
        </w:rPr>
      </w:pPr>
    </w:p>
    <w:p w14:paraId="47A34B39"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43"/>
          <w:szCs w:val="43"/>
          <w:lang w:eastAsia="nl-BE"/>
        </w:rPr>
      </w:pPr>
    </w:p>
    <w:p w14:paraId="5E89A1BF"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43"/>
          <w:szCs w:val="43"/>
          <w:lang w:eastAsia="nl-BE"/>
        </w:rPr>
      </w:pPr>
    </w:p>
    <w:p w14:paraId="610F06A2"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24"/>
          <w:szCs w:val="24"/>
          <w:lang w:eastAsia="nl-BE"/>
        </w:rPr>
      </w:pPr>
      <w:r w:rsidRPr="00857A1A">
        <w:rPr>
          <w:rFonts w:ascii="Helvetica" w:eastAsia="Times New Roman" w:hAnsi="Helvetica" w:cs="Helvetica"/>
          <w:b/>
          <w:bCs/>
          <w:kern w:val="36"/>
          <w:sz w:val="24"/>
          <w:szCs w:val="24"/>
          <w:lang w:eastAsia="nl-BE"/>
        </w:rPr>
        <w:t xml:space="preserve">Eind resultaat </w:t>
      </w:r>
    </w:p>
    <w:p w14:paraId="187E646C" w14:textId="77777777" w:rsidR="009D51FF" w:rsidRPr="00857A1A" w:rsidRDefault="009D51FF" w:rsidP="009D51FF">
      <w:pPr>
        <w:shd w:val="clear" w:color="auto" w:fill="FFFFFF"/>
        <w:spacing w:after="0" w:line="240" w:lineRule="auto"/>
        <w:outlineLvl w:val="0"/>
        <w:rPr>
          <w:rFonts w:ascii="Helvetica" w:eastAsia="Times New Roman" w:hAnsi="Helvetica" w:cs="Helvetica"/>
          <w:b/>
          <w:bCs/>
          <w:kern w:val="36"/>
          <w:sz w:val="43"/>
          <w:szCs w:val="43"/>
          <w:lang w:eastAsia="nl-BE"/>
        </w:rPr>
      </w:pPr>
    </w:p>
    <w:p w14:paraId="43DF4878" w14:textId="77777777" w:rsidR="009D51FF" w:rsidRPr="00857A1A" w:rsidRDefault="009D51FF" w:rsidP="009D51FF">
      <w:pPr>
        <w:shd w:val="clear" w:color="auto" w:fill="FFFFFF"/>
        <w:spacing w:after="0" w:line="240" w:lineRule="auto"/>
        <w:ind w:firstLine="708"/>
        <w:outlineLvl w:val="0"/>
        <w:rPr>
          <w:rFonts w:ascii="Helvetica" w:eastAsia="Times New Roman" w:hAnsi="Helvetica" w:cs="Helvetica"/>
          <w:kern w:val="36"/>
          <w:sz w:val="43"/>
          <w:szCs w:val="43"/>
          <w:lang w:val="en-US" w:eastAsia="nl-BE"/>
        </w:rPr>
      </w:pPr>
      <w:r w:rsidRPr="00857A1A">
        <w:rPr>
          <w:noProof/>
        </w:rPr>
        <w:drawing>
          <wp:inline distT="0" distB="0" distL="0" distR="0" wp14:anchorId="70B09994" wp14:editId="4200B69B">
            <wp:extent cx="4435230" cy="3327400"/>
            <wp:effectExtent l="0" t="0" r="381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0061" cy="3331025"/>
                    </a:xfrm>
                    <a:prstGeom prst="rect">
                      <a:avLst/>
                    </a:prstGeom>
                  </pic:spPr>
                </pic:pic>
              </a:graphicData>
            </a:graphic>
          </wp:inline>
        </w:drawing>
      </w:r>
    </w:p>
    <w:p w14:paraId="67EBF723" w14:textId="77777777" w:rsidR="009D51FF" w:rsidRPr="00857A1A" w:rsidRDefault="009D51FF" w:rsidP="009D51FF">
      <w:pPr>
        <w:shd w:val="clear" w:color="auto" w:fill="FFFFFF"/>
        <w:spacing w:after="0" w:line="240" w:lineRule="auto"/>
        <w:outlineLvl w:val="0"/>
        <w:rPr>
          <w:rFonts w:ascii="Helvetica" w:eastAsia="Times New Roman" w:hAnsi="Helvetica" w:cs="Helvetica"/>
          <w:sz w:val="24"/>
          <w:szCs w:val="24"/>
          <w:lang w:val="en-US" w:eastAsia="nl-BE"/>
        </w:rPr>
      </w:pPr>
    </w:p>
    <w:p w14:paraId="6274E7DC" w14:textId="77777777" w:rsidR="009D51FF" w:rsidRPr="00857A1A" w:rsidRDefault="009D51FF" w:rsidP="009D51FF">
      <w:pPr>
        <w:rPr>
          <w:lang w:val="en-US"/>
        </w:rPr>
      </w:pPr>
    </w:p>
    <w:p w14:paraId="39EFBD36" w14:textId="77777777" w:rsidR="009D51FF" w:rsidRPr="00857A1A" w:rsidRDefault="009D51FF" w:rsidP="009D51FF">
      <w:pPr>
        <w:rPr>
          <w:lang w:val="en-US"/>
        </w:rPr>
      </w:pPr>
    </w:p>
    <w:p w14:paraId="3D3A95BC" w14:textId="77777777" w:rsidR="009D51FF" w:rsidRPr="00857A1A" w:rsidRDefault="009D51FF" w:rsidP="009D51FF">
      <w:pPr>
        <w:rPr>
          <w:lang w:val="en-US"/>
        </w:rPr>
      </w:pPr>
      <w:r w:rsidRPr="00857A1A">
        <w:rPr>
          <w:lang w:val="en-US"/>
        </w:rPr>
        <w:t xml:space="preserve"> </w:t>
      </w:r>
    </w:p>
    <w:p w14:paraId="116F75B3" w14:textId="77777777" w:rsidR="009D51FF" w:rsidRDefault="009D51FF"/>
    <w:sectPr w:rsidR="009D51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1FF"/>
    <w:rsid w:val="009D51F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C752"/>
  <w15:chartTrackingRefBased/>
  <w15:docId w15:val="{C9CD5D7F-C272-4698-908D-A7D41A88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D51FF"/>
  </w:style>
  <w:style w:type="paragraph" w:styleId="Kop1">
    <w:name w:val="heading 1"/>
    <w:basedOn w:val="Standaard"/>
    <w:link w:val="Kop1Char"/>
    <w:uiPriority w:val="9"/>
    <w:qFormat/>
    <w:rsid w:val="009D51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D51FF"/>
    <w:rPr>
      <w:rFonts w:ascii="Times New Roman" w:eastAsia="Times New Roman" w:hAnsi="Times New Roman" w:cs="Times New Roman"/>
      <w:b/>
      <w:bCs/>
      <w:kern w:val="36"/>
      <w:sz w:val="48"/>
      <w:szCs w:val="48"/>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143</Words>
  <Characters>787</Characters>
  <Application>Microsoft Office Word</Application>
  <DocSecurity>0</DocSecurity>
  <Lines>6</Lines>
  <Paragraphs>1</Paragraphs>
  <ScaleCrop>false</ScaleCrop>
  <Company/>
  <LinksUpToDate>false</LinksUpToDate>
  <CharactersWithSpaces>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roelands saartje</dc:creator>
  <cp:keywords/>
  <dc:description/>
  <cp:lastModifiedBy>roelands saartje</cp:lastModifiedBy>
  <cp:revision>1</cp:revision>
  <dcterms:created xsi:type="dcterms:W3CDTF">2020-09-24T17:55:00Z</dcterms:created>
  <dcterms:modified xsi:type="dcterms:W3CDTF">2020-09-24T17:57:00Z</dcterms:modified>
</cp:coreProperties>
</file>