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A99BC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815846">
        <w:t>nterdisciplinar 202</w:t>
      </w:r>
      <w:r w:rsidR="005B6CBB">
        <w:t>4</w:t>
      </w:r>
    </w:p>
    <w:p w14:paraId="491899F0" w14:textId="77777777" w:rsidR="006E5425" w:rsidRPr="002C5A42" w:rsidRDefault="00DC42DA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24-03-18T00:00:00Z">
          <w:dateFormat w:val="dd/MM/yyyy"/>
          <w:lid w:val="pt-BR"/>
          <w:storeMappedDataAs w:val="dateTime"/>
          <w:calendar w:val="gregorian"/>
        </w:date>
      </w:sdtPr>
      <w:sdtContent>
        <w:p w14:paraId="4FD66175" w14:textId="77777777" w:rsidR="006E5425" w:rsidRPr="002C5A42" w:rsidRDefault="006A1121">
          <w:pPr>
            <w:pStyle w:val="Subttulo"/>
          </w:pPr>
          <w:r>
            <w:t>1</w:t>
          </w:r>
          <w:r w:rsidR="005B6CBB">
            <w:t>8/0</w:t>
          </w:r>
          <w:r>
            <w:t>3</w:t>
          </w:r>
          <w:r w:rsidR="005B6CBB">
            <w:t>/2024</w:t>
          </w:r>
        </w:p>
      </w:sdtContent>
    </w:sdt>
    <w:p w14:paraId="6E65941A" w14:textId="7FECFBAB" w:rsidR="006E5425" w:rsidRPr="001B6BAF" w:rsidRDefault="0059080E" w:rsidP="001B6BAF">
      <w:pPr>
        <w:pStyle w:val="Ttulo1"/>
        <w:jc w:val="both"/>
        <w:rPr>
          <w:rFonts w:cstheme="minorHAnsi"/>
          <w:sz w:val="24"/>
          <w:szCs w:val="24"/>
        </w:rPr>
      </w:pPr>
      <w:bookmarkStart w:id="0" w:name="_Hlk169346901"/>
      <w:r>
        <w:rPr>
          <w:rFonts w:cstheme="minorHAnsi"/>
          <w:sz w:val="24"/>
          <w:szCs w:val="24"/>
        </w:rPr>
        <w:t>Health training</w:t>
      </w:r>
    </w:p>
    <w:bookmarkEnd w:id="0"/>
    <w:p w14:paraId="49EF980A" w14:textId="77777777" w:rsidR="006E5425" w:rsidRPr="001B6BAF" w:rsidRDefault="006A7E89" w:rsidP="001B6BAF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Contextualização</w:t>
      </w:r>
      <w:r w:rsidR="008D087E" w:rsidRPr="001B6BAF">
        <w:rPr>
          <w:rFonts w:cstheme="minorHAnsi"/>
          <w:szCs w:val="24"/>
        </w:rPr>
        <w:t xml:space="preserve"> </w:t>
      </w:r>
      <w:r w:rsidR="003155BD" w:rsidRPr="001B6BAF">
        <w:rPr>
          <w:rFonts w:cstheme="minorHAnsi"/>
          <w:szCs w:val="24"/>
        </w:rPr>
        <w:t xml:space="preserve">e </w:t>
      </w:r>
      <w:r w:rsidR="008D087E" w:rsidRPr="001B6BAF">
        <w:rPr>
          <w:rFonts w:cstheme="minorHAnsi"/>
          <w:szCs w:val="24"/>
        </w:rPr>
        <w:t>Problematização</w:t>
      </w:r>
    </w:p>
    <w:p w14:paraId="54B42C44" w14:textId="687AB67F" w:rsidR="00B10CFD" w:rsidRPr="00B96F29" w:rsidRDefault="00B10CFD">
      <w:pPr>
        <w:pStyle w:val="PargrafodaLista"/>
        <w:numPr>
          <w:ilvl w:val="1"/>
          <w:numId w:val="4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B96F29">
        <w:rPr>
          <w:rFonts w:cstheme="minorHAnsi"/>
          <w:b/>
          <w:bCs/>
          <w:sz w:val="24"/>
          <w:szCs w:val="24"/>
        </w:rPr>
        <w:t>Contextualização</w:t>
      </w:r>
    </w:p>
    <w:p w14:paraId="0708477C" w14:textId="512CBE87" w:rsidR="000B6F62" w:rsidRPr="00B10CFD" w:rsidRDefault="000B6F62" w:rsidP="00B10CFD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  <w:r w:rsidRPr="00B10CFD">
        <w:rPr>
          <w:rFonts w:cstheme="minorHAnsi"/>
          <w:sz w:val="24"/>
          <w:szCs w:val="24"/>
        </w:rPr>
        <w:t xml:space="preserve">Na área da saúde, é </w:t>
      </w:r>
      <w:r w:rsidR="0091522B" w:rsidRPr="00B10CFD">
        <w:rPr>
          <w:rFonts w:cstheme="minorHAnsi"/>
          <w:sz w:val="24"/>
          <w:szCs w:val="24"/>
        </w:rPr>
        <w:t xml:space="preserve">muito importante </w:t>
      </w:r>
      <w:r w:rsidRPr="00B10CFD">
        <w:rPr>
          <w:rFonts w:cstheme="minorHAnsi"/>
          <w:sz w:val="24"/>
          <w:szCs w:val="24"/>
        </w:rPr>
        <w:t xml:space="preserve">que os profissionais estejam constantemente atualizados e capacitados para lidar com os </w:t>
      </w:r>
      <w:r w:rsidR="00CF40CA">
        <w:rPr>
          <w:rFonts w:cstheme="minorHAnsi"/>
          <w:sz w:val="24"/>
          <w:szCs w:val="24"/>
        </w:rPr>
        <w:t>pacientes sob seus cuidados</w:t>
      </w:r>
      <w:r w:rsidRPr="00B10CFD">
        <w:rPr>
          <w:rFonts w:cstheme="minorHAnsi"/>
          <w:sz w:val="24"/>
          <w:szCs w:val="24"/>
        </w:rPr>
        <w:t>. No entanto, os métodos tradicionais de treinamento muitas vezes podem ser monótonos e</w:t>
      </w:r>
      <w:r w:rsidR="0091522B" w:rsidRPr="00B10CFD">
        <w:rPr>
          <w:rFonts w:cstheme="minorHAnsi"/>
          <w:sz w:val="24"/>
          <w:szCs w:val="24"/>
        </w:rPr>
        <w:t xml:space="preserve"> um</w:t>
      </w:r>
      <w:r w:rsidRPr="00B10CFD">
        <w:rPr>
          <w:rFonts w:cstheme="minorHAnsi"/>
          <w:sz w:val="24"/>
          <w:szCs w:val="24"/>
        </w:rPr>
        <w:t xml:space="preserve"> pouco </w:t>
      </w:r>
      <w:r w:rsidR="0091522B" w:rsidRPr="00B10CFD">
        <w:rPr>
          <w:rFonts w:cstheme="minorHAnsi"/>
          <w:sz w:val="24"/>
          <w:szCs w:val="24"/>
        </w:rPr>
        <w:t>cansativo</w:t>
      </w:r>
      <w:r w:rsidRPr="00B10CFD">
        <w:rPr>
          <w:rFonts w:cstheme="minorHAnsi"/>
          <w:sz w:val="24"/>
          <w:szCs w:val="24"/>
        </w:rPr>
        <w:t>. Além disso, o tempo disponível para treinamento pode ser limitado devido às demandas do trabalho clínico.</w:t>
      </w:r>
    </w:p>
    <w:p w14:paraId="4FCF1113" w14:textId="63AB1D56" w:rsidR="000B6F62" w:rsidRPr="001B6BAF" w:rsidRDefault="000B6F62" w:rsidP="00B10CFD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Por outro lado, a gamificação tem se mostrado uma estratégia eficaz para engajar e motivar os indivíduos em diferentes contextos, utilizando elementos de jogos para promover o aprendizado e a resolução de problemas.</w:t>
      </w:r>
    </w:p>
    <w:p w14:paraId="7F4457C7" w14:textId="46B80898" w:rsidR="000B6F62" w:rsidRDefault="000B6F62">
      <w:pPr>
        <w:pStyle w:val="PargrafodaLista"/>
        <w:numPr>
          <w:ilvl w:val="1"/>
          <w:numId w:val="7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20C25">
        <w:rPr>
          <w:rFonts w:cstheme="minorHAnsi"/>
          <w:b/>
          <w:bCs/>
          <w:sz w:val="24"/>
          <w:szCs w:val="24"/>
        </w:rPr>
        <w:t>Problematização</w:t>
      </w:r>
    </w:p>
    <w:p w14:paraId="6914BBD0" w14:textId="187C75EF" w:rsidR="00606300" w:rsidRPr="00606300" w:rsidRDefault="00606300" w:rsidP="00606300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  <w:r w:rsidRPr="00606300">
        <w:rPr>
          <w:rFonts w:cstheme="minorHAnsi"/>
          <w:sz w:val="24"/>
          <w:szCs w:val="24"/>
        </w:rPr>
        <w:t xml:space="preserve">No campo da saúde, a eficácia do treinamento e a capacitação contínua dos profissionais são essenciais para garantir um atendimento de qualidade. No entanto, o setor enfrenta </w:t>
      </w:r>
      <w:r w:rsidR="009B6E84">
        <w:rPr>
          <w:rFonts w:cstheme="minorHAnsi"/>
          <w:sz w:val="24"/>
          <w:szCs w:val="24"/>
        </w:rPr>
        <w:t xml:space="preserve">grandes </w:t>
      </w:r>
      <w:r w:rsidRPr="00606300">
        <w:rPr>
          <w:rFonts w:cstheme="minorHAnsi"/>
          <w:sz w:val="24"/>
          <w:szCs w:val="24"/>
        </w:rPr>
        <w:t>desafios que comprometem a eficiência dos métodos tradicionais de treinamento. Entre os principais problemas est</w:t>
      </w:r>
      <w:r>
        <w:rPr>
          <w:rFonts w:cstheme="minorHAnsi"/>
          <w:sz w:val="24"/>
          <w:szCs w:val="24"/>
        </w:rPr>
        <w:t>ão:</w:t>
      </w:r>
    </w:p>
    <w:p w14:paraId="46C283F5" w14:textId="7C1AD681" w:rsidR="000B6F62" w:rsidRPr="00AA5D7F" w:rsidRDefault="000B6F62" w:rsidP="00A47FEA">
      <w:pPr>
        <w:pStyle w:val="PargrafodaLista"/>
        <w:numPr>
          <w:ilvl w:val="2"/>
          <w:numId w:val="2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A5D7F">
        <w:rPr>
          <w:rFonts w:cstheme="minorHAnsi"/>
          <w:sz w:val="24"/>
          <w:szCs w:val="24"/>
        </w:rPr>
        <w:t>Baixa Retenção de Conhecimento:</w:t>
      </w:r>
      <w:r w:rsidR="00A47FEA">
        <w:rPr>
          <w:rFonts w:cstheme="minorHAnsi"/>
          <w:sz w:val="24"/>
          <w:szCs w:val="24"/>
        </w:rPr>
        <w:t xml:space="preserve"> os</w:t>
      </w:r>
      <w:r w:rsidRPr="00AA5D7F">
        <w:rPr>
          <w:rFonts w:cstheme="minorHAnsi"/>
          <w:sz w:val="24"/>
          <w:szCs w:val="24"/>
        </w:rPr>
        <w:t xml:space="preserve"> </w:t>
      </w:r>
      <w:r w:rsidR="00A47FEA">
        <w:rPr>
          <w:rFonts w:cstheme="minorHAnsi"/>
          <w:sz w:val="24"/>
          <w:szCs w:val="24"/>
        </w:rPr>
        <w:t>m</w:t>
      </w:r>
      <w:r w:rsidRPr="00AA5D7F">
        <w:rPr>
          <w:rFonts w:cstheme="minorHAnsi"/>
          <w:sz w:val="24"/>
          <w:szCs w:val="24"/>
        </w:rPr>
        <w:t>étodos tradicionais de treinamento podem resultar em baixa retenção de conhecimento, pois os profissionais de saúde podem não estar totalmente engajados durante o processo de aprendizado.</w:t>
      </w:r>
    </w:p>
    <w:p w14:paraId="3C18DE16" w14:textId="6708F1CA" w:rsidR="000B6F62" w:rsidRPr="00AA5D7F" w:rsidRDefault="000B6F62">
      <w:pPr>
        <w:pStyle w:val="PargrafodaLista"/>
        <w:numPr>
          <w:ilvl w:val="2"/>
          <w:numId w:val="2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A5D7F">
        <w:rPr>
          <w:rFonts w:cstheme="minorHAnsi"/>
          <w:sz w:val="24"/>
          <w:szCs w:val="24"/>
        </w:rPr>
        <w:t xml:space="preserve">Falta de Motivação: </w:t>
      </w:r>
      <w:r w:rsidR="00A47FEA">
        <w:rPr>
          <w:rFonts w:cstheme="minorHAnsi"/>
          <w:sz w:val="24"/>
          <w:szCs w:val="24"/>
        </w:rPr>
        <w:t>a f</w:t>
      </w:r>
      <w:r w:rsidRPr="00AA5D7F">
        <w:rPr>
          <w:rFonts w:cstheme="minorHAnsi"/>
          <w:sz w:val="24"/>
          <w:szCs w:val="24"/>
        </w:rPr>
        <w:t xml:space="preserve">alta de motivação pode ser um </w:t>
      </w:r>
      <w:r w:rsidR="009B6E84">
        <w:rPr>
          <w:rFonts w:cstheme="minorHAnsi"/>
          <w:sz w:val="24"/>
          <w:szCs w:val="24"/>
        </w:rPr>
        <w:t xml:space="preserve">grande desafio </w:t>
      </w:r>
      <w:r w:rsidRPr="00AA5D7F">
        <w:rPr>
          <w:rFonts w:cstheme="minorHAnsi"/>
          <w:sz w:val="24"/>
          <w:szCs w:val="24"/>
        </w:rPr>
        <w:t>em programas de treinamento de saúde, especialmente quando os profissionais estão lidando com uma carga de trabalho pesada e questões urgentes de atendimento ao paciente.</w:t>
      </w:r>
    </w:p>
    <w:p w14:paraId="0D16FF8E" w14:textId="32CF8FE7" w:rsidR="000B6F62" w:rsidRPr="00AA5D7F" w:rsidRDefault="000B6F62">
      <w:pPr>
        <w:pStyle w:val="PargrafodaLista"/>
        <w:numPr>
          <w:ilvl w:val="2"/>
          <w:numId w:val="2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A5D7F">
        <w:rPr>
          <w:rFonts w:cstheme="minorHAnsi"/>
          <w:sz w:val="24"/>
          <w:szCs w:val="24"/>
        </w:rPr>
        <w:t xml:space="preserve">Necessidade de Treinamento Contínuo: </w:t>
      </w:r>
      <w:r w:rsidR="00A47FEA">
        <w:rPr>
          <w:rFonts w:cstheme="minorHAnsi"/>
          <w:sz w:val="24"/>
          <w:szCs w:val="24"/>
        </w:rPr>
        <w:t>d</w:t>
      </w:r>
      <w:r w:rsidRPr="00AA5D7F">
        <w:rPr>
          <w:rFonts w:cstheme="minorHAnsi"/>
          <w:sz w:val="24"/>
          <w:szCs w:val="24"/>
        </w:rPr>
        <w:t>evido aos avanços rápidos na área da saúde, é essencial que os profissionais estejam constantemente atualizados. No entanto, encontrar tempo para treinamento contínuo pode ser um desafio.</w:t>
      </w:r>
    </w:p>
    <w:p w14:paraId="7F704067" w14:textId="55F6302E" w:rsidR="000B6F62" w:rsidRPr="00AA5D7F" w:rsidRDefault="000B6F62">
      <w:pPr>
        <w:pStyle w:val="PargrafodaLista"/>
        <w:numPr>
          <w:ilvl w:val="2"/>
          <w:numId w:val="2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A5D7F">
        <w:rPr>
          <w:rFonts w:cstheme="minorHAnsi"/>
          <w:sz w:val="24"/>
          <w:szCs w:val="24"/>
        </w:rPr>
        <w:lastRenderedPageBreak/>
        <w:t xml:space="preserve">Variedade de Estilos de Aprendizagem: </w:t>
      </w:r>
      <w:r w:rsidR="00A47FEA">
        <w:rPr>
          <w:rFonts w:cstheme="minorHAnsi"/>
          <w:sz w:val="24"/>
          <w:szCs w:val="24"/>
        </w:rPr>
        <w:t>o</w:t>
      </w:r>
      <w:r w:rsidRPr="00AA5D7F">
        <w:rPr>
          <w:rFonts w:cstheme="minorHAnsi"/>
          <w:sz w:val="24"/>
          <w:szCs w:val="24"/>
        </w:rPr>
        <w:t>s profissionais de saúde têm diferentes estilos e preferências de aprendizagem. Uma abordagem única pode não ser eficaz para todos os membros da equipe.</w:t>
      </w:r>
    </w:p>
    <w:p w14:paraId="4A972923" w14:textId="542446B3" w:rsidR="001B6BAF" w:rsidRPr="00AA5D7F" w:rsidRDefault="000B6F62" w:rsidP="00606300">
      <w:pPr>
        <w:pStyle w:val="PargrafodaLista"/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AA5D7F">
        <w:rPr>
          <w:rFonts w:cstheme="minorHAnsi"/>
          <w:sz w:val="24"/>
          <w:szCs w:val="24"/>
        </w:rPr>
        <w:t>Ao enfrentar esses desafios, uma solução de gamificação em educação na saúde pode se destacar como uma abordagem inovadora e eficaz para melhorar o treinamento e a capacitação das equipes de saúde, promovendo maior engajamento, motivação e retenção de conhecimento.</w:t>
      </w:r>
    </w:p>
    <w:p w14:paraId="697719E7" w14:textId="77777777" w:rsidR="00087D1D" w:rsidRPr="001B6BAF" w:rsidRDefault="006A7E89" w:rsidP="00B96F29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Objetivo</w:t>
      </w:r>
      <w:r w:rsidR="002F5967" w:rsidRPr="001B6BAF">
        <w:rPr>
          <w:rFonts w:cstheme="minorHAnsi"/>
          <w:szCs w:val="24"/>
        </w:rPr>
        <w:t>(s)</w:t>
      </w:r>
      <w:r w:rsidR="00F87689" w:rsidRPr="001B6BAF">
        <w:rPr>
          <w:rFonts w:cstheme="minorHAnsi"/>
          <w:szCs w:val="24"/>
        </w:rPr>
        <w:t xml:space="preserve"> Geral e Específicos</w:t>
      </w:r>
    </w:p>
    <w:p w14:paraId="4B734778" w14:textId="1D2E7C9F" w:rsidR="00B715E8" w:rsidRPr="00420C25" w:rsidRDefault="00430EB5">
      <w:pPr>
        <w:pStyle w:val="PargrafodaLista"/>
        <w:numPr>
          <w:ilvl w:val="1"/>
          <w:numId w:val="6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20C25">
        <w:rPr>
          <w:rFonts w:cstheme="minorHAnsi"/>
          <w:b/>
          <w:bCs/>
          <w:sz w:val="24"/>
          <w:szCs w:val="24"/>
        </w:rPr>
        <w:t>Objetivo Geral</w:t>
      </w:r>
    </w:p>
    <w:p w14:paraId="63CB2564" w14:textId="21EE72F1" w:rsidR="00430EB5" w:rsidRDefault="00430EB5" w:rsidP="00B96F29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  <w:r w:rsidRPr="00B96F29">
        <w:rPr>
          <w:rFonts w:cstheme="minorHAnsi"/>
          <w:sz w:val="24"/>
          <w:szCs w:val="24"/>
        </w:rPr>
        <w:t>Desenvolver um jogo educativo para orientar enfermeiros na avaliação, prevenção e tratamento de feridas, com o objetivo de aprimorar seus conhecimentos e habilidades ness</w:t>
      </w:r>
      <w:r w:rsidR="00A47FEA">
        <w:rPr>
          <w:rFonts w:cstheme="minorHAnsi"/>
          <w:sz w:val="24"/>
          <w:szCs w:val="24"/>
        </w:rPr>
        <w:t>e campo de atuação de enfermagem</w:t>
      </w:r>
      <w:r w:rsidRPr="00B96F29">
        <w:rPr>
          <w:rFonts w:cstheme="minorHAnsi"/>
          <w:sz w:val="24"/>
          <w:szCs w:val="24"/>
        </w:rPr>
        <w:t>.</w:t>
      </w:r>
    </w:p>
    <w:p w14:paraId="0E7DB794" w14:textId="77777777" w:rsidR="00B96F29" w:rsidRPr="00B96F29" w:rsidRDefault="00B96F29" w:rsidP="00B96F29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14:paraId="0C57D8C9" w14:textId="1B6FAB97" w:rsidR="00430EB5" w:rsidRDefault="00430EB5">
      <w:pPr>
        <w:pStyle w:val="PargrafodaLista"/>
        <w:numPr>
          <w:ilvl w:val="1"/>
          <w:numId w:val="8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20C25">
        <w:rPr>
          <w:rFonts w:cstheme="minorHAnsi"/>
          <w:b/>
          <w:bCs/>
          <w:sz w:val="24"/>
          <w:szCs w:val="24"/>
        </w:rPr>
        <w:t>Objetivo específicos</w:t>
      </w:r>
    </w:p>
    <w:p w14:paraId="67D022EF" w14:textId="02173998" w:rsidR="003A1232" w:rsidRPr="003A1232" w:rsidRDefault="00BB70F0">
      <w:pPr>
        <w:pStyle w:val="PargrafodaLista"/>
        <w:numPr>
          <w:ilvl w:val="1"/>
          <w:numId w:val="2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Apresentar</w:t>
      </w:r>
      <w:r w:rsidR="003A1232" w:rsidRPr="003A1232">
        <w:rPr>
          <w:rFonts w:cstheme="minorHAnsi"/>
          <w:sz w:val="24"/>
          <w:szCs w:val="24"/>
        </w:rPr>
        <w:t xml:space="preserve"> sobre os tipos de feridas e suas características.</w:t>
      </w:r>
    </w:p>
    <w:p w14:paraId="36D920D6" w14:textId="77777777" w:rsidR="003A1232" w:rsidRPr="003A1232" w:rsidRDefault="003A1232">
      <w:pPr>
        <w:pStyle w:val="PargrafodaLista"/>
        <w:numPr>
          <w:ilvl w:val="1"/>
          <w:numId w:val="2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3A1232">
        <w:rPr>
          <w:rFonts w:cstheme="minorHAnsi"/>
          <w:sz w:val="24"/>
          <w:szCs w:val="24"/>
        </w:rPr>
        <w:t>Demonstrar técnicas adequadas de avaliação de feridas.</w:t>
      </w:r>
    </w:p>
    <w:p w14:paraId="42CD8ECE" w14:textId="77777777" w:rsidR="003A1232" w:rsidRPr="003A1232" w:rsidRDefault="003A1232">
      <w:pPr>
        <w:pStyle w:val="PargrafodaLista"/>
        <w:numPr>
          <w:ilvl w:val="1"/>
          <w:numId w:val="2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3A1232">
        <w:rPr>
          <w:rFonts w:cstheme="minorHAnsi"/>
          <w:sz w:val="24"/>
          <w:szCs w:val="24"/>
        </w:rPr>
        <w:t>Mostrar estratégias eficazes de prevenção.</w:t>
      </w:r>
    </w:p>
    <w:p w14:paraId="0B237182" w14:textId="62EC3F3D" w:rsidR="003A1232" w:rsidRPr="003A1232" w:rsidRDefault="003A1232">
      <w:pPr>
        <w:pStyle w:val="PargrafodaLista"/>
        <w:numPr>
          <w:ilvl w:val="1"/>
          <w:numId w:val="2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3A1232">
        <w:rPr>
          <w:rFonts w:cstheme="minorHAnsi"/>
          <w:sz w:val="24"/>
          <w:szCs w:val="24"/>
        </w:rPr>
        <w:t>Orientar sobre os diferentes métodos de tratamento de feridas.</w:t>
      </w:r>
    </w:p>
    <w:p w14:paraId="6C59E581" w14:textId="77777777" w:rsidR="00087D1D" w:rsidRPr="001B6BAF" w:rsidRDefault="0015297D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Justificativa</w:t>
      </w:r>
    </w:p>
    <w:p w14:paraId="6348CE53" w14:textId="0DC1F6F6" w:rsidR="00FE070D" w:rsidRPr="001B6BAF" w:rsidRDefault="00FE070D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 xml:space="preserve">A gamificação em educação na saúde representa uma abordagem inovadora e eficaz para enfrentar os desafios existentes no treinamento e capacitação das equipes de saúde. </w:t>
      </w:r>
      <w:proofErr w:type="gramStart"/>
      <w:r w:rsidR="00AA5D7F" w:rsidRPr="001B6BAF">
        <w:rPr>
          <w:rFonts w:cstheme="minorHAnsi"/>
          <w:sz w:val="24"/>
          <w:szCs w:val="24"/>
        </w:rPr>
        <w:t>Est</w:t>
      </w:r>
      <w:r w:rsidR="00BB70F0">
        <w:rPr>
          <w:rFonts w:cstheme="minorHAnsi"/>
          <w:sz w:val="24"/>
          <w:szCs w:val="24"/>
        </w:rPr>
        <w:t>a</w:t>
      </w:r>
      <w:proofErr w:type="gramEnd"/>
      <w:r w:rsidRPr="001B6BAF">
        <w:rPr>
          <w:rFonts w:cstheme="minorHAnsi"/>
          <w:sz w:val="24"/>
          <w:szCs w:val="24"/>
        </w:rPr>
        <w:t xml:space="preserve"> justificativa é fundamentada em diversos aspectos:</w:t>
      </w:r>
    </w:p>
    <w:p w14:paraId="0197FA4C" w14:textId="12FA796D" w:rsidR="00420C25" w:rsidRPr="00420C25" w:rsidRDefault="00FE070D">
      <w:pPr>
        <w:pStyle w:val="PargrafodaLista"/>
        <w:numPr>
          <w:ilvl w:val="1"/>
          <w:numId w:val="5"/>
        </w:numPr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  <w:r w:rsidRPr="00420C25">
        <w:rPr>
          <w:rFonts w:cstheme="minorHAnsi"/>
          <w:b/>
          <w:bCs/>
          <w:sz w:val="24"/>
          <w:szCs w:val="24"/>
        </w:rPr>
        <w:t>Engajamento e Motivação</w:t>
      </w:r>
    </w:p>
    <w:p w14:paraId="1A8F23EA" w14:textId="6F95A626" w:rsidR="00FE070D" w:rsidRDefault="00FE070D" w:rsidP="00420C25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A gamificação oferece uma oportunidade única de envolver os profissionais de saúde em seu processo de aprendizado, tornando-o mais dinâmico, interativo e divertido. Ao introduzir elementos de jogos, como desafios, recompensas e competições, a gamificação motiva os usuários a participarem ativamente do</w:t>
      </w:r>
      <w:r w:rsidR="00420C25">
        <w:rPr>
          <w:rFonts w:cstheme="minorHAnsi"/>
          <w:sz w:val="24"/>
          <w:szCs w:val="24"/>
        </w:rPr>
        <w:t xml:space="preserve"> </w:t>
      </w:r>
      <w:r w:rsidRPr="001B6BAF">
        <w:rPr>
          <w:rFonts w:cstheme="minorHAnsi"/>
          <w:sz w:val="24"/>
          <w:szCs w:val="24"/>
        </w:rPr>
        <w:t>treinamento.</w:t>
      </w:r>
    </w:p>
    <w:p w14:paraId="271DB7D3" w14:textId="77777777" w:rsidR="00420C25" w:rsidRPr="001B6BAF" w:rsidRDefault="00420C25" w:rsidP="00420C25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6AF9720D" w14:textId="718B95B0" w:rsidR="00C8726B" w:rsidRPr="009A47B0" w:rsidRDefault="00FE070D">
      <w:pPr>
        <w:pStyle w:val="PargrafodaLista"/>
        <w:numPr>
          <w:ilvl w:val="1"/>
          <w:numId w:val="12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Melhoria da Retenção de Conhecimento</w:t>
      </w:r>
    </w:p>
    <w:p w14:paraId="378E8CED" w14:textId="07A5494B" w:rsidR="00FE070D" w:rsidRDefault="00FE070D" w:rsidP="00C8726B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C8726B">
        <w:rPr>
          <w:rFonts w:cstheme="minorHAnsi"/>
          <w:sz w:val="24"/>
          <w:szCs w:val="24"/>
        </w:rPr>
        <w:lastRenderedPageBreak/>
        <w:t>Estudos têm demonstrado que a gamificação pode aumentar</w:t>
      </w:r>
      <w:r w:rsidR="00430EB5" w:rsidRPr="00C8726B">
        <w:rPr>
          <w:rFonts w:cstheme="minorHAnsi"/>
          <w:sz w:val="24"/>
          <w:szCs w:val="24"/>
        </w:rPr>
        <w:t xml:space="preserve"> </w:t>
      </w:r>
      <w:r w:rsidRPr="00C8726B">
        <w:rPr>
          <w:rFonts w:cstheme="minorHAnsi"/>
          <w:sz w:val="24"/>
          <w:szCs w:val="24"/>
        </w:rPr>
        <w:t xml:space="preserve">a retenção de conhecimento, tornando o aprendizado mais eficaz. Ao oferecer uma experiência de aprendizado envolvente e prática, a gamificação ajuda os profissionais de saúde a </w:t>
      </w:r>
      <w:r w:rsidR="00430EB5" w:rsidRPr="00C8726B">
        <w:rPr>
          <w:rFonts w:cstheme="minorHAnsi"/>
          <w:sz w:val="24"/>
          <w:szCs w:val="24"/>
        </w:rPr>
        <w:t>guardarem</w:t>
      </w:r>
      <w:r w:rsidRPr="00C8726B">
        <w:rPr>
          <w:rFonts w:cstheme="minorHAnsi"/>
          <w:sz w:val="24"/>
          <w:szCs w:val="24"/>
        </w:rPr>
        <w:t xml:space="preserve"> melhor as informações e aplicá-las de forma eficaz na prática clínica.</w:t>
      </w:r>
    </w:p>
    <w:p w14:paraId="57E187BF" w14:textId="77777777" w:rsidR="00C8726B" w:rsidRPr="00C8726B" w:rsidRDefault="00C8726B" w:rsidP="00C8726B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3AB65155" w14:textId="288B6992" w:rsidR="00C8726B" w:rsidRPr="009A47B0" w:rsidRDefault="00FE070D">
      <w:pPr>
        <w:pStyle w:val="PargrafodaLista"/>
        <w:numPr>
          <w:ilvl w:val="1"/>
          <w:numId w:val="11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Personalização e Adaptabilidade</w:t>
      </w:r>
    </w:p>
    <w:p w14:paraId="7806E131" w14:textId="47E86D4F" w:rsidR="00FE070D" w:rsidRDefault="00FE070D" w:rsidP="00C8726B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C8726B">
        <w:rPr>
          <w:rFonts w:cstheme="minorHAnsi"/>
          <w:sz w:val="24"/>
          <w:szCs w:val="24"/>
        </w:rPr>
        <w:t>Uma solução de gamificação em educação na saúde pode ser facilmente adaptada às necessidades específicas das equipes de saúde e dos pacientes. Por meio da personalização do conteúdo e das mecânicas de jogo, é possível oferecer treinamento sob medida para diferentes perfis de usuários, promovendo uma experiência de aprendizado mais relevante e eficiente.</w:t>
      </w:r>
    </w:p>
    <w:p w14:paraId="5FD030DA" w14:textId="77777777" w:rsidR="00C8726B" w:rsidRPr="00C8726B" w:rsidRDefault="00C8726B" w:rsidP="00C8726B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51280C47" w14:textId="5D62EB66" w:rsidR="00C8726B" w:rsidRPr="009A47B0" w:rsidRDefault="00FE070D">
      <w:pPr>
        <w:pStyle w:val="PargrafodaLista"/>
        <w:numPr>
          <w:ilvl w:val="1"/>
          <w:numId w:val="10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Alinhamento com as Tendências Tecnológicas</w:t>
      </w:r>
    </w:p>
    <w:p w14:paraId="288B8786" w14:textId="77BAB7BF" w:rsidR="00FE070D" w:rsidRDefault="00FE070D" w:rsidP="00C8726B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C8726B">
        <w:rPr>
          <w:rFonts w:cstheme="minorHAnsi"/>
          <w:sz w:val="24"/>
          <w:szCs w:val="24"/>
        </w:rPr>
        <w:t>Em um mundo cada vez mais digital, é essencial que as organizações de saúde adotem soluções tecnológicas inovadoras para aprimorar seus processos de treinamento e capacitação. A gamificação representa uma tendência crescente na área da educação e oferece uma oportunidade única para as equipes de saúde se manterem atualizadas e competitivas.</w:t>
      </w:r>
    </w:p>
    <w:p w14:paraId="2D12E751" w14:textId="77777777" w:rsidR="00C8726B" w:rsidRDefault="00C8726B" w:rsidP="00C8726B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6A5FBD99" w14:textId="77777777" w:rsidR="00EC5B6F" w:rsidRPr="00C8726B" w:rsidRDefault="00EC5B6F" w:rsidP="00C8726B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45B19E2F" w14:textId="36ED9C6B" w:rsidR="00EC5B6F" w:rsidRPr="009A47B0" w:rsidRDefault="00FE070D">
      <w:pPr>
        <w:pStyle w:val="PargrafodaLista"/>
        <w:numPr>
          <w:ilvl w:val="1"/>
          <w:numId w:val="13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Impacto Positivo na Qualidade do Atendimento</w:t>
      </w:r>
    </w:p>
    <w:p w14:paraId="681C7216" w14:textId="0BC5FE18" w:rsidR="00FE070D" w:rsidRPr="00EC5B6F" w:rsidRDefault="00FE070D" w:rsidP="00EC5B6F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  <w:r w:rsidRPr="00EC5B6F">
        <w:rPr>
          <w:rFonts w:cstheme="minorHAnsi"/>
          <w:sz w:val="24"/>
          <w:szCs w:val="24"/>
        </w:rPr>
        <w:t>Ao melhorar o treinamento e a capacitação das equipes de saúde, a gamificação tem o potencial de gerar um impacto positivo na qualidade do atendimento prestado aos pacientes. Profissionais mais bem preparados e motivados tendem a oferecer um cuidado mais eficiente, seguro e centrado no paciente.</w:t>
      </w:r>
    </w:p>
    <w:p w14:paraId="0D43153D" w14:textId="77777777" w:rsidR="002107AE" w:rsidRPr="001B6BAF" w:rsidRDefault="006A7E89" w:rsidP="004009F6">
      <w:pPr>
        <w:pStyle w:val="Ttulo2"/>
        <w:spacing w:line="360" w:lineRule="auto"/>
        <w:jc w:val="both"/>
        <w:rPr>
          <w:rFonts w:cstheme="minorHAnsi"/>
          <w:i/>
          <w:szCs w:val="24"/>
        </w:rPr>
      </w:pPr>
      <w:r w:rsidRPr="001B6BAF">
        <w:rPr>
          <w:rFonts w:cstheme="minorHAnsi"/>
          <w:i/>
          <w:szCs w:val="24"/>
        </w:rPr>
        <w:t>Stak</w:t>
      </w:r>
      <w:r w:rsidR="00515972" w:rsidRPr="001B6BAF">
        <w:rPr>
          <w:rFonts w:cstheme="minorHAnsi"/>
          <w:i/>
          <w:szCs w:val="24"/>
        </w:rPr>
        <w:t>e</w:t>
      </w:r>
      <w:r w:rsidRPr="001B6BAF">
        <w:rPr>
          <w:rFonts w:cstheme="minorHAnsi"/>
          <w:i/>
          <w:szCs w:val="24"/>
        </w:rPr>
        <w:t>holder</w:t>
      </w:r>
      <w:r w:rsidR="00A04870" w:rsidRPr="001B6BAF">
        <w:rPr>
          <w:rFonts w:cstheme="minorHAnsi"/>
          <w:i/>
          <w:szCs w:val="24"/>
        </w:rPr>
        <w:t>s</w:t>
      </w:r>
    </w:p>
    <w:p w14:paraId="0C8E07DB" w14:textId="2F6F07F8" w:rsidR="009A47B0" w:rsidRDefault="00FE070D">
      <w:pPr>
        <w:pStyle w:val="PargrafodaLista"/>
        <w:numPr>
          <w:ilvl w:val="1"/>
          <w:numId w:val="9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Profissionais de Saúde</w:t>
      </w:r>
    </w:p>
    <w:p w14:paraId="4F3581AB" w14:textId="59811141" w:rsidR="00FE070D" w:rsidRDefault="00AB08BC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FE070D" w:rsidRPr="009A47B0">
        <w:rPr>
          <w:rFonts w:cstheme="minorHAnsi"/>
          <w:sz w:val="24"/>
          <w:szCs w:val="24"/>
        </w:rPr>
        <w:t xml:space="preserve">nfermeiros, que serão os principais usuários da plataforma de gamificação. Eles são essenciais para fornecer </w:t>
      </w:r>
      <w:r w:rsidR="00430EB5" w:rsidRPr="009A47B0">
        <w:rPr>
          <w:rFonts w:cstheme="minorHAnsi"/>
          <w:sz w:val="24"/>
          <w:szCs w:val="24"/>
        </w:rPr>
        <w:t>informações</w:t>
      </w:r>
      <w:r w:rsidR="00FE070D" w:rsidRPr="009A47B0">
        <w:rPr>
          <w:rFonts w:cstheme="minorHAnsi"/>
          <w:sz w:val="24"/>
          <w:szCs w:val="24"/>
        </w:rPr>
        <w:t xml:space="preserve"> sobre as necessidades de treinamento e garantir a relevância e eficácia do conteúdo educativo.</w:t>
      </w:r>
    </w:p>
    <w:p w14:paraId="4B2BA7A7" w14:textId="77777777" w:rsidR="009A47B0" w:rsidRPr="009A47B0" w:rsidRDefault="009A47B0" w:rsidP="009A47B0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6184DE73" w14:textId="519194DA" w:rsidR="009A47B0" w:rsidRDefault="00FE070D">
      <w:pPr>
        <w:pStyle w:val="PargrafodaLista"/>
        <w:numPr>
          <w:ilvl w:val="1"/>
          <w:numId w:val="14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Desenvolvedores de Software</w:t>
      </w:r>
    </w:p>
    <w:p w14:paraId="3D117474" w14:textId="3C526AD5" w:rsidR="009A47B0" w:rsidRDefault="00FE070D" w:rsidP="00AB08BC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9A47B0">
        <w:rPr>
          <w:rFonts w:cstheme="minorHAnsi"/>
          <w:sz w:val="24"/>
          <w:szCs w:val="24"/>
        </w:rPr>
        <w:t xml:space="preserve">A equipe responsável pelo desenvolvimento da solução de gamificação, </w:t>
      </w:r>
      <w:r w:rsidR="00430EB5" w:rsidRPr="009A47B0">
        <w:rPr>
          <w:rFonts w:cstheme="minorHAnsi"/>
          <w:sz w:val="24"/>
          <w:szCs w:val="24"/>
        </w:rPr>
        <w:t>os</w:t>
      </w:r>
      <w:r w:rsidRPr="009A47B0">
        <w:rPr>
          <w:rFonts w:cstheme="minorHAnsi"/>
          <w:sz w:val="24"/>
          <w:szCs w:val="24"/>
        </w:rPr>
        <w:t xml:space="preserve"> programadores. Eles são fundamentais para transformar os requisitos e conceitos em uma plataforma funcional e intuitiva.</w:t>
      </w:r>
    </w:p>
    <w:p w14:paraId="69E468A5" w14:textId="77777777" w:rsidR="00AB08BC" w:rsidRPr="00AB08BC" w:rsidRDefault="00AB08BC" w:rsidP="00AB08BC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0A8CD5E6" w14:textId="2D397E4A" w:rsidR="009A47B0" w:rsidRDefault="007220A8">
      <w:pPr>
        <w:pStyle w:val="PargrafodaLista"/>
        <w:numPr>
          <w:ilvl w:val="1"/>
          <w:numId w:val="16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 xml:space="preserve">Orientadores e Especialistas em Saúde </w:t>
      </w:r>
    </w:p>
    <w:p w14:paraId="1D5EBB83" w14:textId="592C10C9" w:rsidR="001B6BAF" w:rsidRDefault="007220A8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9A47B0">
        <w:rPr>
          <w:rFonts w:cstheme="minorHAnsi"/>
          <w:sz w:val="24"/>
          <w:szCs w:val="24"/>
        </w:rPr>
        <w:t>Profissionais em saúde que podem orientar o desenvolvimento do conteúdo educativo, garantindo sua precisão clínica e relevância para as equipes de saúde.</w:t>
      </w:r>
    </w:p>
    <w:p w14:paraId="38399A30" w14:textId="287F768A" w:rsidR="00E104E1" w:rsidRDefault="00E104E1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Especificamente, o Professor Geraldo Magela Salomé da Universidade Vale do </w:t>
      </w:r>
      <w:proofErr w:type="gramStart"/>
      <w:r>
        <w:rPr>
          <w:rFonts w:cstheme="minorHAnsi"/>
          <w:sz w:val="24"/>
          <w:szCs w:val="24"/>
        </w:rPr>
        <w:t>Sapucaí(</w:t>
      </w:r>
      <w:proofErr w:type="gramEnd"/>
      <w:r>
        <w:rPr>
          <w:rFonts w:cstheme="minorHAnsi"/>
          <w:sz w:val="24"/>
          <w:szCs w:val="24"/>
        </w:rPr>
        <w:t xml:space="preserve">UNIVÁS), especialista em </w:t>
      </w:r>
      <w:proofErr w:type="spellStart"/>
      <w:r>
        <w:rPr>
          <w:rFonts w:cstheme="minorHAnsi"/>
          <w:sz w:val="24"/>
          <w:szCs w:val="24"/>
        </w:rPr>
        <w:t>Estomaterapia</w:t>
      </w:r>
      <w:proofErr w:type="spellEnd"/>
      <w:r>
        <w:rPr>
          <w:rFonts w:cstheme="minorHAnsi"/>
          <w:sz w:val="24"/>
          <w:szCs w:val="24"/>
        </w:rPr>
        <w:t>.</w:t>
      </w:r>
    </w:p>
    <w:p w14:paraId="50EC3022" w14:textId="77777777" w:rsidR="00F32619" w:rsidRDefault="00F32619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51F11449" w14:textId="77777777" w:rsidR="00F32619" w:rsidRDefault="00F32619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3882B433" w14:textId="77777777" w:rsidR="00F32619" w:rsidRPr="009A47B0" w:rsidRDefault="00F32619" w:rsidP="009A47B0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1B244381" w14:textId="458BDA17" w:rsidR="00430EB5" w:rsidRPr="001B6BAF" w:rsidRDefault="00E96407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 xml:space="preserve">Escopo do </w:t>
      </w:r>
      <w:r w:rsidR="006A7E89" w:rsidRPr="001B6BAF">
        <w:rPr>
          <w:rFonts w:cstheme="minorHAnsi"/>
          <w:szCs w:val="24"/>
        </w:rPr>
        <w:t>Produto</w:t>
      </w:r>
      <w:r w:rsidR="009746C4" w:rsidRPr="001B6BAF">
        <w:rPr>
          <w:rFonts w:cstheme="minorHAnsi"/>
          <w:szCs w:val="24"/>
        </w:rPr>
        <w:t xml:space="preserve"> </w:t>
      </w:r>
    </w:p>
    <w:p w14:paraId="4BB67D6E" w14:textId="11AE9EF9" w:rsidR="00430EB5" w:rsidRPr="00F32619" w:rsidRDefault="00430EB5">
      <w:pPr>
        <w:pStyle w:val="PargrafodaLista"/>
        <w:numPr>
          <w:ilvl w:val="1"/>
          <w:numId w:val="17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F32619">
        <w:rPr>
          <w:rFonts w:cstheme="minorHAnsi"/>
          <w:b/>
          <w:bCs/>
          <w:sz w:val="24"/>
          <w:szCs w:val="24"/>
        </w:rPr>
        <w:t>Características do Produto</w:t>
      </w:r>
    </w:p>
    <w:p w14:paraId="58D3E90D" w14:textId="48842F86" w:rsidR="00FC6A59" w:rsidRPr="00803B53" w:rsidRDefault="00430EB5" w:rsidP="00803B53">
      <w:pPr>
        <w:pStyle w:val="PargrafodaLista"/>
        <w:numPr>
          <w:ilvl w:val="0"/>
          <w:numId w:val="3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Tabuleiro Interativo</w:t>
      </w:r>
    </w:p>
    <w:p w14:paraId="3DBEC80A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Design atrativo e intuitivo</w:t>
      </w:r>
      <w:r w:rsidR="00FC6A59">
        <w:rPr>
          <w:rFonts w:cstheme="minorHAnsi"/>
          <w:sz w:val="24"/>
          <w:szCs w:val="24"/>
        </w:rPr>
        <w:t>;</w:t>
      </w:r>
    </w:p>
    <w:p w14:paraId="376F6DBC" w14:textId="2CF4932C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Dividido em três fases distintas, cada uma representada por uma cor diferente: verde para Avaliação da Ferida, azul para Limpeza da Ferida e amarelo para Tipo de Cobertura para Tratamento de Lesões Cutâneas.</w:t>
      </w:r>
    </w:p>
    <w:p w14:paraId="1D90EA09" w14:textId="77777777" w:rsidR="00FC6A59" w:rsidRPr="001B6BAF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1A3D9007" w14:textId="18BE79CA" w:rsidR="00FC6A59" w:rsidRDefault="00430EB5">
      <w:pPr>
        <w:pStyle w:val="PargrafodaLista"/>
        <w:numPr>
          <w:ilvl w:val="0"/>
          <w:numId w:val="3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Cartas com Perguntas</w:t>
      </w:r>
    </w:p>
    <w:p w14:paraId="4735194D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Um total de 30 cartas, sendo 10 para cada fase</w:t>
      </w:r>
      <w:r w:rsidR="00FC6A59" w:rsidRPr="00FC6A59">
        <w:rPr>
          <w:rFonts w:cstheme="minorHAnsi"/>
          <w:sz w:val="24"/>
          <w:szCs w:val="24"/>
        </w:rPr>
        <w:t>;</w:t>
      </w:r>
    </w:p>
    <w:p w14:paraId="67151668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Contém perguntas relacionadas à fase correspondente</w:t>
      </w:r>
      <w:r w:rsidR="00FC6A59">
        <w:rPr>
          <w:rFonts w:cstheme="minorHAnsi"/>
          <w:sz w:val="24"/>
          <w:szCs w:val="24"/>
        </w:rPr>
        <w:t>;</w:t>
      </w:r>
    </w:p>
    <w:p w14:paraId="04C6ED7F" w14:textId="18A058C2" w:rsidR="00691A44" w:rsidRDefault="00691A44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cartas com perguntas são fixas no jogo, não tendo opção de adiciona-las</w:t>
      </w:r>
      <w:r w:rsidR="008F2566">
        <w:rPr>
          <w:rFonts w:cstheme="minorHAnsi"/>
          <w:sz w:val="24"/>
          <w:szCs w:val="24"/>
        </w:rPr>
        <w:t>.</w:t>
      </w:r>
      <w:r w:rsidR="000E125A">
        <w:rPr>
          <w:rFonts w:cstheme="minorHAnsi"/>
          <w:sz w:val="24"/>
          <w:szCs w:val="24"/>
        </w:rPr>
        <w:t xml:space="preserve"> </w:t>
      </w:r>
      <w:r w:rsidR="008F2566">
        <w:rPr>
          <w:rFonts w:cstheme="minorHAnsi"/>
          <w:sz w:val="24"/>
          <w:szCs w:val="24"/>
        </w:rPr>
        <w:t>O</w:t>
      </w:r>
      <w:r w:rsidR="000E125A">
        <w:rPr>
          <w:rFonts w:cstheme="minorHAnsi"/>
          <w:sz w:val="24"/>
          <w:szCs w:val="24"/>
        </w:rPr>
        <w:t xml:space="preserve">pção de adicionar </w:t>
      </w:r>
      <w:r w:rsidR="008F2566">
        <w:rPr>
          <w:rFonts w:cstheme="minorHAnsi"/>
          <w:sz w:val="24"/>
          <w:szCs w:val="24"/>
        </w:rPr>
        <w:t>as cartas</w:t>
      </w:r>
      <w:r w:rsidR="000E125A">
        <w:rPr>
          <w:rFonts w:cstheme="minorHAnsi"/>
          <w:sz w:val="24"/>
          <w:szCs w:val="24"/>
        </w:rPr>
        <w:t xml:space="preserve"> é um requisito desejável conforme especificado na Especificação de Requisitos.</w:t>
      </w:r>
    </w:p>
    <w:p w14:paraId="27A8F34A" w14:textId="12F343E1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 xml:space="preserve">Cada carta apresenta uma pergunta e </w:t>
      </w:r>
      <w:r w:rsidR="00957EAD">
        <w:rPr>
          <w:rFonts w:cstheme="minorHAnsi"/>
          <w:sz w:val="24"/>
          <w:szCs w:val="24"/>
        </w:rPr>
        <w:t>opções de resposta de verdadeiro ou falso</w:t>
      </w:r>
      <w:r w:rsidR="000E125A">
        <w:rPr>
          <w:rFonts w:cstheme="minorHAnsi"/>
          <w:sz w:val="24"/>
          <w:szCs w:val="24"/>
        </w:rPr>
        <w:t>.</w:t>
      </w:r>
    </w:p>
    <w:p w14:paraId="2F142C26" w14:textId="45E9EFF7" w:rsidR="000D64C9" w:rsidRDefault="000D64C9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As cartas com as perguntas vão ser distribuídas nas casas aleatoriamente quando o jogo começar</w:t>
      </w:r>
      <w:r w:rsidR="00A33FDB">
        <w:rPr>
          <w:rFonts w:cstheme="minorHAnsi"/>
          <w:sz w:val="24"/>
          <w:szCs w:val="24"/>
        </w:rPr>
        <w:t>.</w:t>
      </w:r>
    </w:p>
    <w:p w14:paraId="35B1568C" w14:textId="4969AA33" w:rsidR="00A06A9F" w:rsidRDefault="00A06A9F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perguntas e resposta corretas das cartas são fornecidas pelo Professor Geraldo, </w:t>
      </w:r>
      <w:r w:rsidR="001C38C6">
        <w:rPr>
          <w:rFonts w:cstheme="minorHAnsi"/>
          <w:sz w:val="24"/>
          <w:szCs w:val="24"/>
        </w:rPr>
        <w:t>docente</w:t>
      </w:r>
      <w:r>
        <w:rPr>
          <w:rFonts w:cstheme="minorHAnsi"/>
          <w:sz w:val="24"/>
          <w:szCs w:val="24"/>
        </w:rPr>
        <w:t xml:space="preserve"> do Curso de Mestrado de </w:t>
      </w:r>
      <w:r w:rsidR="001C38C6">
        <w:rPr>
          <w:rFonts w:cstheme="minorHAnsi"/>
          <w:sz w:val="24"/>
          <w:szCs w:val="24"/>
        </w:rPr>
        <w:t xml:space="preserve">em ciências aplicadas à saúde da </w:t>
      </w:r>
      <w:proofErr w:type="spellStart"/>
      <w:r w:rsidR="001C38C6">
        <w:rPr>
          <w:rFonts w:cstheme="minorHAnsi"/>
          <w:sz w:val="24"/>
          <w:szCs w:val="24"/>
        </w:rPr>
        <w:t>Univás</w:t>
      </w:r>
      <w:proofErr w:type="spellEnd"/>
      <w:r>
        <w:rPr>
          <w:rFonts w:cstheme="minorHAnsi"/>
          <w:sz w:val="24"/>
          <w:szCs w:val="24"/>
        </w:rPr>
        <w:t>.</w:t>
      </w:r>
    </w:p>
    <w:p w14:paraId="1D14A102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0483BDDD" w14:textId="5E5304EF" w:rsidR="00FC6A59" w:rsidRDefault="00430EB5">
      <w:pPr>
        <w:pStyle w:val="PargrafodaLista"/>
        <w:numPr>
          <w:ilvl w:val="0"/>
          <w:numId w:val="3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Sistema de Pontuação</w:t>
      </w:r>
    </w:p>
    <w:p w14:paraId="72FDFB2F" w14:textId="626D4280" w:rsidR="00FC6A59" w:rsidRDefault="00004A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p</w:t>
      </w:r>
      <w:r w:rsidR="00430EB5" w:rsidRPr="001B6BAF">
        <w:rPr>
          <w:rFonts w:cstheme="minorHAnsi"/>
          <w:sz w:val="24"/>
          <w:szCs w:val="24"/>
        </w:rPr>
        <w:t>ontuação é acumulada conforme o jogador avança no tabuleiro</w:t>
      </w:r>
      <w:r w:rsidR="00FC6A59">
        <w:rPr>
          <w:rFonts w:cstheme="minorHAnsi"/>
          <w:sz w:val="24"/>
          <w:szCs w:val="24"/>
        </w:rPr>
        <w:t>;</w:t>
      </w:r>
    </w:p>
    <w:p w14:paraId="7AD1B216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58076249" w14:textId="31F13AC3" w:rsidR="00FC6A59" w:rsidRDefault="00430EB5">
      <w:pPr>
        <w:pStyle w:val="PargrafodaLista"/>
        <w:numPr>
          <w:ilvl w:val="0"/>
          <w:numId w:val="3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Dados e Marcadores</w:t>
      </w:r>
    </w:p>
    <w:p w14:paraId="5225F963" w14:textId="603B801C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Um dado para determinar o movimento do jogador</w:t>
      </w:r>
      <w:r w:rsidR="00FC6A59">
        <w:rPr>
          <w:rFonts w:cstheme="minorHAnsi"/>
          <w:sz w:val="24"/>
          <w:szCs w:val="24"/>
        </w:rPr>
        <w:t>;</w:t>
      </w:r>
    </w:p>
    <w:p w14:paraId="67158ABC" w14:textId="65AE98E6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Marcadores representando profissionais de saúde para indicar a posição do jogador no tabuleiro</w:t>
      </w:r>
      <w:r w:rsidR="00FC6A59">
        <w:rPr>
          <w:rFonts w:cstheme="minorHAnsi"/>
          <w:sz w:val="24"/>
          <w:szCs w:val="24"/>
        </w:rPr>
        <w:t>.</w:t>
      </w:r>
    </w:p>
    <w:p w14:paraId="25CAD76D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48D18852" w14:textId="08A22F65" w:rsidR="00FC6A59" w:rsidRDefault="00430EB5">
      <w:pPr>
        <w:pStyle w:val="PargrafodaLista"/>
        <w:numPr>
          <w:ilvl w:val="0"/>
          <w:numId w:val="3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Módulo de Jog</w:t>
      </w:r>
      <w:r w:rsidR="001C38C6">
        <w:rPr>
          <w:rFonts w:cstheme="minorHAnsi"/>
          <w:b/>
          <w:bCs/>
          <w:sz w:val="24"/>
          <w:szCs w:val="24"/>
        </w:rPr>
        <w:t>ar</w:t>
      </w:r>
    </w:p>
    <w:p w14:paraId="141EE97F" w14:textId="236359EE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Apresenta o tabuleiro virtual com as três fases e as respectivas casas</w:t>
      </w:r>
      <w:r w:rsidR="00FC6A59">
        <w:rPr>
          <w:rFonts w:cstheme="minorHAnsi"/>
          <w:sz w:val="24"/>
          <w:szCs w:val="24"/>
        </w:rPr>
        <w:t>;</w:t>
      </w:r>
    </w:p>
    <w:p w14:paraId="4FC68E84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Controla o movimento dos jogadores com base nos resultados dos dados</w:t>
      </w:r>
      <w:r w:rsidR="00FC6A59">
        <w:rPr>
          <w:rFonts w:cstheme="minorHAnsi"/>
          <w:sz w:val="24"/>
          <w:szCs w:val="24"/>
        </w:rPr>
        <w:t>;</w:t>
      </w:r>
    </w:p>
    <w:p w14:paraId="22448A84" w14:textId="6B21568E" w:rsidR="00FC6A59" w:rsidRPr="00762308" w:rsidRDefault="00430EB5" w:rsidP="00762308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Exibe as cartas de perguntas e opções de resposta conforme o jogador avança no tabuleiro</w:t>
      </w:r>
      <w:r w:rsidR="00FC6A59">
        <w:rPr>
          <w:rFonts w:cstheme="minorHAnsi"/>
          <w:sz w:val="24"/>
          <w:szCs w:val="24"/>
        </w:rPr>
        <w:t>.</w:t>
      </w:r>
    </w:p>
    <w:p w14:paraId="427658C2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259B26F2" w14:textId="77777777" w:rsidR="00762308" w:rsidRDefault="00762308" w:rsidP="00762308">
      <w:pPr>
        <w:pStyle w:val="PargrafodaLista"/>
        <w:numPr>
          <w:ilvl w:val="0"/>
          <w:numId w:val="3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762308">
        <w:rPr>
          <w:rFonts w:cstheme="minorHAnsi"/>
          <w:b/>
          <w:bCs/>
          <w:sz w:val="24"/>
          <w:szCs w:val="24"/>
        </w:rPr>
        <w:t xml:space="preserve">Exibir pergunta e resposta </w:t>
      </w:r>
    </w:p>
    <w:p w14:paraId="0651D229" w14:textId="5539CDDB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Apresenta as perguntas relacionadas a cada fase</w:t>
      </w:r>
      <w:r w:rsidR="00FC6A59">
        <w:rPr>
          <w:rFonts w:cstheme="minorHAnsi"/>
          <w:sz w:val="24"/>
          <w:szCs w:val="24"/>
        </w:rPr>
        <w:t>;</w:t>
      </w:r>
    </w:p>
    <w:p w14:paraId="2B0BE3CA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Permite ao jogador selecionar uma resposta entre as opções fornecidas</w:t>
      </w:r>
      <w:r w:rsidR="00FC6A59">
        <w:rPr>
          <w:rFonts w:cstheme="minorHAnsi"/>
          <w:sz w:val="24"/>
          <w:szCs w:val="24"/>
        </w:rPr>
        <w:t>;</w:t>
      </w:r>
    </w:p>
    <w:p w14:paraId="0C0D0E9D" w14:textId="7DE73C94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Avalia a resposta do jogador e concede pontos com base na precisão.</w:t>
      </w:r>
    </w:p>
    <w:p w14:paraId="506858D4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29CFDA4D" w14:textId="77777777" w:rsidR="001C38C6" w:rsidRDefault="001C38C6" w:rsidP="001C38C6">
      <w:pPr>
        <w:pStyle w:val="PargrafodaLista"/>
        <w:numPr>
          <w:ilvl w:val="0"/>
          <w:numId w:val="3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C38C6">
        <w:rPr>
          <w:rFonts w:cstheme="minorHAnsi"/>
          <w:b/>
          <w:bCs/>
          <w:sz w:val="24"/>
          <w:szCs w:val="24"/>
        </w:rPr>
        <w:t xml:space="preserve">Exibir pontuação </w:t>
      </w:r>
    </w:p>
    <w:p w14:paraId="6919AAAD" w14:textId="7C678114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Calcula a pontuação do jogador com base nas respostas corretas e incorretas</w:t>
      </w:r>
      <w:r w:rsidR="00FC6A59">
        <w:rPr>
          <w:rFonts w:cstheme="minorHAnsi"/>
          <w:sz w:val="24"/>
          <w:szCs w:val="24"/>
        </w:rPr>
        <w:t>;</w:t>
      </w:r>
    </w:p>
    <w:p w14:paraId="18B71767" w14:textId="41154C37" w:rsidR="00430EB5" w:rsidRP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B6BAF">
        <w:rPr>
          <w:rFonts w:cstheme="minorHAnsi"/>
          <w:sz w:val="24"/>
          <w:szCs w:val="24"/>
        </w:rPr>
        <w:t>Gerencia os mecanismos de retrocesso e avanço no tabuleiro de acordo com a pontuação obtida.</w:t>
      </w:r>
    </w:p>
    <w:p w14:paraId="49C72678" w14:textId="6CB3E550" w:rsidR="004D2CBE" w:rsidRDefault="006A7E89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lastRenderedPageBreak/>
        <w:t>Entregas</w:t>
      </w:r>
    </w:p>
    <w:tbl>
      <w:tblPr>
        <w:tblStyle w:val="ProjectScopeTable"/>
        <w:tblW w:w="3309" w:type="pct"/>
        <w:tblLook w:val="04A0" w:firstRow="1" w:lastRow="0" w:firstColumn="1" w:lastColumn="0" w:noHBand="0" w:noVBand="1"/>
        <w:tblDescription w:val="Stakeholders Table"/>
      </w:tblPr>
      <w:tblGrid>
        <w:gridCol w:w="2986"/>
        <w:gridCol w:w="2981"/>
      </w:tblGrid>
      <w:tr w:rsidR="00732B1F" w:rsidRPr="00ED1517" w14:paraId="395344D4" w14:textId="77777777" w:rsidTr="00BB0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tcW w:w="2502" w:type="pct"/>
          </w:tcPr>
          <w:p w14:paraId="7CC3006D" w14:textId="77777777" w:rsidR="00732B1F" w:rsidRPr="00ED1517" w:rsidRDefault="00732B1F" w:rsidP="00BB0E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</w:t>
            </w:r>
          </w:p>
        </w:tc>
        <w:tc>
          <w:tcPr>
            <w:tcW w:w="2498" w:type="pct"/>
          </w:tcPr>
          <w:p w14:paraId="5FF446F6" w14:textId="77777777" w:rsidR="00732B1F" w:rsidRPr="00ED1517" w:rsidRDefault="00732B1F" w:rsidP="00BB0E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prevista</w:t>
            </w:r>
          </w:p>
        </w:tc>
      </w:tr>
      <w:tr w:rsidR="00732B1F" w:rsidRPr="00ED1517" w14:paraId="00599335" w14:textId="77777777" w:rsidTr="00BB0E6C">
        <w:trPr>
          <w:trHeight w:val="399"/>
        </w:trPr>
        <w:tc>
          <w:tcPr>
            <w:tcW w:w="2502" w:type="pct"/>
          </w:tcPr>
          <w:p w14:paraId="4A843D5A" w14:textId="77777777" w:rsidR="00732B1F" w:rsidRPr="00ED1517" w:rsidRDefault="00732B1F" w:rsidP="00BB0E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498" w:type="pct"/>
          </w:tcPr>
          <w:p w14:paraId="4E327259" w14:textId="77777777" w:rsidR="00732B1F" w:rsidRPr="00ED1517" w:rsidRDefault="00732B1F" w:rsidP="00BB0E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15/04/2023</w:t>
            </w:r>
          </w:p>
        </w:tc>
      </w:tr>
      <w:tr w:rsidR="00732B1F" w:rsidRPr="00ED1517" w14:paraId="47EA89FB" w14:textId="77777777" w:rsidTr="00BB0E6C">
        <w:trPr>
          <w:trHeight w:val="399"/>
        </w:trPr>
        <w:tc>
          <w:tcPr>
            <w:tcW w:w="2502" w:type="pct"/>
          </w:tcPr>
          <w:p w14:paraId="077107B0" w14:textId="77777777" w:rsidR="00732B1F" w:rsidRDefault="00732B1F" w:rsidP="00BB0E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498" w:type="pct"/>
          </w:tcPr>
          <w:p w14:paraId="16409D98" w14:textId="77777777" w:rsidR="00732B1F" w:rsidRDefault="00732B1F" w:rsidP="00BB0E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22/06/2023</w:t>
            </w:r>
          </w:p>
        </w:tc>
      </w:tr>
      <w:tr w:rsidR="00732B1F" w:rsidRPr="00ED1517" w14:paraId="2AC5E242" w14:textId="77777777" w:rsidTr="00BB0E6C">
        <w:trPr>
          <w:trHeight w:val="399"/>
        </w:trPr>
        <w:tc>
          <w:tcPr>
            <w:tcW w:w="2502" w:type="pct"/>
          </w:tcPr>
          <w:p w14:paraId="0BBC2E80" w14:textId="77777777" w:rsidR="00732B1F" w:rsidRDefault="00732B1F" w:rsidP="00BB0E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498" w:type="pct"/>
          </w:tcPr>
          <w:p w14:paraId="4D50AB3B" w14:textId="77777777" w:rsidR="00732B1F" w:rsidRDefault="00732B1F" w:rsidP="00BB0E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16/09/2023</w:t>
            </w:r>
          </w:p>
        </w:tc>
      </w:tr>
      <w:tr w:rsidR="00732B1F" w:rsidRPr="00ED1517" w14:paraId="3FFE2DA2" w14:textId="77777777" w:rsidTr="00BB0E6C">
        <w:trPr>
          <w:trHeight w:val="399"/>
        </w:trPr>
        <w:tc>
          <w:tcPr>
            <w:tcW w:w="2502" w:type="pct"/>
          </w:tcPr>
          <w:p w14:paraId="0485C011" w14:textId="77777777" w:rsidR="00732B1F" w:rsidRDefault="00732B1F" w:rsidP="00BB0E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498" w:type="pct"/>
          </w:tcPr>
          <w:p w14:paraId="1A260799" w14:textId="77777777" w:rsidR="00732B1F" w:rsidRDefault="00732B1F" w:rsidP="00BB0E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18/11/2023</w:t>
            </w:r>
          </w:p>
        </w:tc>
      </w:tr>
    </w:tbl>
    <w:p w14:paraId="47E9B294" w14:textId="77777777" w:rsidR="00410F36" w:rsidRPr="00410F36" w:rsidRDefault="00410F36" w:rsidP="00410F36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48C4897E" w14:textId="7DAB35D8" w:rsidR="002D2D41" w:rsidRPr="001B6BAF" w:rsidRDefault="006A7E89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Restrições</w:t>
      </w:r>
    </w:p>
    <w:p w14:paraId="1CAE468C" w14:textId="6178F12C" w:rsidR="002D2D41" w:rsidRPr="00931499" w:rsidRDefault="00931499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931499">
        <w:rPr>
          <w:rFonts w:cstheme="minorHAnsi"/>
          <w:sz w:val="24"/>
          <w:szCs w:val="24"/>
        </w:rPr>
        <w:t>As</w:t>
      </w:r>
      <w:r w:rsidR="00E54B12">
        <w:rPr>
          <w:rFonts w:cstheme="minorHAnsi"/>
          <w:sz w:val="24"/>
          <w:szCs w:val="24"/>
        </w:rPr>
        <w:t xml:space="preserve"> </w:t>
      </w:r>
      <w:r w:rsidRPr="00931499">
        <w:rPr>
          <w:rFonts w:cstheme="minorHAnsi"/>
          <w:sz w:val="24"/>
          <w:szCs w:val="24"/>
        </w:rPr>
        <w:t>restrições desse projeto estão</w:t>
      </w:r>
      <w:r w:rsidR="00422517" w:rsidRPr="00931499">
        <w:rPr>
          <w:rFonts w:cstheme="minorHAnsi"/>
          <w:sz w:val="24"/>
          <w:szCs w:val="24"/>
        </w:rPr>
        <w:t xml:space="preserve"> no documento </w:t>
      </w:r>
      <w:proofErr w:type="spellStart"/>
      <w:r w:rsidRPr="00931499">
        <w:rPr>
          <w:rFonts w:cstheme="minorHAnsi"/>
          <w:sz w:val="24"/>
          <w:szCs w:val="24"/>
        </w:rPr>
        <w:t>Health</w:t>
      </w:r>
      <w:r w:rsidR="00E54B12">
        <w:rPr>
          <w:rFonts w:cstheme="minorHAnsi"/>
          <w:sz w:val="24"/>
          <w:szCs w:val="24"/>
        </w:rPr>
        <w:t>_</w:t>
      </w:r>
      <w:r w:rsidRPr="00931499">
        <w:rPr>
          <w:rFonts w:cstheme="minorHAnsi"/>
          <w:sz w:val="24"/>
          <w:szCs w:val="24"/>
        </w:rPr>
        <w:t>training</w:t>
      </w:r>
      <w:r w:rsidR="00E54B12">
        <w:rPr>
          <w:rFonts w:cstheme="minorHAnsi"/>
          <w:sz w:val="24"/>
          <w:szCs w:val="24"/>
        </w:rPr>
        <w:t>_</w:t>
      </w:r>
      <w:r w:rsidRPr="00931499">
        <w:rPr>
          <w:rFonts w:cstheme="minorHAnsi"/>
          <w:sz w:val="24"/>
          <w:szCs w:val="24"/>
        </w:rPr>
        <w:t>Especificação</w:t>
      </w:r>
      <w:r w:rsidR="00E54B12">
        <w:rPr>
          <w:rFonts w:cstheme="minorHAnsi"/>
          <w:sz w:val="24"/>
          <w:szCs w:val="24"/>
        </w:rPr>
        <w:t>_</w:t>
      </w:r>
      <w:r w:rsidRPr="00931499">
        <w:rPr>
          <w:rFonts w:cstheme="minorHAnsi"/>
          <w:sz w:val="24"/>
          <w:szCs w:val="24"/>
        </w:rPr>
        <w:t>de</w:t>
      </w:r>
      <w:r w:rsidR="00E54B12">
        <w:rPr>
          <w:rFonts w:cstheme="minorHAnsi"/>
          <w:sz w:val="24"/>
          <w:szCs w:val="24"/>
        </w:rPr>
        <w:t>_</w:t>
      </w:r>
      <w:r w:rsidRPr="00931499">
        <w:rPr>
          <w:rFonts w:cstheme="minorHAnsi"/>
          <w:sz w:val="24"/>
          <w:szCs w:val="24"/>
        </w:rPr>
        <w:t>Requisitos</w:t>
      </w:r>
      <w:r w:rsidR="00E54B12">
        <w:rPr>
          <w:rFonts w:cstheme="minorHAnsi"/>
          <w:sz w:val="24"/>
          <w:szCs w:val="24"/>
        </w:rPr>
        <w:t>_</w:t>
      </w:r>
      <w:r w:rsidRPr="00931499">
        <w:rPr>
          <w:rFonts w:cstheme="minorHAnsi"/>
          <w:sz w:val="24"/>
          <w:szCs w:val="24"/>
        </w:rPr>
        <w:t>Não</w:t>
      </w:r>
      <w:proofErr w:type="spellEnd"/>
      <w:r w:rsidRPr="00931499">
        <w:rPr>
          <w:rFonts w:cstheme="minorHAnsi"/>
          <w:sz w:val="24"/>
          <w:szCs w:val="24"/>
        </w:rPr>
        <w:t xml:space="preserve"> Funcionais</w:t>
      </w:r>
      <w:r w:rsidR="00E54B12">
        <w:rPr>
          <w:rFonts w:cstheme="minorHAnsi"/>
          <w:sz w:val="24"/>
          <w:szCs w:val="24"/>
        </w:rPr>
        <w:t>_</w:t>
      </w:r>
      <w:r w:rsidRPr="00931499">
        <w:rPr>
          <w:rFonts w:cstheme="minorHAnsi"/>
          <w:sz w:val="24"/>
          <w:szCs w:val="24"/>
        </w:rPr>
        <w:t>Vrs</w:t>
      </w:r>
      <w:r w:rsidR="00E54B12">
        <w:rPr>
          <w:rFonts w:cstheme="minorHAnsi"/>
          <w:sz w:val="24"/>
          <w:szCs w:val="24"/>
        </w:rPr>
        <w:t>_</w:t>
      </w:r>
      <w:r w:rsidRPr="00931499">
        <w:rPr>
          <w:rFonts w:cstheme="minorHAnsi"/>
          <w:sz w:val="24"/>
          <w:szCs w:val="24"/>
        </w:rPr>
        <w:t>1.0</w:t>
      </w:r>
    </w:p>
    <w:p w14:paraId="64D52ED7" w14:textId="77777777" w:rsidR="00922F2A" w:rsidRPr="001B6BAF" w:rsidRDefault="00922F2A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Dependências</w:t>
      </w:r>
    </w:p>
    <w:p w14:paraId="6172E0F8" w14:textId="77777777" w:rsidR="001D1EF4" w:rsidRPr="001B6BAF" w:rsidRDefault="001D1EF4" w:rsidP="004009F6">
      <w:pPr>
        <w:pStyle w:val="Ttulo2"/>
        <w:numPr>
          <w:ilvl w:val="0"/>
          <w:numId w:val="0"/>
        </w:numPr>
        <w:spacing w:line="360" w:lineRule="auto"/>
        <w:ind w:left="360"/>
        <w:jc w:val="both"/>
        <w:rPr>
          <w:rFonts w:cstheme="minorHAnsi"/>
          <w:b w:val="0"/>
          <w:i/>
          <w:color w:val="auto"/>
          <w:szCs w:val="24"/>
        </w:rPr>
      </w:pPr>
      <w:r w:rsidRPr="001B6BAF">
        <w:rPr>
          <w:rFonts w:cstheme="minorHAnsi"/>
          <w:b w:val="0"/>
          <w:i/>
          <w:color w:val="auto"/>
          <w:szCs w:val="24"/>
        </w:rPr>
        <w:t>{Descreva as dependências do projeto em tópicos. Dependências para viabilizar a</w:t>
      </w:r>
      <w:r w:rsidR="003D71CF" w:rsidRPr="001B6BAF">
        <w:rPr>
          <w:rFonts w:cstheme="minorHAnsi"/>
          <w:b w:val="0"/>
          <w:i/>
          <w:color w:val="auto"/>
          <w:szCs w:val="24"/>
        </w:rPr>
        <w:t xml:space="preserve"> execução/</w:t>
      </w:r>
      <w:r w:rsidRPr="001B6BAF">
        <w:rPr>
          <w:rFonts w:cstheme="minorHAnsi"/>
          <w:b w:val="0"/>
          <w:i/>
          <w:color w:val="auto"/>
          <w:szCs w:val="24"/>
        </w:rPr>
        <w:t xml:space="preserve"> continuidade do planejamento do projeto. Devem ser monitoradas ao longo do projeto</w:t>
      </w:r>
      <w:r w:rsidR="00D52A7B" w:rsidRPr="001B6BAF">
        <w:rPr>
          <w:rFonts w:cstheme="minorHAnsi"/>
          <w:b w:val="0"/>
          <w:i/>
          <w:color w:val="auto"/>
          <w:szCs w:val="24"/>
        </w:rPr>
        <w:t>.</w:t>
      </w:r>
      <w:r w:rsidRPr="001B6BAF">
        <w:rPr>
          <w:rFonts w:cstheme="minorHAnsi"/>
          <w:b w:val="0"/>
          <w:i/>
          <w:color w:val="auto"/>
          <w:szCs w:val="24"/>
        </w:rPr>
        <w:t>}</w:t>
      </w:r>
    </w:p>
    <w:p w14:paraId="0C7BD8D9" w14:textId="1F5E9B1E" w:rsidR="00B90CFF" w:rsidRPr="001B6BAF" w:rsidRDefault="004944A7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 xml:space="preserve">Não </w:t>
      </w:r>
      <w:r w:rsidR="00E96407" w:rsidRPr="001B6BAF">
        <w:rPr>
          <w:rFonts w:cstheme="minorHAnsi"/>
          <w:szCs w:val="24"/>
        </w:rPr>
        <w:t>escopo</w:t>
      </w:r>
      <w:r w:rsidR="002107AE" w:rsidRPr="001B6BAF">
        <w:rPr>
          <w:rFonts w:cstheme="minorHAnsi"/>
          <w:szCs w:val="24"/>
        </w:rPr>
        <w:t xml:space="preserve"> </w:t>
      </w:r>
    </w:p>
    <w:p w14:paraId="5BCC413A" w14:textId="77777777" w:rsidR="003C006D" w:rsidRDefault="003C006D" w:rsidP="003C006D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03C0DCF9" w14:textId="77777777" w:rsidR="003C006D" w:rsidRPr="003C006D" w:rsidRDefault="003C006D" w:rsidP="003C006D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1000A4E6" w14:textId="70D72E90" w:rsidR="003C006D" w:rsidRPr="003C006D" w:rsidRDefault="00B90CFF">
      <w:pPr>
        <w:pStyle w:val="PargrafodaLista"/>
        <w:numPr>
          <w:ilvl w:val="1"/>
          <w:numId w:val="18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3C006D">
        <w:rPr>
          <w:rFonts w:cstheme="minorHAnsi"/>
          <w:b/>
          <w:bCs/>
          <w:sz w:val="24"/>
          <w:szCs w:val="24"/>
        </w:rPr>
        <w:t>Personalização de Conteúdo por Usuário</w:t>
      </w:r>
    </w:p>
    <w:p w14:paraId="5A146B54" w14:textId="77777777" w:rsidR="003C006D" w:rsidRDefault="00B90CFF" w:rsidP="003C006D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3C006D">
        <w:rPr>
          <w:rFonts w:cstheme="minorHAnsi"/>
          <w:sz w:val="24"/>
          <w:szCs w:val="24"/>
        </w:rPr>
        <w:t>A personalização do conteúdo do jogo com base nas preferências ou necessidades individuais do usuário não está prevista neste projeto.</w:t>
      </w:r>
    </w:p>
    <w:p w14:paraId="60717484" w14:textId="77777777" w:rsidR="003C006D" w:rsidRDefault="003C006D" w:rsidP="003C006D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3832EF00" w14:textId="12AE6FE4" w:rsidR="003C006D" w:rsidRDefault="00B90CFF">
      <w:pPr>
        <w:pStyle w:val="PargrafodaLista"/>
        <w:numPr>
          <w:ilvl w:val="1"/>
          <w:numId w:val="19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3C006D">
        <w:rPr>
          <w:rFonts w:cstheme="minorHAnsi"/>
          <w:b/>
          <w:bCs/>
          <w:sz w:val="24"/>
          <w:szCs w:val="24"/>
        </w:rPr>
        <w:t>Suporte a Plataformas Específicas</w:t>
      </w:r>
    </w:p>
    <w:p w14:paraId="2E64BF15" w14:textId="4708D07C" w:rsidR="00B90CFF" w:rsidRDefault="00B90CFF" w:rsidP="003C006D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3C006D">
        <w:rPr>
          <w:rFonts w:cstheme="minorHAnsi"/>
          <w:sz w:val="24"/>
          <w:szCs w:val="24"/>
        </w:rPr>
        <w:t>O suporte a plataformas de software específicas (por exemplo, sistemas operacionais móveis ou de desktop específicos) não está incluído no escopo do projeto.</w:t>
      </w:r>
    </w:p>
    <w:p w14:paraId="3975D8D5" w14:textId="77777777" w:rsidR="00BE622A" w:rsidRPr="00A06A9F" w:rsidRDefault="00BE622A" w:rsidP="00A06A9F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44B1EFE0" w14:textId="35937CA5" w:rsidR="00BE622A" w:rsidRDefault="00B90CFF">
      <w:pPr>
        <w:pStyle w:val="PargrafodaLista"/>
        <w:numPr>
          <w:ilvl w:val="1"/>
          <w:numId w:val="20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BE622A">
        <w:rPr>
          <w:rFonts w:cstheme="minorHAnsi"/>
          <w:b/>
          <w:bCs/>
          <w:sz w:val="24"/>
          <w:szCs w:val="24"/>
        </w:rPr>
        <w:lastRenderedPageBreak/>
        <w:t>Aspectos Legais e de Propriedade Intelectual</w:t>
      </w:r>
    </w:p>
    <w:p w14:paraId="5C322BB0" w14:textId="108445B7" w:rsidR="0061143E" w:rsidRPr="0061143E" w:rsidRDefault="00B90CFF" w:rsidP="0061143E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BE622A">
        <w:rPr>
          <w:rFonts w:cstheme="minorHAnsi"/>
          <w:sz w:val="24"/>
          <w:szCs w:val="24"/>
        </w:rPr>
        <w:t>Questões legais relacionadas a direitos autorais, marcas registradas ou patentes sobre o conteúdo do jogo não estão dentro do escopo do projeto.</w:t>
      </w:r>
    </w:p>
    <w:p w14:paraId="311ED9A8" w14:textId="2BB04F5C" w:rsidR="00B02135" w:rsidRPr="001B6BAF" w:rsidRDefault="00355D5A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</w:t>
      </w:r>
      <w:r w:rsidR="00596364" w:rsidRPr="001B6BAF">
        <w:rPr>
          <w:rFonts w:cstheme="minorHAnsi"/>
          <w:szCs w:val="24"/>
        </w:rPr>
        <w:t>Considerações Finais</w:t>
      </w:r>
    </w:p>
    <w:p w14:paraId="331335F2" w14:textId="0DA073A1" w:rsidR="00B02135" w:rsidRPr="001B6BAF" w:rsidRDefault="00B02135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Este documento de declaração de escopo de projeto estabelece claramente os objetivos, as funcionalidades e os limites do projeto de desenvolvimento de um jogo educativo para orientar enfermeiros na avaliação, prevenção e tratamento de feridas. Ao definir o escopo do projeto, foram identificados os elementos que serão incluídos, bem como aqueles que estão explicitamente fora do escopo.</w:t>
      </w:r>
    </w:p>
    <w:p w14:paraId="195F8578" w14:textId="2DE5813A" w:rsidR="00B02135" w:rsidRPr="001B6BAF" w:rsidRDefault="00B02135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É importante ressaltar que este projeto visa criar uma ferramenta educacional interativa e eficaz, proporcionando uma experiência de aprendizagem envolvente e descontraída para os enfermeiros. O jogo será desenvolvido com base em requisitos detalhados, garantindo sua qualidade e eficácia na capacitação dos profissionais de saúde</w:t>
      </w:r>
      <w:r w:rsidR="0059080E">
        <w:rPr>
          <w:rFonts w:cstheme="minorHAnsi"/>
          <w:sz w:val="24"/>
          <w:szCs w:val="24"/>
        </w:rPr>
        <w:t xml:space="preserve"> em Enfermagem.</w:t>
      </w:r>
    </w:p>
    <w:p w14:paraId="3195E1BD" w14:textId="5E8A3D81" w:rsidR="00B02135" w:rsidRPr="001B6BAF" w:rsidRDefault="00B02135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Além disso, ao delimitar claramente o escopo do projeto, podemos gerenciar expectativas, recursos e prazos de forma mais eficiente, garantindo que o produto final atenda às necessidades e expectativas dos usuários.</w:t>
      </w:r>
    </w:p>
    <w:p w14:paraId="5B302D1B" w14:textId="2E913FFF" w:rsidR="00B02135" w:rsidRPr="001B6BAF" w:rsidRDefault="00B02135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Este documento</w:t>
      </w:r>
      <w:r w:rsidR="00E942B3">
        <w:rPr>
          <w:rFonts w:cstheme="minorHAnsi"/>
          <w:sz w:val="24"/>
          <w:szCs w:val="24"/>
        </w:rPr>
        <w:t xml:space="preserve"> foi criado com auxilio do ChatGPT e</w:t>
      </w:r>
      <w:r w:rsidRPr="001B6BAF">
        <w:rPr>
          <w:rFonts w:cstheme="minorHAnsi"/>
          <w:sz w:val="24"/>
          <w:szCs w:val="24"/>
        </w:rPr>
        <w:t xml:space="preserve"> servirá como referência ao longo do ciclo de vida do projeto, orientando o desenvolvimento, teste e implementação do jogo educativo. Qualquer alteração no escopo do projeto deverá ser devidamente avaliada e documentada para garantir a entrega bem-sucedida do produto final.</w:t>
      </w:r>
    </w:p>
    <w:p w14:paraId="2D5C12CC" w14:textId="77777777" w:rsidR="006E5425" w:rsidRPr="001B6BAF" w:rsidRDefault="00E96407" w:rsidP="004009F6">
      <w:pPr>
        <w:pStyle w:val="Ttulo1"/>
        <w:spacing w:line="360" w:lineRule="auto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Aprovação e autoridade para proceder</w:t>
      </w:r>
    </w:p>
    <w:p w14:paraId="4049E278" w14:textId="77777777" w:rsidR="006E5425" w:rsidRPr="001B6BAF" w:rsidRDefault="00E96407" w:rsidP="004009F6">
      <w:pPr>
        <w:spacing w:line="360" w:lineRule="auto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 xml:space="preserve">Aprovamos o projeto como descrito acima e autorizamos </w:t>
      </w:r>
      <w:r w:rsidR="003C782F" w:rsidRPr="001B6BAF">
        <w:rPr>
          <w:rFonts w:cstheme="minorHAnsi"/>
          <w:sz w:val="24"/>
          <w:szCs w:val="24"/>
        </w:rPr>
        <w:t>o</w:t>
      </w:r>
      <w:r w:rsidRPr="001B6BAF">
        <w:rPr>
          <w:rFonts w:cstheme="minorHAnsi"/>
          <w:sz w:val="24"/>
          <w:szCs w:val="24"/>
        </w:rPr>
        <w:t xml:space="preserve"> </w:t>
      </w:r>
      <w:r w:rsidR="003C782F" w:rsidRPr="001B6BAF">
        <w:rPr>
          <w:rFonts w:cstheme="minorHAnsi"/>
          <w:sz w:val="24"/>
          <w:szCs w:val="24"/>
        </w:rPr>
        <w:t xml:space="preserve">time </w:t>
      </w:r>
      <w:r w:rsidRPr="001B6BAF">
        <w:rPr>
          <w:rFonts w:cstheme="minorHAnsi"/>
          <w:sz w:val="24"/>
          <w:szCs w:val="24"/>
        </w:rPr>
        <w:t>a prosseguir.</w:t>
      </w:r>
    </w:p>
    <w:tbl>
      <w:tblPr>
        <w:tblStyle w:val="ProjectScopeTable"/>
        <w:tblW w:w="5338" w:type="pct"/>
        <w:tblLook w:val="04A0" w:firstRow="1" w:lastRow="0" w:firstColumn="1" w:lastColumn="0" w:noHBand="0" w:noVBand="1"/>
        <w:tblDescription w:val="Stakeholders Table"/>
      </w:tblPr>
      <w:tblGrid>
        <w:gridCol w:w="2985"/>
        <w:gridCol w:w="2982"/>
        <w:gridCol w:w="1781"/>
        <w:gridCol w:w="1879"/>
      </w:tblGrid>
      <w:tr w:rsidR="00662242" w:rsidRPr="00ED1517" w14:paraId="23330305" w14:textId="20AB7D6C" w:rsidTr="0066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tcW w:w="1550" w:type="pct"/>
          </w:tcPr>
          <w:p w14:paraId="6D81DE92" w14:textId="77777777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549" w:type="pct"/>
          </w:tcPr>
          <w:p w14:paraId="2A448419" w14:textId="77777777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925" w:type="pct"/>
          </w:tcPr>
          <w:p w14:paraId="218C6CB4" w14:textId="77777777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  <w:tc>
          <w:tcPr>
            <w:tcW w:w="976" w:type="pct"/>
          </w:tcPr>
          <w:p w14:paraId="6DF767E1" w14:textId="1360BFDF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Artefatos</w:t>
            </w:r>
          </w:p>
        </w:tc>
      </w:tr>
      <w:tr w:rsidR="00662242" w:rsidRPr="00ED1517" w14:paraId="3CA11989" w14:textId="4759262A" w:rsidTr="00662242">
        <w:trPr>
          <w:trHeight w:val="399"/>
        </w:trPr>
        <w:tc>
          <w:tcPr>
            <w:tcW w:w="1550" w:type="pct"/>
          </w:tcPr>
          <w:p w14:paraId="7707912F" w14:textId="3D0E5F5C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Mateus Boche / Frederico Andrade</w:t>
            </w:r>
          </w:p>
        </w:tc>
        <w:tc>
          <w:tcPr>
            <w:tcW w:w="1549" w:type="pct"/>
          </w:tcPr>
          <w:p w14:paraId="7859A504" w14:textId="77777777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25" w:type="pct"/>
          </w:tcPr>
          <w:p w14:paraId="221C8EDB" w14:textId="798B9A7B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15/04/2023</w:t>
            </w:r>
          </w:p>
        </w:tc>
        <w:tc>
          <w:tcPr>
            <w:tcW w:w="976" w:type="pct"/>
          </w:tcPr>
          <w:p w14:paraId="4219E3D0" w14:textId="29485AB0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Declaração de escopo / </w:t>
            </w:r>
            <w:r>
              <w:rPr>
                <w:sz w:val="24"/>
                <w:szCs w:val="24"/>
              </w:rPr>
              <w:lastRenderedPageBreak/>
              <w:t>especificação de requisitos / analise de requisitos / versionamento do projeto</w:t>
            </w:r>
          </w:p>
        </w:tc>
      </w:tr>
    </w:tbl>
    <w:p w14:paraId="0B5D7C88" w14:textId="77777777" w:rsidR="006E5425" w:rsidRPr="002C5A42" w:rsidRDefault="006E5425" w:rsidP="00514CA3"/>
    <w:sectPr w:rsidR="006E5425" w:rsidRPr="002C5A42" w:rsidSect="00AA61E6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9B8A3" w14:textId="77777777" w:rsidR="00827E4B" w:rsidRDefault="00827E4B">
      <w:pPr>
        <w:spacing w:after="0" w:line="240" w:lineRule="auto"/>
      </w:pPr>
      <w:r>
        <w:separator/>
      </w:r>
    </w:p>
  </w:endnote>
  <w:endnote w:type="continuationSeparator" w:id="0">
    <w:p w14:paraId="216365A1" w14:textId="77777777" w:rsidR="00827E4B" w:rsidRDefault="00827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11D44" w14:textId="77777777" w:rsidR="00827E4B" w:rsidRDefault="00827E4B">
      <w:pPr>
        <w:spacing w:after="0" w:line="240" w:lineRule="auto"/>
      </w:pPr>
      <w:r>
        <w:separator/>
      </w:r>
    </w:p>
  </w:footnote>
  <w:footnote w:type="continuationSeparator" w:id="0">
    <w:p w14:paraId="322F623C" w14:textId="77777777" w:rsidR="00827E4B" w:rsidRDefault="00827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77C4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50CB16" wp14:editId="678BF7C9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ADD054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B4C4D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50CB16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FADD054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B4C4D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09FA"/>
    <w:multiLevelType w:val="multilevel"/>
    <w:tmpl w:val="1AFC7E4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9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5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1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1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3" w:hanging="1800"/>
      </w:pPr>
      <w:rPr>
        <w:rFonts w:hint="default"/>
      </w:rPr>
    </w:lvl>
  </w:abstractNum>
  <w:abstractNum w:abstractNumId="2" w15:restartNumberingAfterBreak="0">
    <w:nsid w:val="06E956E9"/>
    <w:multiLevelType w:val="hybridMultilevel"/>
    <w:tmpl w:val="9C90E9BC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0A341637"/>
    <w:multiLevelType w:val="multilevel"/>
    <w:tmpl w:val="4F46A40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4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0D547876"/>
    <w:multiLevelType w:val="multilevel"/>
    <w:tmpl w:val="413E3F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2.1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5670F5F"/>
    <w:multiLevelType w:val="multilevel"/>
    <w:tmpl w:val="3BE6566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upperLetter"/>
      <w:lvlText w:val="%3-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94D1F4D"/>
    <w:multiLevelType w:val="multilevel"/>
    <w:tmpl w:val="3A0665C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3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2B0238A5"/>
    <w:multiLevelType w:val="multilevel"/>
    <w:tmpl w:val="0C661FD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1."/>
      <w:lvlJc w:val="left"/>
      <w:pPr>
        <w:ind w:left="180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3CB229EE"/>
    <w:multiLevelType w:val="multilevel"/>
    <w:tmpl w:val="4E34B9E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3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3D9C3F8F"/>
    <w:multiLevelType w:val="multilevel"/>
    <w:tmpl w:val="028AAB9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3E6448FD"/>
    <w:multiLevelType w:val="multilevel"/>
    <w:tmpl w:val="36665EC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42D70099"/>
    <w:multiLevelType w:val="hybridMultilevel"/>
    <w:tmpl w:val="7D42E6E0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432A70EB"/>
    <w:multiLevelType w:val="multilevel"/>
    <w:tmpl w:val="DC3ED7E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3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45E4759D"/>
    <w:multiLevelType w:val="multilevel"/>
    <w:tmpl w:val="B9C2B6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3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5C75474D"/>
    <w:multiLevelType w:val="multilevel"/>
    <w:tmpl w:val="5B8A30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1.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CDB0579"/>
    <w:multiLevelType w:val="multilevel"/>
    <w:tmpl w:val="9ADC782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5D320B7D"/>
    <w:multiLevelType w:val="multilevel"/>
    <w:tmpl w:val="27B25BB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6.4."/>
      <w:lvlJc w:val="left"/>
      <w:pPr>
        <w:ind w:left="412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7" w15:restartNumberingAfterBreak="0">
    <w:nsid w:val="6083438D"/>
    <w:multiLevelType w:val="multilevel"/>
    <w:tmpl w:val="7BE0E3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1.1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7097B"/>
    <w:multiLevelType w:val="hybridMultilevel"/>
    <w:tmpl w:val="86A86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142D3"/>
    <w:multiLevelType w:val="multilevel"/>
    <w:tmpl w:val="C6786FB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1" w15:restartNumberingAfterBreak="0">
    <w:nsid w:val="6EBC77D4"/>
    <w:multiLevelType w:val="multilevel"/>
    <w:tmpl w:val="1F0EAC8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2" w15:restartNumberingAfterBreak="0">
    <w:nsid w:val="70FA733A"/>
    <w:multiLevelType w:val="multilevel"/>
    <w:tmpl w:val="A9F4AA8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2.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790331B"/>
    <w:multiLevelType w:val="multilevel"/>
    <w:tmpl w:val="877ADEC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B0F4A61"/>
    <w:multiLevelType w:val="multilevel"/>
    <w:tmpl w:val="5108388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5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 w16cid:durableId="733939695">
    <w:abstractNumId w:val="18"/>
  </w:num>
  <w:num w:numId="2" w16cid:durableId="49770917">
    <w:abstractNumId w:val="1"/>
  </w:num>
  <w:num w:numId="3" w16cid:durableId="2019699647">
    <w:abstractNumId w:val="19"/>
  </w:num>
  <w:num w:numId="4" w16cid:durableId="545022451">
    <w:abstractNumId w:val="17"/>
  </w:num>
  <w:num w:numId="5" w16cid:durableId="305479816">
    <w:abstractNumId w:val="15"/>
  </w:num>
  <w:num w:numId="6" w16cid:durableId="340205289">
    <w:abstractNumId w:val="4"/>
  </w:num>
  <w:num w:numId="7" w16cid:durableId="511458109">
    <w:abstractNumId w:val="14"/>
  </w:num>
  <w:num w:numId="8" w16cid:durableId="1287933343">
    <w:abstractNumId w:val="22"/>
  </w:num>
  <w:num w:numId="9" w16cid:durableId="1136726275">
    <w:abstractNumId w:val="10"/>
  </w:num>
  <w:num w:numId="10" w16cid:durableId="1762028028">
    <w:abstractNumId w:val="3"/>
  </w:num>
  <w:num w:numId="11" w16cid:durableId="961110385">
    <w:abstractNumId w:val="12"/>
  </w:num>
  <w:num w:numId="12" w16cid:durableId="1872718688">
    <w:abstractNumId w:val="0"/>
  </w:num>
  <w:num w:numId="13" w16cid:durableId="1060862886">
    <w:abstractNumId w:val="24"/>
  </w:num>
  <w:num w:numId="14" w16cid:durableId="566648833">
    <w:abstractNumId w:val="9"/>
  </w:num>
  <w:num w:numId="15" w16cid:durableId="1377003730">
    <w:abstractNumId w:val="13"/>
  </w:num>
  <w:num w:numId="16" w16cid:durableId="1277323003">
    <w:abstractNumId w:val="8"/>
  </w:num>
  <w:num w:numId="17" w16cid:durableId="1610891386">
    <w:abstractNumId w:val="16"/>
  </w:num>
  <w:num w:numId="18" w16cid:durableId="1149783329">
    <w:abstractNumId w:val="7"/>
  </w:num>
  <w:num w:numId="19" w16cid:durableId="1608199835">
    <w:abstractNumId w:val="21"/>
  </w:num>
  <w:num w:numId="20" w16cid:durableId="335504469">
    <w:abstractNumId w:val="6"/>
  </w:num>
  <w:num w:numId="21" w16cid:durableId="1061170216">
    <w:abstractNumId w:val="23"/>
  </w:num>
  <w:num w:numId="22" w16cid:durableId="1814518665">
    <w:abstractNumId w:val="5"/>
  </w:num>
  <w:num w:numId="23" w16cid:durableId="277183709">
    <w:abstractNumId w:val="2"/>
  </w:num>
  <w:num w:numId="24" w16cid:durableId="1757511146">
    <w:abstractNumId w:val="11"/>
  </w:num>
  <w:num w:numId="25" w16cid:durableId="1315375973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4AB5"/>
    <w:rsid w:val="00034250"/>
    <w:rsid w:val="0008395E"/>
    <w:rsid w:val="00087D1D"/>
    <w:rsid w:val="00094F6F"/>
    <w:rsid w:val="000A1138"/>
    <w:rsid w:val="000A2436"/>
    <w:rsid w:val="000A4986"/>
    <w:rsid w:val="000B49E3"/>
    <w:rsid w:val="000B6F62"/>
    <w:rsid w:val="000D64C9"/>
    <w:rsid w:val="000D7CD1"/>
    <w:rsid w:val="000E125A"/>
    <w:rsid w:val="000F4E7D"/>
    <w:rsid w:val="001212A5"/>
    <w:rsid w:val="00131A6D"/>
    <w:rsid w:val="001524F4"/>
    <w:rsid w:val="0015297D"/>
    <w:rsid w:val="00156DF7"/>
    <w:rsid w:val="00173D71"/>
    <w:rsid w:val="00184CD2"/>
    <w:rsid w:val="001B6BAF"/>
    <w:rsid w:val="001B7C50"/>
    <w:rsid w:val="001C3567"/>
    <w:rsid w:val="001C38C6"/>
    <w:rsid w:val="001C4A0C"/>
    <w:rsid w:val="001D1EF4"/>
    <w:rsid w:val="00202648"/>
    <w:rsid w:val="00202AD7"/>
    <w:rsid w:val="00205524"/>
    <w:rsid w:val="00206EA2"/>
    <w:rsid w:val="002107AE"/>
    <w:rsid w:val="00221615"/>
    <w:rsid w:val="0023405A"/>
    <w:rsid w:val="00266238"/>
    <w:rsid w:val="002734F2"/>
    <w:rsid w:val="00274FCA"/>
    <w:rsid w:val="002B48F2"/>
    <w:rsid w:val="002C015C"/>
    <w:rsid w:val="002C5A42"/>
    <w:rsid w:val="002D2D41"/>
    <w:rsid w:val="002E30A1"/>
    <w:rsid w:val="002F5967"/>
    <w:rsid w:val="00312013"/>
    <w:rsid w:val="003155BD"/>
    <w:rsid w:val="00320D6D"/>
    <w:rsid w:val="00327BEF"/>
    <w:rsid w:val="00337DED"/>
    <w:rsid w:val="003514DE"/>
    <w:rsid w:val="00355281"/>
    <w:rsid w:val="00355D5A"/>
    <w:rsid w:val="00373656"/>
    <w:rsid w:val="0037771C"/>
    <w:rsid w:val="00377D7E"/>
    <w:rsid w:val="003A1232"/>
    <w:rsid w:val="003B7391"/>
    <w:rsid w:val="003C006D"/>
    <w:rsid w:val="003C555F"/>
    <w:rsid w:val="003C782F"/>
    <w:rsid w:val="003D4812"/>
    <w:rsid w:val="003D71CF"/>
    <w:rsid w:val="004009F6"/>
    <w:rsid w:val="004017C1"/>
    <w:rsid w:val="00405F00"/>
    <w:rsid w:val="00406862"/>
    <w:rsid w:val="00410F36"/>
    <w:rsid w:val="00415FCC"/>
    <w:rsid w:val="00417848"/>
    <w:rsid w:val="00420C25"/>
    <w:rsid w:val="00422517"/>
    <w:rsid w:val="00427E87"/>
    <w:rsid w:val="00430EB5"/>
    <w:rsid w:val="00437D75"/>
    <w:rsid w:val="00441B8C"/>
    <w:rsid w:val="00471768"/>
    <w:rsid w:val="00475E52"/>
    <w:rsid w:val="004944A7"/>
    <w:rsid w:val="004A3274"/>
    <w:rsid w:val="004B5D96"/>
    <w:rsid w:val="004D2CBE"/>
    <w:rsid w:val="004E0377"/>
    <w:rsid w:val="004E57B7"/>
    <w:rsid w:val="004E5880"/>
    <w:rsid w:val="004F1B1F"/>
    <w:rsid w:val="005064C8"/>
    <w:rsid w:val="005072D0"/>
    <w:rsid w:val="00514CA3"/>
    <w:rsid w:val="00515972"/>
    <w:rsid w:val="00523C36"/>
    <w:rsid w:val="005433A0"/>
    <w:rsid w:val="0056279F"/>
    <w:rsid w:val="0056417C"/>
    <w:rsid w:val="00575600"/>
    <w:rsid w:val="0059080E"/>
    <w:rsid w:val="00596364"/>
    <w:rsid w:val="005A54AF"/>
    <w:rsid w:val="005B6CBB"/>
    <w:rsid w:val="005C1CDC"/>
    <w:rsid w:val="005D130B"/>
    <w:rsid w:val="005D6C98"/>
    <w:rsid w:val="00606300"/>
    <w:rsid w:val="0061143E"/>
    <w:rsid w:val="00632D4F"/>
    <w:rsid w:val="0064004C"/>
    <w:rsid w:val="00643F43"/>
    <w:rsid w:val="00662242"/>
    <w:rsid w:val="00662B82"/>
    <w:rsid w:val="00663054"/>
    <w:rsid w:val="0066776A"/>
    <w:rsid w:val="00682E75"/>
    <w:rsid w:val="00687A0D"/>
    <w:rsid w:val="00691A44"/>
    <w:rsid w:val="006961A9"/>
    <w:rsid w:val="006A1121"/>
    <w:rsid w:val="006A7E89"/>
    <w:rsid w:val="006B2192"/>
    <w:rsid w:val="006C3AB3"/>
    <w:rsid w:val="006C4848"/>
    <w:rsid w:val="006D33D7"/>
    <w:rsid w:val="006D36FD"/>
    <w:rsid w:val="006E0AA2"/>
    <w:rsid w:val="006E5425"/>
    <w:rsid w:val="007100AD"/>
    <w:rsid w:val="00713EC5"/>
    <w:rsid w:val="007220A8"/>
    <w:rsid w:val="007245B4"/>
    <w:rsid w:val="00732B1F"/>
    <w:rsid w:val="0073648C"/>
    <w:rsid w:val="00753834"/>
    <w:rsid w:val="00762308"/>
    <w:rsid w:val="00765559"/>
    <w:rsid w:val="00792FBC"/>
    <w:rsid w:val="00795012"/>
    <w:rsid w:val="007C0D22"/>
    <w:rsid w:val="007C5632"/>
    <w:rsid w:val="007E6581"/>
    <w:rsid w:val="007F09B9"/>
    <w:rsid w:val="007F4993"/>
    <w:rsid w:val="0080113A"/>
    <w:rsid w:val="00802354"/>
    <w:rsid w:val="00803B53"/>
    <w:rsid w:val="0081355F"/>
    <w:rsid w:val="00814CED"/>
    <w:rsid w:val="00815846"/>
    <w:rsid w:val="0082211F"/>
    <w:rsid w:val="00826E43"/>
    <w:rsid w:val="00827E4B"/>
    <w:rsid w:val="00854D6B"/>
    <w:rsid w:val="00870880"/>
    <w:rsid w:val="00892DFC"/>
    <w:rsid w:val="008A4F65"/>
    <w:rsid w:val="008B40AD"/>
    <w:rsid w:val="008B4C4D"/>
    <w:rsid w:val="008B600F"/>
    <w:rsid w:val="008C36A2"/>
    <w:rsid w:val="008C4DF5"/>
    <w:rsid w:val="008D087E"/>
    <w:rsid w:val="008D28A4"/>
    <w:rsid w:val="008F2566"/>
    <w:rsid w:val="008F2A98"/>
    <w:rsid w:val="00910552"/>
    <w:rsid w:val="0091522B"/>
    <w:rsid w:val="00922F2A"/>
    <w:rsid w:val="00924C48"/>
    <w:rsid w:val="00931499"/>
    <w:rsid w:val="00957380"/>
    <w:rsid w:val="00957EAD"/>
    <w:rsid w:val="009746C4"/>
    <w:rsid w:val="009774CD"/>
    <w:rsid w:val="00993C21"/>
    <w:rsid w:val="00994769"/>
    <w:rsid w:val="0099565F"/>
    <w:rsid w:val="009A47B0"/>
    <w:rsid w:val="009B6E84"/>
    <w:rsid w:val="009E27BD"/>
    <w:rsid w:val="00A04870"/>
    <w:rsid w:val="00A06A9F"/>
    <w:rsid w:val="00A33FDB"/>
    <w:rsid w:val="00A413BE"/>
    <w:rsid w:val="00A42468"/>
    <w:rsid w:val="00A47FEA"/>
    <w:rsid w:val="00A75408"/>
    <w:rsid w:val="00A81859"/>
    <w:rsid w:val="00A930C5"/>
    <w:rsid w:val="00AA38BC"/>
    <w:rsid w:val="00AA5D7F"/>
    <w:rsid w:val="00AA61E6"/>
    <w:rsid w:val="00AB08BC"/>
    <w:rsid w:val="00AE7C7E"/>
    <w:rsid w:val="00AF57A3"/>
    <w:rsid w:val="00B02135"/>
    <w:rsid w:val="00B05CE9"/>
    <w:rsid w:val="00B0672B"/>
    <w:rsid w:val="00B10CFD"/>
    <w:rsid w:val="00B11106"/>
    <w:rsid w:val="00B52A24"/>
    <w:rsid w:val="00B6136D"/>
    <w:rsid w:val="00B62BF0"/>
    <w:rsid w:val="00B715E8"/>
    <w:rsid w:val="00B71BF8"/>
    <w:rsid w:val="00B90CFF"/>
    <w:rsid w:val="00B915D0"/>
    <w:rsid w:val="00B96F29"/>
    <w:rsid w:val="00BB4771"/>
    <w:rsid w:val="00BB70F0"/>
    <w:rsid w:val="00BC5630"/>
    <w:rsid w:val="00BC74DA"/>
    <w:rsid w:val="00BD466D"/>
    <w:rsid w:val="00BE19D4"/>
    <w:rsid w:val="00BE622A"/>
    <w:rsid w:val="00BF00F3"/>
    <w:rsid w:val="00BF6A07"/>
    <w:rsid w:val="00C04900"/>
    <w:rsid w:val="00C17C9E"/>
    <w:rsid w:val="00C61465"/>
    <w:rsid w:val="00C8726B"/>
    <w:rsid w:val="00CD0DDD"/>
    <w:rsid w:val="00CE559B"/>
    <w:rsid w:val="00CF40CA"/>
    <w:rsid w:val="00D14199"/>
    <w:rsid w:val="00D15DA4"/>
    <w:rsid w:val="00D2489D"/>
    <w:rsid w:val="00D52A7B"/>
    <w:rsid w:val="00D938EB"/>
    <w:rsid w:val="00D9643D"/>
    <w:rsid w:val="00DC370D"/>
    <w:rsid w:val="00DC42DA"/>
    <w:rsid w:val="00DC4F45"/>
    <w:rsid w:val="00DD1233"/>
    <w:rsid w:val="00DF2627"/>
    <w:rsid w:val="00DF46F1"/>
    <w:rsid w:val="00E104E1"/>
    <w:rsid w:val="00E44C00"/>
    <w:rsid w:val="00E52D6C"/>
    <w:rsid w:val="00E54B12"/>
    <w:rsid w:val="00E9257A"/>
    <w:rsid w:val="00E942B3"/>
    <w:rsid w:val="00E96407"/>
    <w:rsid w:val="00EA7567"/>
    <w:rsid w:val="00EC5B6F"/>
    <w:rsid w:val="00EC7D24"/>
    <w:rsid w:val="00ED1517"/>
    <w:rsid w:val="00ED3F8B"/>
    <w:rsid w:val="00EE3A96"/>
    <w:rsid w:val="00EF0C73"/>
    <w:rsid w:val="00F10C99"/>
    <w:rsid w:val="00F1777A"/>
    <w:rsid w:val="00F32619"/>
    <w:rsid w:val="00F87689"/>
    <w:rsid w:val="00F91922"/>
    <w:rsid w:val="00FB6DCF"/>
    <w:rsid w:val="00FC6A59"/>
    <w:rsid w:val="00FD153F"/>
    <w:rsid w:val="00FD23EF"/>
    <w:rsid w:val="00FE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E2D4E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2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unhideWhenUsed/>
    <w:qFormat/>
    <w:rsid w:val="000B6F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41D52"/>
    <w:rsid w:val="00047473"/>
    <w:rsid w:val="00134741"/>
    <w:rsid w:val="00175C27"/>
    <w:rsid w:val="00202AD7"/>
    <w:rsid w:val="0021106A"/>
    <w:rsid w:val="00284218"/>
    <w:rsid w:val="003219B4"/>
    <w:rsid w:val="003769F7"/>
    <w:rsid w:val="003C1E1D"/>
    <w:rsid w:val="00471768"/>
    <w:rsid w:val="004B4EBE"/>
    <w:rsid w:val="00510B75"/>
    <w:rsid w:val="005C1CDC"/>
    <w:rsid w:val="006E3CE8"/>
    <w:rsid w:val="0076498E"/>
    <w:rsid w:val="0077443F"/>
    <w:rsid w:val="007A3602"/>
    <w:rsid w:val="007F09B9"/>
    <w:rsid w:val="0082211F"/>
    <w:rsid w:val="00851622"/>
    <w:rsid w:val="00897A0A"/>
    <w:rsid w:val="008F2A98"/>
    <w:rsid w:val="009968C7"/>
    <w:rsid w:val="009F2373"/>
    <w:rsid w:val="00A52B08"/>
    <w:rsid w:val="00AA1887"/>
    <w:rsid w:val="00AB077F"/>
    <w:rsid w:val="00AC3BA4"/>
    <w:rsid w:val="00AF32B7"/>
    <w:rsid w:val="00B05CE9"/>
    <w:rsid w:val="00B82AC3"/>
    <w:rsid w:val="00BD3E4D"/>
    <w:rsid w:val="00C31E9B"/>
    <w:rsid w:val="00C66A44"/>
    <w:rsid w:val="00CD3729"/>
    <w:rsid w:val="00D76615"/>
    <w:rsid w:val="00E71FD9"/>
    <w:rsid w:val="00E80759"/>
    <w:rsid w:val="00ED6612"/>
    <w:rsid w:val="00F47D25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C66A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A21A7F-2928-4E5F-BBD2-873414A7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0</TotalTime>
  <Pages>8</Pages>
  <Words>1553</Words>
  <Characters>8389</Characters>
  <Application>Microsoft Office Word</Application>
  <DocSecurity>0</DocSecurity>
  <Lines>69</Lines>
  <Paragraphs>19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Mateus Boche</cp:lastModifiedBy>
  <cp:revision>2</cp:revision>
  <dcterms:created xsi:type="dcterms:W3CDTF">2024-06-22T13:51:00Z</dcterms:created>
  <dcterms:modified xsi:type="dcterms:W3CDTF">2024-06-22T13:51:00Z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