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1FA27" w14:textId="77777777" w:rsidR="00C66BE0" w:rsidRDefault="00C66BE0" w:rsidP="00C66BE0">
      <w:r>
        <w:t xml:space="preserve">Title: </w:t>
      </w:r>
    </w:p>
    <w:p w14:paraId="51A04FF7" w14:textId="77777777" w:rsidR="00C66BE0" w:rsidRDefault="00C66BE0" w:rsidP="00C66BE0">
      <w:r w:rsidRPr="00C66BE0">
        <w:t>The 'Crocodile Hypothesis': A Fresh Bite at Phenological Responses</w:t>
      </w:r>
    </w:p>
    <w:p w14:paraId="076BE797" w14:textId="77777777" w:rsidR="00C66BE0" w:rsidRDefault="00C66BE0" w:rsidP="00C66BE0"/>
    <w:p w14:paraId="76C67C29" w14:textId="01D6A3C8" w:rsidR="00C66BE0" w:rsidRDefault="00C66BE0" w:rsidP="00C66BE0">
      <w:r w:rsidRPr="00C66BE0">
        <w:t>Adapting the 'Crocodile Hypothesis': An Evolutionary Perspective on Phenological Responses</w:t>
      </w:r>
    </w:p>
    <w:p w14:paraId="281DF872" w14:textId="77777777" w:rsidR="00C66BE0" w:rsidRDefault="00C66BE0" w:rsidP="00C66BE0"/>
    <w:p w14:paraId="09FF891B" w14:textId="4615D630" w:rsidR="00C66BE0" w:rsidRDefault="00C66BE0" w:rsidP="00C66BE0">
      <w:r w:rsidRPr="00C66BE0">
        <w:t>Phenology’s Opportunists and Strategists: A 'Crocodile Hypothesis</w:t>
      </w:r>
    </w:p>
    <w:p w14:paraId="3B8ED5AE" w14:textId="77777777" w:rsidR="00C66BE0" w:rsidRDefault="00C66BE0" w:rsidP="00C66BE0"/>
    <w:p w14:paraId="60DB397D" w14:textId="77777777" w:rsidR="00C66BE0" w:rsidRDefault="00C66BE0" w:rsidP="00C66BE0"/>
    <w:p w14:paraId="3796354B" w14:textId="77777777" w:rsidR="00C66BE0" w:rsidRDefault="00C66BE0" w:rsidP="00C66BE0"/>
    <w:p w14:paraId="18875697" w14:textId="77777777" w:rsidR="00C66BE0" w:rsidRDefault="00C66BE0" w:rsidP="00C66BE0">
      <w:r>
        <w:t>Abstract:</w:t>
      </w:r>
    </w:p>
    <w:p w14:paraId="1B119841" w14:textId="77777777" w:rsidR="00C66BE0" w:rsidRDefault="00C66BE0" w:rsidP="00C66BE0">
      <w:r>
        <w:t>Phenology, the rhythm of life, encompasses the timings within which organisms conduct their biological processes. However, the inconsistent portrayals of influences triggering these rhythmic processes necessitate categorical refinement within the field. This article advocates for embracing a two-tiered categorization of phenological responses: 1) opportunistic behaviour, characteristic of lower order organisms reacting solely to favourable environmental conditions, and 2) cued behaviour, demonstrating responses to environmental cues, typically seen within complex organisms. These categories facilitate enhanced comprehension of phenological drivers, cues, and indicators, setting the stage for the 'crocodile hypothesis' where each new influencing factor undergoes critical examination.</w:t>
      </w:r>
    </w:p>
    <w:p w14:paraId="75A73399" w14:textId="77777777" w:rsidR="00186141" w:rsidRDefault="00186141" w:rsidP="00186141">
      <w:r>
        <w:t>Abstract:</w:t>
      </w:r>
    </w:p>
    <w:p w14:paraId="2A736F64" w14:textId="77777777" w:rsidR="00186141" w:rsidRDefault="00186141" w:rsidP="00186141">
      <w:r>
        <w:t>Phenology, the study of recurring biological events and their timing, takes center stage in predicting the impacts of climate change on biodiversity. This timely article proposes a more nuanced classification of phenological responses: opportunistic and cued behaviours. We introduce the 'Crocodile Hypothesis', underscoring the importance of authentic drivers versus mere correlates in phenological timing, and highlight the composite role of light in signaling photoperiods and driving physiological processes. Additionally, we acknowledge other environmental influences often misinterpreted as cues, such as humidity, precipitation, and nutrient availability.</w:t>
      </w:r>
    </w:p>
    <w:p w14:paraId="0D0AAE56" w14:textId="77777777" w:rsidR="00C66BE0" w:rsidRDefault="00C66BE0" w:rsidP="00C66BE0"/>
    <w:p w14:paraId="7B488DA6" w14:textId="77777777" w:rsidR="00186141" w:rsidRDefault="00186141" w:rsidP="00C66BE0"/>
    <w:p w14:paraId="27A8112A" w14:textId="77777777" w:rsidR="00186141" w:rsidRDefault="00186141" w:rsidP="00C66BE0"/>
    <w:p w14:paraId="6DCEDFF9" w14:textId="77777777" w:rsidR="00C66BE0" w:rsidRDefault="00C66BE0" w:rsidP="00C66BE0">
      <w:r>
        <w:t>1. Introduction:</w:t>
      </w:r>
    </w:p>
    <w:p w14:paraId="34733F48" w14:textId="77777777" w:rsidR="00C66BE0" w:rsidRDefault="00C66BE0" w:rsidP="00C66BE0">
      <w:r>
        <w:t xml:space="preserve">The importance of phenology in interpreting ecological systems cannot be overemphasized, as it underscores the dynamics of climate change impacts on both terrestrial and aquatic biomes. Current generic terminology </w:t>
      </w:r>
      <w:proofErr w:type="gramStart"/>
      <w:r>
        <w:t>conceal</w:t>
      </w:r>
      <w:proofErr w:type="gramEnd"/>
      <w:r>
        <w:t xml:space="preserve"> the implications of phenological drivers, thus necessitating the establishment of stringent categories. We posit the segregation of phenological responses into opportunistic and cued behaviours enriches our interpretation of these processes and the potential mechanisms that propel them. </w:t>
      </w:r>
    </w:p>
    <w:p w14:paraId="444F6F51" w14:textId="77777777" w:rsidR="00C66BE0" w:rsidRDefault="00C66BE0" w:rsidP="00C66BE0"/>
    <w:p w14:paraId="366E5F2D" w14:textId="77777777" w:rsidR="00C66BE0" w:rsidRDefault="00C66BE0" w:rsidP="00C66BE0">
      <w:r>
        <w:t>2. Categories of Phenological Responses:</w:t>
      </w:r>
    </w:p>
    <w:p w14:paraId="434618A4" w14:textId="77777777" w:rsidR="00C66BE0" w:rsidRDefault="00C66BE0" w:rsidP="00C66BE0">
      <w:r>
        <w:t>2.1 Opportunistic Behaviour:</w:t>
      </w:r>
    </w:p>
    <w:p w14:paraId="732C1681" w14:textId="77777777" w:rsidR="00C66BE0" w:rsidRDefault="00C66BE0" w:rsidP="00C66BE0">
      <w:r>
        <w:t xml:space="preserve">Lower order organisms, such as annual plants with short life spans adopting an r-strategy, often exhibit this type of response. They wait dormant, often for extended periods, until favourable </w:t>
      </w:r>
      <w:r>
        <w:lastRenderedPageBreak/>
        <w:t xml:space="preserve">conditions, such as a desert rain event, stimulate their growth mechanism, akin to opportunistic predators awaiting advantageous conditions for a successful hunt. </w:t>
      </w:r>
    </w:p>
    <w:p w14:paraId="7D684546" w14:textId="77777777" w:rsidR="00C66BE0" w:rsidRDefault="00C66BE0" w:rsidP="00C66BE0"/>
    <w:p w14:paraId="24369CB8" w14:textId="77777777" w:rsidR="00C66BE0" w:rsidRDefault="00C66BE0" w:rsidP="00C66BE0">
      <w:r>
        <w:t>2.2 Cued Behaviour:</w:t>
      </w:r>
    </w:p>
    <w:p w14:paraId="5E271649" w14:textId="77777777" w:rsidR="00C66BE0" w:rsidRDefault="00C66BE0" w:rsidP="00C66BE0">
      <w:r>
        <w:t xml:space="preserve">Complex organisms like trees employ mechanisms to 'predict' forthcoming favourable conditions for growth like the arrival of spring, attained by interpreting environmental abiotic cues such as chilling and photoperiod. These cues not only indicate the onset of optimum activity periods but also dictate the accumulation of growing degree-days leading to events like budburst or flowering. </w:t>
      </w:r>
    </w:p>
    <w:p w14:paraId="1C8EC763" w14:textId="77777777" w:rsidR="00C66BE0" w:rsidRDefault="00C66BE0" w:rsidP="00C66BE0"/>
    <w:p w14:paraId="2C83E4C7" w14:textId="77777777" w:rsidR="00C66BE0" w:rsidRDefault="00C66BE0" w:rsidP="00C66BE0">
      <w:r>
        <w:t>3. Phenological Drivers, Cues, and Indicators:</w:t>
      </w:r>
    </w:p>
    <w:p w14:paraId="5AEC6887" w14:textId="77777777" w:rsidR="00C66BE0" w:rsidRDefault="00C66BE0" w:rsidP="00C66BE0">
      <w:r>
        <w:t>For clarity in phenological discourse, it's important to set apart "drivers", "cues", and "indicators". 'Drivers' steer these behaviours, 'cues' act as signals triggering the onset while 'indicators' forecast the commencement of propitious periods. This distinct demarcation ensures that biological parameters aren't misconstrued, leading to more refined phenological modelling.</w:t>
      </w:r>
    </w:p>
    <w:p w14:paraId="3A72F2C3" w14:textId="77777777" w:rsidR="00C66BE0" w:rsidRDefault="00C66BE0" w:rsidP="00C66BE0"/>
    <w:p w14:paraId="66D7F602" w14:textId="77777777" w:rsidR="00C66BE0" w:rsidRDefault="00C66BE0" w:rsidP="00C66BE0">
      <w:r>
        <w:t>4. The 'Crocodile Hypothesis':</w:t>
      </w:r>
    </w:p>
    <w:p w14:paraId="06059C66" w14:textId="77777777" w:rsidR="00C66BE0" w:rsidRDefault="00C66BE0" w:rsidP="00C66BE0">
      <w:r>
        <w:t>This model, comparing the observant waiting of a crocodile for its prey to organisms awaiting favourable conditions, ensures stringent verification of novel factors influencing phenological timing. It provides a useful analogy to test the potential opportunistic nature of new factors introduced into phenological studies. The hypothesis serves as a hurdle that new factors must surpass, ensuring their validity and role in shaping phenological responses.</w:t>
      </w:r>
    </w:p>
    <w:p w14:paraId="204D9739" w14:textId="77777777" w:rsidR="00C66BE0" w:rsidRDefault="00C66BE0" w:rsidP="00C66BE0"/>
    <w:p w14:paraId="5BAF38F3" w14:textId="77777777" w:rsidR="00C66BE0" w:rsidRDefault="00C66BE0" w:rsidP="00C66BE0">
      <w:r>
        <w:t>5. Concluding Remarks:</w:t>
      </w:r>
    </w:p>
    <w:p w14:paraId="58F9AAD6" w14:textId="6C28BAE9" w:rsidR="00B9635F" w:rsidRDefault="00C66BE0" w:rsidP="00C66BE0">
      <w:r>
        <w:t>Though the suggested categories appear as contrasting endpoints, a continuum of responses may exist. Therefore, this proposed dichotomy is an initial step towards a more nuanced understanding of phenological responses, urging the scientific community to delve deeper into the delineation of these behaviours.</w:t>
      </w:r>
    </w:p>
    <w:p w14:paraId="58674791" w14:textId="77777777" w:rsidR="00C66BE0" w:rsidRDefault="00C66BE0" w:rsidP="00C66BE0"/>
    <w:p w14:paraId="3F32C755" w14:textId="77777777" w:rsidR="00C66BE0" w:rsidRDefault="00C66BE0" w:rsidP="00C66BE0">
      <w:r>
        <w:t>6. Implications and Future Directions:</w:t>
      </w:r>
    </w:p>
    <w:p w14:paraId="1A15D1D6" w14:textId="77777777" w:rsidR="00C66BE0" w:rsidRDefault="00C66BE0" w:rsidP="00C66BE0">
      <w:r>
        <w:t>These proposed categories - opportunistic behaviour and cued behaviour - could greatly impact our understanding of organismal responses to environmental changes. Identifying behaviours as opportunistic or cued can provide valuable insights into how different types of organisms will respond to climate change, habitat destruction, or other widespread environmental changes. For example, organisms that rely on opportunistic behaviour may be more adaptable to environmental changes, since they may swiftly respond to the slightest change in conditions.</w:t>
      </w:r>
    </w:p>
    <w:p w14:paraId="521FBCEF" w14:textId="77777777" w:rsidR="00C66BE0" w:rsidRDefault="00C66BE0" w:rsidP="00C66BE0"/>
    <w:p w14:paraId="269FED86" w14:textId="77777777" w:rsidR="00C66BE0" w:rsidRDefault="00C66BE0" w:rsidP="00C66BE0">
      <w:r>
        <w:t>On the other hand, organisms exhibiting cued behaviour may risk mistiming their activities in relation to increasingly variable and unpredictable environmental changes. Understanding these categories can assist conservation efforts by indicating which species might have an increased vulnerability to climatic shifts. By employing this dichotomy of phenological responses in research, it may be possible to target conservation efforts more effectively and predict more accurately the impacts of climate change on ecosystem components.</w:t>
      </w:r>
    </w:p>
    <w:p w14:paraId="6067F935" w14:textId="77777777" w:rsidR="00C66BE0" w:rsidRDefault="00C66BE0" w:rsidP="00C66BE0"/>
    <w:p w14:paraId="0FD043B1" w14:textId="77777777" w:rsidR="00C66BE0" w:rsidRDefault="00C66BE0" w:rsidP="00C66BE0">
      <w:r>
        <w:t xml:space="preserve">The adoption of the 'crocodile hypothesis' as a standard litmus test for potential drivers of phenological change could provide a robust avenue to discard factors that merely correlate with phenological changes without genuinely influencing them. It is an empirical approach to scrutinize the </w:t>
      </w:r>
      <w:proofErr w:type="spellStart"/>
      <w:r>
        <w:t>'cause</w:t>
      </w:r>
      <w:proofErr w:type="spellEnd"/>
      <w:r>
        <w:t>-and-effect' mechanism in phenology rather than observing mere correlations.</w:t>
      </w:r>
    </w:p>
    <w:p w14:paraId="43C1A42F" w14:textId="77777777" w:rsidR="00C66BE0" w:rsidRDefault="00C66BE0" w:rsidP="00C66BE0"/>
    <w:p w14:paraId="76C47277" w14:textId="77777777" w:rsidR="00C66BE0" w:rsidRDefault="00C66BE0" w:rsidP="00C66BE0">
      <w:r>
        <w:t>7. Conclusion:</w:t>
      </w:r>
    </w:p>
    <w:p w14:paraId="696845CD" w14:textId="77777777" w:rsidR="00C66BE0" w:rsidRDefault="00C66BE0" w:rsidP="00C66BE0">
      <w:r>
        <w:t>Understanding and predicting phenological responses is becoming increasingly crucial in ecological and climate change research. Categorizing phenological responses into opportunistic and cued behaviours offers a theoretical framework that can delineate the complex and multifaceted nature of these responses. It will serve to decipher threats posed by climate variability, providing critical insights into ecosystem resilience and organism survival. It's time we evolve our discussions and research from recognizing phenological patterns to understanding the core driving mechanisms, thus fortifying the foundation of phenological studies.</w:t>
      </w:r>
    </w:p>
    <w:p w14:paraId="604AAC00" w14:textId="77777777" w:rsidR="00C66BE0" w:rsidRDefault="00C66BE0" w:rsidP="00C66BE0"/>
    <w:p w14:paraId="398EE39C" w14:textId="2BB576BC" w:rsidR="00C66BE0" w:rsidRDefault="00C66BE0" w:rsidP="00C66BE0">
      <w:r>
        <w:t>We encourage researchers to rigorously use these categories and the 'crocodile hypothesis' in their studies to ensure consistency and comparability across future phenological research. It's an earnest appeal to the scientific community to consider this dichotomy as they design experiments, interpret results, and develop predictive models. By acknowledging the intricacies of phenology, we can better predict, conserve, and manage our continuously evolving natural world.</w:t>
      </w:r>
    </w:p>
    <w:p w14:paraId="3715E9D6" w14:textId="77777777" w:rsidR="00050A3D" w:rsidRDefault="00050A3D" w:rsidP="00C66BE0"/>
    <w:p w14:paraId="695E97FF" w14:textId="77777777" w:rsidR="00050A3D" w:rsidRDefault="00050A3D" w:rsidP="00C66BE0"/>
    <w:p w14:paraId="4F7A2310" w14:textId="6CF5CBC2" w:rsidR="00050A3D" w:rsidRDefault="00050A3D" w:rsidP="00C66BE0">
      <w:r>
        <w:t>REFs</w:t>
      </w:r>
    </w:p>
    <w:p w14:paraId="2E28324A" w14:textId="77777777" w:rsidR="00050A3D" w:rsidRDefault="00050A3D" w:rsidP="00C66BE0"/>
    <w:p w14:paraId="690AFCA2" w14:textId="77777777" w:rsidR="00050A3D" w:rsidRDefault="00050A3D" w:rsidP="00050A3D">
      <w:r>
        <w:t>1. Cleland, E. E., et al. (2007). "Shifting plant phenology in response to global change." Trends in Ecology &amp; Evolution 22(7), 357-365.</w:t>
      </w:r>
    </w:p>
    <w:p w14:paraId="658AB30F" w14:textId="77777777" w:rsidR="00050A3D" w:rsidRDefault="00050A3D" w:rsidP="00050A3D">
      <w:r>
        <w:t xml:space="preserve">   </w:t>
      </w:r>
    </w:p>
    <w:p w14:paraId="150428FC" w14:textId="77777777" w:rsidR="00050A3D" w:rsidRDefault="00050A3D" w:rsidP="00050A3D">
      <w:r>
        <w:t>2. Fitter, A. H., &amp; Fitter, R.S.R. (2002). "Rapid changes in flowering time in British plants." Science 296(5573), 1689-1691.</w:t>
      </w:r>
    </w:p>
    <w:p w14:paraId="5BA4F98D" w14:textId="77777777" w:rsidR="00050A3D" w:rsidRDefault="00050A3D" w:rsidP="00050A3D"/>
    <w:p w14:paraId="6306844A" w14:textId="77777777" w:rsidR="00050A3D" w:rsidRDefault="00050A3D" w:rsidP="00050A3D">
      <w:r>
        <w:t>3. Inouye, D. W. (2008). "Effects of climate change on phenology, frost damage, and floral abundance of montane wildflowers." Ecology 89(2), 353-362.</w:t>
      </w:r>
    </w:p>
    <w:p w14:paraId="0C0E0492" w14:textId="77777777" w:rsidR="00050A3D" w:rsidRDefault="00050A3D" w:rsidP="00050A3D"/>
    <w:p w14:paraId="10D207EB" w14:textId="77777777" w:rsidR="00050A3D" w:rsidRDefault="00050A3D" w:rsidP="00050A3D">
      <w:r>
        <w:t xml:space="preserve">4. Jentsch, A., </w:t>
      </w:r>
      <w:proofErr w:type="spellStart"/>
      <w:r>
        <w:t>Kreyling</w:t>
      </w:r>
      <w:proofErr w:type="spellEnd"/>
      <w:r>
        <w:t xml:space="preserve">, J., &amp; </w:t>
      </w:r>
      <w:proofErr w:type="spellStart"/>
      <w:r>
        <w:t>Beierkuhnlein</w:t>
      </w:r>
      <w:proofErr w:type="spellEnd"/>
      <w:r>
        <w:t>, C. (2007). "A new generation of climate-change experiments: Events, not trends." Frontiers in Ecology and the Environment 5(7), 365-374.</w:t>
      </w:r>
    </w:p>
    <w:p w14:paraId="648682A8" w14:textId="77777777" w:rsidR="00050A3D" w:rsidRDefault="00050A3D" w:rsidP="00050A3D"/>
    <w:p w14:paraId="174F6164" w14:textId="77777777" w:rsidR="00050A3D" w:rsidRDefault="00050A3D" w:rsidP="00050A3D">
      <w:r>
        <w:t xml:space="preserve">5. Parmesan, C. (2006). "Ecological and evolutionary responses to recent climate change." </w:t>
      </w:r>
      <w:proofErr w:type="spellStart"/>
      <w:r>
        <w:t>Annu</w:t>
      </w:r>
      <w:proofErr w:type="spellEnd"/>
      <w:r>
        <w:t xml:space="preserve">. Rev. Ecol. </w:t>
      </w:r>
      <w:proofErr w:type="spellStart"/>
      <w:r>
        <w:t>Evol</w:t>
      </w:r>
      <w:proofErr w:type="spellEnd"/>
      <w:r>
        <w:t>. Syst. 37, 637-669.</w:t>
      </w:r>
    </w:p>
    <w:p w14:paraId="5B58048E" w14:textId="77777777" w:rsidR="00050A3D" w:rsidRDefault="00050A3D" w:rsidP="00050A3D"/>
    <w:p w14:paraId="5AB3A383" w14:textId="77777777" w:rsidR="00050A3D" w:rsidRDefault="00050A3D" w:rsidP="00050A3D">
      <w:r>
        <w:t xml:space="preserve">6. Penuelas, J., &amp; </w:t>
      </w:r>
      <w:proofErr w:type="spellStart"/>
      <w:r>
        <w:t>Filella</w:t>
      </w:r>
      <w:proofErr w:type="spellEnd"/>
      <w:r>
        <w:t>, I. (2001). "Phenology: responses to a warming world." Science 294(5543), 793-795.</w:t>
      </w:r>
    </w:p>
    <w:p w14:paraId="3894AFF5" w14:textId="77777777" w:rsidR="00050A3D" w:rsidRDefault="00050A3D" w:rsidP="00050A3D"/>
    <w:p w14:paraId="3B2F1BE7" w14:textId="77777777" w:rsidR="00050A3D" w:rsidRDefault="00050A3D" w:rsidP="00050A3D">
      <w:r>
        <w:t>7. Visser, M. E., &amp; Both, C. (2005). "Shifts in phenology due to global climate change: the need for a yardstick." Proceedings of the Royal Society B: Biological Sciences 272(1581), 2561-2569.</w:t>
      </w:r>
    </w:p>
    <w:p w14:paraId="194E34DA" w14:textId="77777777" w:rsidR="00050A3D" w:rsidRDefault="00050A3D" w:rsidP="00050A3D"/>
    <w:p w14:paraId="39195B33" w14:textId="684E510E" w:rsidR="00050A3D" w:rsidRDefault="00050A3D" w:rsidP="00050A3D">
      <w:r w:rsidRPr="00050A3D">
        <w:rPr>
          <w:lang w:val="de-DE"/>
        </w:rPr>
        <w:t xml:space="preserve">8. Walther, G. R., et al. </w:t>
      </w:r>
      <w:r>
        <w:t>(2002). "Ecological responses to recent climate change." Nature 416(6879), 389-395.</w:t>
      </w:r>
    </w:p>
    <w:p w14:paraId="51A34CED" w14:textId="77777777" w:rsidR="00050A3D" w:rsidRDefault="00050A3D" w:rsidP="00050A3D"/>
    <w:p w14:paraId="7B3CFC9E" w14:textId="77777777" w:rsidR="00050A3D" w:rsidRDefault="00050A3D" w:rsidP="00050A3D">
      <w:r>
        <w:t>Certainly, below are some references focusing on other environmental triggers for phenology beyond temperature and photoperiod:</w:t>
      </w:r>
    </w:p>
    <w:p w14:paraId="6DB43A33" w14:textId="77777777" w:rsidR="00050A3D" w:rsidRDefault="00050A3D" w:rsidP="00050A3D"/>
    <w:p w14:paraId="362999A9" w14:textId="77777777" w:rsidR="00050A3D" w:rsidRDefault="00050A3D" w:rsidP="00050A3D">
      <w:r>
        <w:t xml:space="preserve">1. </w:t>
      </w:r>
      <w:proofErr w:type="spellStart"/>
      <w:r>
        <w:t>Aschmann</w:t>
      </w:r>
      <w:proofErr w:type="spellEnd"/>
      <w:r>
        <w:t xml:space="preserve">, H. (1973). "Distribution and Peculiarities of Mediterranean Ecosystems". In: di. </w:t>
      </w:r>
      <w:proofErr w:type="spellStart"/>
      <w:r>
        <w:t>Castri</w:t>
      </w:r>
      <w:proofErr w:type="spellEnd"/>
      <w:r>
        <w:t xml:space="preserve"> F, Mooney HA, editors. Mediterranean Type Ecosystems. Berlin: Springer. p. 11–19.</w:t>
      </w:r>
    </w:p>
    <w:p w14:paraId="74F8A7DB" w14:textId="77777777" w:rsidR="00050A3D" w:rsidRDefault="00050A3D" w:rsidP="00050A3D">
      <w:r>
        <w:t>This reference discusses how Mediterranean ecosystems rely on seasonal precipitation patterns, which dictate the timing of plant growth and reproduction.</w:t>
      </w:r>
    </w:p>
    <w:p w14:paraId="024C76FF" w14:textId="77777777" w:rsidR="00050A3D" w:rsidRDefault="00050A3D" w:rsidP="00050A3D"/>
    <w:p w14:paraId="4A7DC078" w14:textId="77777777" w:rsidR="00050A3D" w:rsidRDefault="00050A3D" w:rsidP="00050A3D">
      <w:r w:rsidRPr="00050A3D">
        <w:rPr>
          <w:lang w:val="de-DE"/>
        </w:rPr>
        <w:t xml:space="preserve">2. Iler, A. M., </w:t>
      </w:r>
      <w:proofErr w:type="spellStart"/>
      <w:r w:rsidRPr="00050A3D">
        <w:rPr>
          <w:lang w:val="de-DE"/>
        </w:rPr>
        <w:t>Høye</w:t>
      </w:r>
      <w:proofErr w:type="spellEnd"/>
      <w:r w:rsidRPr="00050A3D">
        <w:rPr>
          <w:lang w:val="de-DE"/>
        </w:rPr>
        <w:t xml:space="preserve">, T. T., </w:t>
      </w:r>
      <w:proofErr w:type="spellStart"/>
      <w:r w:rsidRPr="00050A3D">
        <w:rPr>
          <w:lang w:val="de-DE"/>
        </w:rPr>
        <w:t>Inouye</w:t>
      </w:r>
      <w:proofErr w:type="spellEnd"/>
      <w:r w:rsidRPr="00050A3D">
        <w:rPr>
          <w:lang w:val="de-DE"/>
        </w:rPr>
        <w:t xml:space="preserve">, D. W., &amp; Schmidt, N. M. (2013). </w:t>
      </w:r>
      <w:r>
        <w:t xml:space="preserve">"Nonlinear flowering responses to climate: are species approaching their limits of phenological change?" Phil. Trans. R. Soc. B 368. </w:t>
      </w:r>
    </w:p>
    <w:p w14:paraId="554D9F66" w14:textId="77777777" w:rsidR="00050A3D" w:rsidRDefault="00050A3D" w:rsidP="00050A3D">
      <w:r>
        <w:t>Examines how certain plant species respond to changes in snowmelt and rainfall.</w:t>
      </w:r>
    </w:p>
    <w:p w14:paraId="1DE8FACD" w14:textId="77777777" w:rsidR="00050A3D" w:rsidRDefault="00050A3D" w:rsidP="00050A3D"/>
    <w:p w14:paraId="0DEA4FC9" w14:textId="77777777" w:rsidR="00050A3D" w:rsidRDefault="00050A3D" w:rsidP="00050A3D">
      <w:r>
        <w:t>3. Richardson, A. D., et al. (2010). "Influence of spring and autumn phenological transitions on forest ecosystem productivity." Phil. Trans. R. Soc. B, 365(1555): 3227-3246.</w:t>
      </w:r>
    </w:p>
    <w:p w14:paraId="7103862B" w14:textId="77777777" w:rsidR="00050A3D" w:rsidRDefault="00050A3D" w:rsidP="00050A3D">
      <w:r>
        <w:t>Explores how the changing length of growing season impacts forest productivity, with implications for water availability.</w:t>
      </w:r>
    </w:p>
    <w:p w14:paraId="2F3F09A5" w14:textId="77777777" w:rsidR="00050A3D" w:rsidRDefault="00050A3D" w:rsidP="00050A3D"/>
    <w:p w14:paraId="2061D9AF" w14:textId="77777777" w:rsidR="00050A3D" w:rsidRDefault="00050A3D" w:rsidP="00050A3D">
      <w:r>
        <w:t>4. Whittington, H. R., Tilman, D., Powers, J. S. (2020). "Consequences of elevated temperature and nitrogen enrichment for nitrogen cycling in bioenergy grasslands." Ecosphere, 11(3): e03055.</w:t>
      </w:r>
    </w:p>
    <w:p w14:paraId="64E8C0C6" w14:textId="77777777" w:rsidR="00050A3D" w:rsidRDefault="00050A3D" w:rsidP="00050A3D">
      <w:r>
        <w:t>Highlights the influence of nitrogen availability on phenological events, in addition to temperature.</w:t>
      </w:r>
    </w:p>
    <w:p w14:paraId="50386098" w14:textId="77777777" w:rsidR="00050A3D" w:rsidRDefault="00050A3D" w:rsidP="00050A3D"/>
    <w:p w14:paraId="1DDE79F1" w14:textId="77777777" w:rsidR="00050A3D" w:rsidRDefault="00050A3D" w:rsidP="00050A3D">
      <w:r>
        <w:t>5. Urban, O., et al. (2012). "Impact of clear versus cloudy sky conditions on the vertical distribution of photosynthetic CO2 uptake within a spruce canopy." Functional Ecology, 26(1): 46-55.</w:t>
      </w:r>
    </w:p>
    <w:p w14:paraId="7AF8DA67" w14:textId="77777777" w:rsidR="00050A3D" w:rsidRDefault="00050A3D" w:rsidP="00050A3D">
      <w:r>
        <w:t>Discusses the influence of sunlight penetration on plant phenology, particularly in evergreen forest ecosystems.</w:t>
      </w:r>
    </w:p>
    <w:p w14:paraId="37DFA90A" w14:textId="77777777" w:rsidR="00050A3D" w:rsidRDefault="00050A3D" w:rsidP="00050A3D"/>
    <w:p w14:paraId="1A64B5A2" w14:textId="77777777" w:rsidR="00050A3D" w:rsidRDefault="00050A3D" w:rsidP="00050A3D">
      <w:r>
        <w:t xml:space="preserve">6. </w:t>
      </w:r>
      <w:proofErr w:type="spellStart"/>
      <w:r>
        <w:t>Uemura</w:t>
      </w:r>
      <w:proofErr w:type="spellEnd"/>
      <w:r>
        <w:t xml:space="preserve">, A., K. Harada, K. (2004). "Effects of tree height on branch growth, flowering and individual leaf area in Magnolia stellata." Annals of Botany, 93(4): 437-446. </w:t>
      </w:r>
    </w:p>
    <w:p w14:paraId="092D77F8" w14:textId="2498C8E4" w:rsidR="00050A3D" w:rsidRDefault="00050A3D" w:rsidP="00050A3D">
      <w:r>
        <w:t>Presents the influence of tree height and wind exposure on the flowering schedule of a specific tree species.</w:t>
      </w:r>
    </w:p>
    <w:p w14:paraId="1F416F68" w14:textId="77777777" w:rsidR="00B3189C" w:rsidRDefault="00B3189C" w:rsidP="00050A3D"/>
    <w:p w14:paraId="5609EDA9" w14:textId="77777777" w:rsidR="00B3189C" w:rsidRDefault="00B3189C" w:rsidP="00050A3D"/>
    <w:p w14:paraId="32C41EDA" w14:textId="77777777" w:rsidR="00B3189C" w:rsidRDefault="00B3189C" w:rsidP="00B3189C"/>
    <w:p w14:paraId="5D5556C2" w14:textId="77777777" w:rsidR="00B3189C" w:rsidRDefault="00B3189C" w:rsidP="00B3189C"/>
    <w:p w14:paraId="2DEE3CC0" w14:textId="77777777" w:rsidR="00B3189C" w:rsidRDefault="00B3189C" w:rsidP="00B3189C">
      <w:r>
        <w:t>1. Introduction:</w:t>
      </w:r>
    </w:p>
    <w:p w14:paraId="279D5749" w14:textId="77777777" w:rsidR="00B3189C" w:rsidRDefault="00B3189C" w:rsidP="00B3189C">
      <w:r>
        <w:t>Phenology serves as the pulse of ecological systems, with cyclical biological events heavily predicated on environmental cues and drivers. Yet, existing terminologies often blur these cues and drivers, prompting a need for clarity. We argue for differentiating phenological responses into opportunistic and cued behaviours as a critical leap in unveiling these biological intricacies.</w:t>
      </w:r>
    </w:p>
    <w:p w14:paraId="5A2A5493" w14:textId="77777777" w:rsidR="00B3189C" w:rsidRDefault="00B3189C" w:rsidP="00B3189C"/>
    <w:p w14:paraId="24FB6911" w14:textId="77777777" w:rsidR="00B3189C" w:rsidRDefault="00B3189C" w:rsidP="00B3189C">
      <w:r>
        <w:t>2. Shades of Phenological Responses:</w:t>
      </w:r>
    </w:p>
    <w:p w14:paraId="5BFA6699" w14:textId="77777777" w:rsidR="00B3189C" w:rsidRDefault="00B3189C" w:rsidP="00B3189C">
      <w:r>
        <w:t xml:space="preserve">2.1 Opportunistic Behaviour: </w:t>
      </w:r>
    </w:p>
    <w:p w14:paraId="303EE8FB" w14:textId="77777777" w:rsidR="00B3189C" w:rsidRDefault="00B3189C" w:rsidP="00B3189C">
      <w:r>
        <w:t>Typically demonstrated by lower order organisms, like specific annual plants practising r-strategy, opportunistic behaviour capitalizes on favourable conditions. These organisms remain dormant until the appearance of ideal conditions - such as desert rain - suddenly triggers growth, mirroring the opportunistic strategy of predators like crocodiles.</w:t>
      </w:r>
    </w:p>
    <w:p w14:paraId="787CA026" w14:textId="77777777" w:rsidR="00B3189C" w:rsidRDefault="00B3189C" w:rsidP="00B3189C"/>
    <w:p w14:paraId="6018D022" w14:textId="77777777" w:rsidR="00B3189C" w:rsidRDefault="00B3189C" w:rsidP="00B3189C">
      <w:r>
        <w:t xml:space="preserve">2.2 Cued Behaviour: </w:t>
      </w:r>
    </w:p>
    <w:p w14:paraId="32F58BA2" w14:textId="77777777" w:rsidR="00B3189C" w:rsidRDefault="00B3189C" w:rsidP="00B3189C">
      <w:r>
        <w:t xml:space="preserve">Complex organisms, such as trees, use specific environmental cues to time biological events. These cues - like chilling and photoperiod - trigger the onset of spring and guide the accumulation of growing degree-days, leading to processes like budburst and flowering. </w:t>
      </w:r>
    </w:p>
    <w:p w14:paraId="10FA932E" w14:textId="77777777" w:rsidR="00B3189C" w:rsidRDefault="00B3189C" w:rsidP="00B3189C"/>
    <w:p w14:paraId="77ED1091" w14:textId="77777777" w:rsidR="00B3189C" w:rsidRDefault="00B3189C" w:rsidP="00B3189C">
      <w:r>
        <w:t>3. The Misunderstood Cues: Humidity, Precipitation, and Nutrient Availability:</w:t>
      </w:r>
    </w:p>
    <w:p w14:paraId="5CA1881B" w14:textId="77777777" w:rsidR="00B3189C" w:rsidRDefault="00B3189C" w:rsidP="00B3189C">
      <w:r>
        <w:t>Several environmental facets like humidity, precipitation, and nutrient availability are often mistaken for cues but do not consistently signal timing adjustments. Instead, they often facilitate or accelerate phenological events in opportunistic manners, further supporting the need for critical differentiation of cues and drivers in phenological studies.</w:t>
      </w:r>
    </w:p>
    <w:p w14:paraId="3BEF5032" w14:textId="77777777" w:rsidR="00B3189C" w:rsidRDefault="00B3189C" w:rsidP="00B3189C"/>
    <w:p w14:paraId="66E46694" w14:textId="77777777" w:rsidR="00B3189C" w:rsidRDefault="00B3189C" w:rsidP="00B3189C">
      <w:r>
        <w:t>4. Light's Two-fold Role in Phenology:</w:t>
      </w:r>
    </w:p>
    <w:p w14:paraId="6340227E" w14:textId="77777777" w:rsidR="00B3189C" w:rsidRDefault="00B3189C" w:rsidP="00B3189C">
      <w:r>
        <w:t>Light plays a fundamental role in phenology, serving as both a signal and a driver, depending on the context. It acts as a photoperiod signal, triggering internal biological processes independent of its intensity. Simultaneously, it serves as a driver by providing thermal energy for physiological processes like photosynthesis, illustrating its multipronged influence.</w:t>
      </w:r>
    </w:p>
    <w:p w14:paraId="2E7816BD" w14:textId="77777777" w:rsidR="00B3189C" w:rsidRDefault="00B3189C" w:rsidP="00B3189C"/>
    <w:p w14:paraId="500D17C4" w14:textId="77777777" w:rsidR="00B3189C" w:rsidRDefault="00B3189C" w:rsidP="00B3189C">
      <w:r>
        <w:t>5. The 'Crocodile Hypothesis':</w:t>
      </w:r>
    </w:p>
    <w:p w14:paraId="2155A281" w14:textId="77777777" w:rsidR="00B3189C" w:rsidRDefault="00B3189C" w:rsidP="00B3189C">
      <w:r>
        <w:t>We present the 'Crocodile Hypothesis', serving as a robust framework for discerning true phenological drivers from incidental correlates. By mimicking a crocodile lying in wait for actionable conditions, the hypothesis underscores the critical evaluation of potential drivers in phenological studies, ensuring their active roles in shaping phenology.</w:t>
      </w:r>
    </w:p>
    <w:p w14:paraId="6D4802B5" w14:textId="77777777" w:rsidR="00B3189C" w:rsidRDefault="00B3189C" w:rsidP="00B3189C"/>
    <w:p w14:paraId="7E9CBD68" w14:textId="77777777" w:rsidR="00B3189C" w:rsidRDefault="00B3189C" w:rsidP="00B3189C">
      <w:r>
        <w:t>6. Conclusion:</w:t>
      </w:r>
    </w:p>
    <w:p w14:paraId="5C5D267E" w14:textId="5E1B2EF3" w:rsidR="00B3189C" w:rsidRDefault="00B3189C" w:rsidP="00B3189C">
      <w:r>
        <w:t xml:space="preserve">To capture the essence of phenological responses accurately, understanding the differentiation between opportunistic and cued behaviours, recognizing the misleading environmental factors, and comprehending light's dynamic roles are critical. We warrant the adoption of our proposed categorization and the 'Crocodile Hypothesis' as standard approaches in phenological research. In doing so, a refined perspective on interpreting data, designing experiments, and developing </w:t>
      </w:r>
      <w:r>
        <w:lastRenderedPageBreak/>
        <w:t>predictive models will emerge. Pursuing this path allows greater efficacy in predicting and managing the impacts of climate change on our richly diverse ecosystems.</w:t>
      </w:r>
    </w:p>
    <w:p w14:paraId="72DFBB6E" w14:textId="77777777" w:rsidR="00186141" w:rsidRDefault="00186141" w:rsidP="00B3189C"/>
    <w:p w14:paraId="38434382" w14:textId="192646FD" w:rsidR="00186141" w:rsidRDefault="00186141" w:rsidP="00B3189C">
      <w:r>
        <w:t>Examples:</w:t>
      </w:r>
    </w:p>
    <w:p w14:paraId="3AD82304" w14:textId="292ED98C" w:rsidR="00186141" w:rsidRDefault="00186141" w:rsidP="00186141">
      <w:pPr>
        <w:pStyle w:val="ListParagraph"/>
        <w:numPr>
          <w:ilvl w:val="0"/>
          <w:numId w:val="1"/>
        </w:numPr>
      </w:pPr>
      <w:r>
        <w:t xml:space="preserve">Pines at the lower </w:t>
      </w:r>
      <w:proofErr w:type="spellStart"/>
      <w:r>
        <w:t>eleavation</w:t>
      </w:r>
      <w:proofErr w:type="spellEnd"/>
      <w:r>
        <w:t xml:space="preserve"> treeline flushing despite ongoing </w:t>
      </w:r>
      <w:proofErr w:type="gramStart"/>
      <w:r>
        <w:t>drought</w:t>
      </w:r>
      <w:proofErr w:type="gramEnd"/>
    </w:p>
    <w:p w14:paraId="48286362" w14:textId="77777777" w:rsidR="00186141" w:rsidRDefault="00186141" w:rsidP="00186141">
      <w:pPr>
        <w:pStyle w:val="ListParagraph"/>
        <w:numPr>
          <w:ilvl w:val="0"/>
          <w:numId w:val="1"/>
        </w:numPr>
      </w:pPr>
    </w:p>
    <w:p w14:paraId="4BFBAB53" w14:textId="77777777" w:rsidR="00186141" w:rsidRDefault="00186141" w:rsidP="00186141"/>
    <w:p w14:paraId="5E019725" w14:textId="77777777" w:rsidR="00186141" w:rsidRDefault="00186141" w:rsidP="00186141">
      <w:r>
        <w:t>Deciphering Phenological Patterns: Navigating Causality and Correlation:</w:t>
      </w:r>
    </w:p>
    <w:p w14:paraId="7E104898" w14:textId="77777777" w:rsidR="00186141" w:rsidRDefault="00186141" w:rsidP="00186141"/>
    <w:p w14:paraId="6A622290" w14:textId="51BDED79" w:rsidR="00186141" w:rsidRDefault="00186141" w:rsidP="00186141">
      <w:r>
        <w:t>Discerning the causality and correlation in phenological studies is of utmost significance. The 'Crocodile Hypothesis' underpins the necessitation to distinguish between true drivers or causal factors from mere correlates in phenological timing. For instance, annual rainfall might be correlated with plant flowering times, but not consistently so across years or populations. Thus, rainfall acts as an opportunistic accelerator, not a predictable cue. Similarly, while temperature rise in spring shows a correlation with budburst in trees, it may not be the singular causal agent - the photoperiod may be the actual cue, with temperature enabling the physiological processes. Such ambiguity underscores that correlation does not imply causation and illustrates the magnitude of scrutinizing each potential driver against the 'Crocodile Hypothesis' before attributing it a role in inducing phenological responses. Only then can we accurately understand and predict these nature's rhythms.</w:t>
      </w:r>
    </w:p>
    <w:sectPr w:rsidR="00186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215"/>
    <w:multiLevelType w:val="hybridMultilevel"/>
    <w:tmpl w:val="A02EB210"/>
    <w:lvl w:ilvl="0" w:tplc="59CC458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58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E0"/>
    <w:rsid w:val="00050A3D"/>
    <w:rsid w:val="00186141"/>
    <w:rsid w:val="00515A0B"/>
    <w:rsid w:val="00755F7F"/>
    <w:rsid w:val="00800C81"/>
    <w:rsid w:val="009C2577"/>
    <w:rsid w:val="00B3189C"/>
    <w:rsid w:val="00B9635F"/>
    <w:rsid w:val="00C66BE0"/>
    <w:rsid w:val="00E43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F5A13"/>
  <w15:chartTrackingRefBased/>
  <w15:docId w15:val="{8E242F5D-B9FA-5048-9635-86F2CA2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Baumgarten</dc:creator>
  <cp:keywords/>
  <dc:description/>
  <cp:lastModifiedBy>Frederik Baumgarten</cp:lastModifiedBy>
  <cp:revision>2</cp:revision>
  <dcterms:created xsi:type="dcterms:W3CDTF">2024-05-25T23:02:00Z</dcterms:created>
  <dcterms:modified xsi:type="dcterms:W3CDTF">2024-05-25T23:02:00Z</dcterms:modified>
</cp:coreProperties>
</file>