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 xml:space="preserve">Historische Korrespondenzen und </w:t>
      </w:r>
      <w:proofErr w:type="spellStart"/>
      <w:r w:rsidRPr="00B6060A">
        <w:rPr>
          <w:rFonts w:cs="Times New Roman"/>
          <w:sz w:val="28"/>
          <w:szCs w:val="28"/>
        </w:rPr>
        <w:t>Social</w:t>
      </w:r>
      <w:proofErr w:type="spellEnd"/>
      <w:r w:rsidRPr="00B6060A">
        <w:rPr>
          <w:rFonts w:cs="Times New Roman"/>
          <w:sz w:val="28"/>
          <w:szCs w:val="28"/>
        </w:rPr>
        <w:t xml:space="preserve"> Media Analytics</w:t>
      </w:r>
      <w:r w:rsidR="002A7006" w:rsidRPr="00B6060A">
        <w:rPr>
          <w:rFonts w:cs="Times New Roman"/>
          <w:sz w:val="28"/>
          <w:szCs w:val="28"/>
        </w:rPr>
        <w:t>. E</w:t>
      </w:r>
      <w:r w:rsidR="00A2452C" w:rsidRPr="00B6060A">
        <w:rPr>
          <w:rFonts w:cs="Times New Roman"/>
          <w:sz w:val="28"/>
          <w:szCs w:val="28"/>
        </w:rPr>
        <w:t xml:space="preserve">ine experimentelle Analyse der Briefe aus </w:t>
      </w:r>
      <w:proofErr w:type="gramStart"/>
      <w:r w:rsidR="00A2452C" w:rsidRPr="00B6060A">
        <w:rPr>
          <w:rFonts w:cs="Times New Roman"/>
          <w:sz w:val="28"/>
          <w:szCs w:val="28"/>
        </w:rPr>
        <w:t>Jean Pauls</w:t>
      </w:r>
      <w:proofErr w:type="gramEnd"/>
      <w:r w:rsidR="00A2452C" w:rsidRPr="00B6060A">
        <w:rPr>
          <w:rFonts w:cs="Times New Roman"/>
          <w:sz w:val="28"/>
          <w:szCs w:val="28"/>
        </w:rPr>
        <w:t xml:space="preserve">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w:t>
      </w:r>
      <w:proofErr w:type="spellStart"/>
      <w:r w:rsidRPr="00B6060A">
        <w:rPr>
          <w:rFonts w:cs="Times New Roman"/>
        </w:rPr>
        <w:t>Social</w:t>
      </w:r>
      <w:proofErr w:type="spellEnd"/>
      <w:r w:rsidRPr="00B6060A">
        <w:rPr>
          <w:rFonts w:cs="Times New Roman"/>
        </w:rPr>
        <w:t xml:space="preserve"> Media </w:t>
      </w:r>
      <w:r w:rsidR="001761E9" w:rsidRPr="00B6060A">
        <w:rPr>
          <w:rFonts w:cs="Times New Roman"/>
        </w:rPr>
        <w:t>der Gegenwart</w:t>
      </w:r>
      <w:r w:rsidRPr="00B6060A">
        <w:rPr>
          <w:rFonts w:cs="Times New Roman"/>
        </w:rPr>
        <w:t xml:space="preserve"> aufweist, sollten die Strukturen und Praktiken der </w:t>
      </w:r>
      <w:proofErr w:type="spellStart"/>
      <w:r w:rsidRPr="00B6060A">
        <w:rPr>
          <w:rFonts w:cs="Times New Roman"/>
        </w:rPr>
        <w:t>epistolaren</w:t>
      </w:r>
      <w:proofErr w:type="spellEnd"/>
      <w:r w:rsidRPr="00B6060A">
        <w:rPr>
          <w:rFonts w:cs="Times New Roman"/>
        </w:rPr>
        <w:t xml:space="preserve">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 xml:space="preserve">die </w:t>
      </w:r>
      <w:proofErr w:type="spellStart"/>
      <w:r w:rsidR="0069791A" w:rsidRPr="00B6060A">
        <w:rPr>
          <w:rFonts w:cs="Times New Roman"/>
        </w:rPr>
        <w:t>Social</w:t>
      </w:r>
      <w:proofErr w:type="spellEnd"/>
      <w:r w:rsidR="0069791A" w:rsidRPr="00B6060A">
        <w:rPr>
          <w:rFonts w:cs="Times New Roman"/>
        </w:rPr>
        <w:t xml:space="preserve">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proofErr w:type="spellStart"/>
      <w:r w:rsidRPr="00B6060A">
        <w:rPr>
          <w:rFonts w:cs="Times New Roman"/>
          <w:highlight w:val="yellow"/>
        </w:rPr>
        <w:t>distant</w:t>
      </w:r>
      <w:proofErr w:type="spellEnd"/>
      <w:r w:rsidRPr="00B6060A">
        <w:rPr>
          <w:rFonts w:cs="Times New Roman"/>
          <w:highlight w:val="yellow"/>
        </w:rPr>
        <w:t xml:space="preserve"> </w:t>
      </w:r>
      <w:proofErr w:type="spellStart"/>
      <w:r w:rsidRPr="00B6060A">
        <w:rPr>
          <w:rFonts w:cs="Times New Roman"/>
          <w:highlight w:val="yellow"/>
        </w:rPr>
        <w:t>reading</w:t>
      </w:r>
      <w:proofErr w:type="spellEnd"/>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proofErr w:type="gramStart"/>
      <w:r w:rsidR="005A260F" w:rsidRPr="00B6060A">
        <w:rPr>
          <w:rFonts w:cs="Times New Roman"/>
        </w:rPr>
        <w:t>Jean Paul</w:t>
      </w:r>
      <w:r w:rsidR="006F0782" w:rsidRPr="00B6060A">
        <w:rPr>
          <w:rFonts w:cs="Times New Roman"/>
        </w:rPr>
        <w:t>s</w:t>
      </w:r>
      <w:proofErr w:type="gramEnd"/>
      <w:r w:rsidR="005A260F" w:rsidRPr="00B6060A">
        <w:rPr>
          <w:rFonts w:cs="Times New Roman"/>
        </w:rPr>
        <w:t xml:space="preserve">, einer </w:t>
      </w:r>
      <w:r w:rsidR="005A260F" w:rsidRPr="00B6060A">
        <w:rPr>
          <w:rFonts w:cs="Times New Roman"/>
          <w:highlight w:val="yellow"/>
        </w:rPr>
        <w:t>‚</w:t>
      </w:r>
      <w:proofErr w:type="spellStart"/>
      <w:r w:rsidR="005A260F" w:rsidRPr="00B6060A">
        <w:rPr>
          <w:rFonts w:cs="Times New Roman"/>
          <w:highlight w:val="yellow"/>
        </w:rPr>
        <w:t>Social</w:t>
      </w:r>
      <w:proofErr w:type="spellEnd"/>
      <w:r w:rsidR="005A260F" w:rsidRPr="00B6060A">
        <w:rPr>
          <w:rFonts w:cs="Times New Roman"/>
          <w:highlight w:val="yellow"/>
        </w:rPr>
        <w:t xml:space="preserve">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w:t>
      </w:r>
      <w:proofErr w:type="spellStart"/>
      <w:r w:rsidR="00CF578B" w:rsidRPr="00B6060A">
        <w:rPr>
          <w:rFonts w:cs="Times New Roman"/>
        </w:rPr>
        <w:t>epistolare</w:t>
      </w:r>
      <w:r w:rsidR="00A640AA" w:rsidRPr="00B6060A">
        <w:rPr>
          <w:rFonts w:cs="Times New Roman"/>
        </w:rPr>
        <w:t>r</w:t>
      </w:r>
      <w:proofErr w:type="spellEnd"/>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proofErr w:type="spellStart"/>
      <w:r w:rsidR="00593FE4" w:rsidRPr="00B6060A">
        <w:rPr>
          <w:rFonts w:cs="Times New Roman"/>
        </w:rPr>
        <w:t>Social</w:t>
      </w:r>
      <w:proofErr w:type="spellEnd"/>
      <w:r w:rsidR="00593FE4" w:rsidRPr="00B6060A">
        <w:rPr>
          <w:rFonts w:cs="Times New Roman"/>
        </w:rPr>
        <w:t xml:space="preserve">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 xml:space="preserve">der </w:t>
      </w:r>
      <w:proofErr w:type="spellStart"/>
      <w:r w:rsidR="00F377D9" w:rsidRPr="00B6060A">
        <w:rPr>
          <w:rFonts w:cs="Times New Roman"/>
        </w:rPr>
        <w:t>Umfeldbriefe</w:t>
      </w:r>
      <w:proofErr w:type="spellEnd"/>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w:t>
      </w:r>
      <w:proofErr w:type="spellStart"/>
      <w:r w:rsidR="00593FE4" w:rsidRPr="00B6060A">
        <w:rPr>
          <w:rFonts w:cs="Times New Roman"/>
        </w:rPr>
        <w:t>Social</w:t>
      </w:r>
      <w:proofErr w:type="spellEnd"/>
      <w:r w:rsidR="00593FE4" w:rsidRPr="00B6060A">
        <w:rPr>
          <w:rFonts w:cs="Times New Roman"/>
        </w:rPr>
        <w:t xml:space="preserve">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proofErr w:type="spellStart"/>
      <w:r w:rsidRPr="00B6060A">
        <w:rPr>
          <w:rFonts w:cs="Times New Roman"/>
        </w:rPr>
        <w:t>Umfeldbriefe</w:t>
      </w:r>
      <w:proofErr w:type="spellEnd"/>
      <w:r w:rsidRPr="00B6060A">
        <w:rPr>
          <w:rFonts w:cs="Times New Roman"/>
        </w:rPr>
        <w:t xml:space="preserve"> </w:t>
      </w:r>
      <w:r w:rsidR="00CC2963" w:rsidRPr="00B6060A">
        <w:rPr>
          <w:rFonts w:cs="Times New Roman"/>
        </w:rPr>
        <w:t xml:space="preserve">und </w:t>
      </w:r>
      <w:proofErr w:type="spellStart"/>
      <w:r w:rsidR="00CC2963" w:rsidRPr="00B6060A">
        <w:rPr>
          <w:rFonts w:cs="Times New Roman"/>
        </w:rPr>
        <w:t>Social</w:t>
      </w:r>
      <w:proofErr w:type="spellEnd"/>
      <w:r w:rsidR="00CC2963" w:rsidRPr="00B6060A">
        <w:rPr>
          <w:rFonts w:cs="Times New Roman"/>
        </w:rPr>
        <w:t xml:space="preserve">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xml:space="preserve">. Das Umfeld </w:t>
      </w:r>
      <w:proofErr w:type="gramStart"/>
      <w:r w:rsidR="00965760" w:rsidRPr="00B6060A">
        <w:rPr>
          <w:rFonts w:cs="Times New Roman"/>
        </w:rPr>
        <w:t>Jean Paul</w:t>
      </w:r>
      <w:r w:rsidR="00176856" w:rsidRPr="00B6060A">
        <w:rPr>
          <w:rFonts w:cs="Times New Roman"/>
        </w:rPr>
        <w:t>s</w:t>
      </w:r>
      <w:proofErr w:type="gramEnd"/>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w:t>
      </w:r>
      <w:proofErr w:type="spellStart"/>
      <w:r w:rsidRPr="00B6060A">
        <w:rPr>
          <w:rFonts w:cs="Times New Roman"/>
        </w:rPr>
        <w:t>Spazier</w:t>
      </w:r>
      <w:proofErr w:type="spellEnd"/>
      <w:r w:rsidRPr="00B6060A">
        <w:rPr>
          <w:rFonts w:cs="Times New Roman"/>
        </w:rPr>
        <w:t xml:space="preserve">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Kaufmann Emanuel (</w:t>
      </w:r>
      <w:proofErr w:type="spellStart"/>
      <w:r w:rsidRPr="00B6060A">
        <w:rPr>
          <w:rFonts w:cs="Times New Roman"/>
        </w:rPr>
        <w:t>Osmund</w:t>
      </w:r>
      <w:proofErr w:type="spellEnd"/>
      <w:r w:rsidRPr="00B6060A">
        <w:rPr>
          <w:rFonts w:cs="Times New Roman"/>
        </w:rPr>
        <w:t xml:space="preserve">).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xml:space="preserve">, Max und Odilie oder das Korrespondenznetz, das sich während </w:t>
      </w:r>
      <w:proofErr w:type="gramStart"/>
      <w:r w:rsidRPr="00B6060A">
        <w:rPr>
          <w:rFonts w:cs="Times New Roman"/>
        </w:rPr>
        <w:t>Jean Pauls</w:t>
      </w:r>
      <w:proofErr w:type="gramEnd"/>
      <w:r w:rsidRPr="00B6060A">
        <w:rPr>
          <w:rFonts w:cs="Times New Roman"/>
        </w:rPr>
        <w:t xml:space="preserve">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lastRenderedPageBreak/>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 xml:space="preserve">n den </w:t>
      </w:r>
      <w:proofErr w:type="spellStart"/>
      <w:r w:rsidR="000F039C">
        <w:rPr>
          <w:rFonts w:cs="Times New Roman"/>
        </w:rPr>
        <w:t>Social</w:t>
      </w:r>
      <w:proofErr w:type="spellEnd"/>
      <w:r w:rsidR="000F039C">
        <w:rPr>
          <w:rFonts w:cs="Times New Roman"/>
        </w:rPr>
        <w:t xml:space="preserve">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 xml:space="preserve">kommerziellen Charakter von </w:t>
      </w:r>
      <w:proofErr w:type="spellStart"/>
      <w:r w:rsidR="00D06F45">
        <w:rPr>
          <w:rFonts w:cs="Times New Roman"/>
        </w:rPr>
        <w:t>Influencern</w:t>
      </w:r>
      <w:proofErr w:type="spellEnd"/>
      <w:r w:rsidR="00D06F45">
        <w:rPr>
          <w:rFonts w:cs="Times New Roman"/>
        </w:rPr>
        <w:t>.</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proofErr w:type="spellStart"/>
      <w:r w:rsidR="0024197A" w:rsidRPr="00B6060A">
        <w:rPr>
          <w:rFonts w:cs="Times New Roman"/>
        </w:rPr>
        <w:t>epistolaren</w:t>
      </w:r>
      <w:proofErr w:type="spellEnd"/>
      <w:r w:rsidR="0024197A" w:rsidRPr="00B6060A">
        <w:rPr>
          <w:rFonts w:cs="Times New Roman"/>
        </w:rPr>
        <w:t xml:space="preserve">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Hashtags #</w:t>
      </w:r>
      <w:proofErr w:type="spellStart"/>
      <w:r w:rsidRPr="00B6060A">
        <w:rPr>
          <w:rFonts w:cs="Times New Roman"/>
        </w:rPr>
        <w:t>travelgram</w:t>
      </w:r>
      <w:proofErr w:type="spellEnd"/>
      <w:r w:rsidRPr="00B6060A">
        <w:rPr>
          <w:rFonts w:cs="Times New Roman"/>
        </w:rPr>
        <w:t xml:space="preserve"> oder #</w:t>
      </w:r>
      <w:proofErr w:type="spellStart"/>
      <w:r w:rsidRPr="00B6060A">
        <w:rPr>
          <w:rFonts w:cs="Times New Roman"/>
        </w:rPr>
        <w:t>instatravel</w:t>
      </w:r>
      <w:proofErr w:type="spellEnd"/>
      <w:r w:rsidRPr="00B6060A">
        <w:rPr>
          <w:rFonts w:cs="Times New Roman"/>
        </w:rPr>
        <w:t xml:space="preserve"> </w:t>
      </w:r>
      <w:r w:rsidR="00A02C7C" w:rsidRPr="00B6060A">
        <w:rPr>
          <w:rFonts w:cs="Times New Roman"/>
        </w:rPr>
        <w:t>von ihren Reisen berichten</w:t>
      </w:r>
      <w:r w:rsidRPr="00B6060A">
        <w:rPr>
          <w:rFonts w:cs="Times New Roman"/>
        </w:rPr>
        <w:t xml:space="preserve">, ergeben sich im </w:t>
      </w:r>
      <w:proofErr w:type="spellStart"/>
      <w:r w:rsidRPr="00B6060A">
        <w:rPr>
          <w:rFonts w:cs="Times New Roman"/>
        </w:rPr>
        <w:t>Umfeld</w:t>
      </w:r>
      <w:r w:rsidR="0060069D" w:rsidRPr="00B6060A">
        <w:rPr>
          <w:rFonts w:cs="Times New Roman"/>
        </w:rPr>
        <w:t>netzwerk</w:t>
      </w:r>
      <w:proofErr w:type="spellEnd"/>
      <w:r w:rsidR="0060069D" w:rsidRPr="00B6060A">
        <w:rPr>
          <w:rFonts w:cs="Times New Roman"/>
        </w:rPr>
        <w:t xml:space="preserve"> </w:t>
      </w:r>
      <w:r w:rsidRPr="00B6060A">
        <w:rPr>
          <w:rFonts w:cs="Times New Roman"/>
        </w:rPr>
        <w:t>thematische Bündelungen der Briefe</w:t>
      </w:r>
      <w:r w:rsidR="005F6689" w:rsidRPr="00B6060A">
        <w:rPr>
          <w:rFonts w:cs="Times New Roman"/>
        </w:rPr>
        <w:t xml:space="preserve"> zum </w:t>
      </w:r>
      <w:r w:rsidRPr="00B6060A">
        <w:rPr>
          <w:rFonts w:cs="Times New Roman"/>
        </w:rPr>
        <w:t xml:space="preserve">Thema Reisen, wenn auch ohne Markierung durch ein entsprechendes Hashtag. Sowohl in den </w:t>
      </w:r>
      <w:proofErr w:type="spellStart"/>
      <w:r w:rsidRPr="00B6060A">
        <w:rPr>
          <w:rFonts w:cs="Times New Roman"/>
        </w:rPr>
        <w:t>Social</w:t>
      </w:r>
      <w:proofErr w:type="spellEnd"/>
      <w:r w:rsidRPr="00B6060A">
        <w:rPr>
          <w:rFonts w:cs="Times New Roman"/>
        </w:rPr>
        <w:t xml:space="preserve">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proofErr w:type="spellStart"/>
      <w:r w:rsidRPr="00B6060A">
        <w:rPr>
          <w:rFonts w:cs="Times New Roman"/>
          <w:highlight w:val="yellow"/>
        </w:rPr>
        <w:t>user</w:t>
      </w:r>
      <w:proofErr w:type="spellEnd"/>
      <w:r w:rsidRPr="00B6060A">
        <w:rPr>
          <w:rFonts w:cs="Times New Roman"/>
          <w:highlight w:val="yellow"/>
        </w:rPr>
        <w:t xml:space="preserve"> </w:t>
      </w:r>
      <w:proofErr w:type="spellStart"/>
      <w:r w:rsidRPr="00B6060A">
        <w:rPr>
          <w:rFonts w:cs="Times New Roman"/>
          <w:highlight w:val="yellow"/>
        </w:rPr>
        <w:t>generated</w:t>
      </w:r>
      <w:proofErr w:type="spellEnd"/>
      <w:r w:rsidRPr="00B6060A">
        <w:rPr>
          <w:rFonts w:cs="Times New Roman"/>
          <w:highlight w:val="yellow"/>
        </w:rPr>
        <w:t xml:space="preserve"> </w:t>
      </w:r>
      <w:proofErr w:type="spellStart"/>
      <w:r w:rsidRPr="00B6060A">
        <w:rPr>
          <w:rFonts w:cs="Times New Roman"/>
          <w:highlight w:val="yellow"/>
        </w:rPr>
        <w:t>content</w:t>
      </w:r>
      <w:proofErr w:type="spellEnd"/>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w:t>
      </w:r>
      <w:proofErr w:type="spellStart"/>
      <w:r w:rsidRPr="00B6060A">
        <w:rPr>
          <w:rFonts w:cs="Times New Roman"/>
        </w:rPr>
        <w:t>Umfeldbriefe</w:t>
      </w:r>
      <w:proofErr w:type="spellEnd"/>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w:t>
      </w:r>
      <w:proofErr w:type="spellStart"/>
      <w:r w:rsidR="005C6AFC" w:rsidRPr="00B6060A">
        <w:rPr>
          <w:rFonts w:cs="Times New Roman"/>
        </w:rPr>
        <w:t>konventionalisiert</w:t>
      </w:r>
      <w:proofErr w:type="spellEnd"/>
      <w:r w:rsidR="005C6AFC" w:rsidRPr="00B6060A">
        <w:rPr>
          <w:rFonts w:cs="Times New Roman"/>
        </w:rPr>
        <w:t xml:space="preserve">,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proofErr w:type="spellStart"/>
      <w:r w:rsidR="00EC5A61" w:rsidRPr="00B6060A">
        <w:rPr>
          <w:rFonts w:cs="Times New Roman"/>
        </w:rPr>
        <w:t>Social</w:t>
      </w:r>
      <w:proofErr w:type="spellEnd"/>
      <w:r w:rsidR="00EC5A61" w:rsidRPr="00B6060A">
        <w:rPr>
          <w:rFonts w:cs="Times New Roman"/>
        </w:rPr>
        <w:t xml:space="preserve">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1" w:name="_heading=h.16rrckz9wgzp" w:colFirst="0" w:colLast="0"/>
      <w:bookmarkEnd w:id="1"/>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 xml:space="preserve">Sowohl bei </w:t>
      </w:r>
      <w:proofErr w:type="spellStart"/>
      <w:r w:rsidRPr="00B6060A">
        <w:rPr>
          <w:rFonts w:cs="Times New Roman"/>
        </w:rPr>
        <w:t>Social</w:t>
      </w:r>
      <w:proofErr w:type="spellEnd"/>
      <w:r w:rsidRPr="00B6060A">
        <w:rPr>
          <w:rFonts w:cs="Times New Roman"/>
        </w:rPr>
        <w:t xml:space="preserve">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w:t>
      </w:r>
      <w:proofErr w:type="spellStart"/>
      <w:r w:rsidR="006778BF" w:rsidRPr="00B6060A">
        <w:rPr>
          <w:rFonts w:cs="Times New Roman"/>
        </w:rPr>
        <w:t>Scraping</w:t>
      </w:r>
      <w:proofErr w:type="spellEnd"/>
      <w:r w:rsidR="006778BF" w:rsidRPr="00B6060A">
        <w:rPr>
          <w:rFonts w:cs="Times New Roman"/>
        </w:rPr>
        <w:t xml:space="preserve">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proofErr w:type="spellStart"/>
      <w:r w:rsidRPr="00B6060A">
        <w:rPr>
          <w:rFonts w:cs="Times New Roman"/>
        </w:rPr>
        <w:lastRenderedPageBreak/>
        <w:t>Social</w:t>
      </w:r>
      <w:proofErr w:type="spellEnd"/>
      <w:r w:rsidRPr="00B6060A">
        <w:rPr>
          <w:rFonts w:cs="Times New Roman"/>
        </w:rPr>
        <w:t xml:space="preserve">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w:t>
      </w:r>
      <w:proofErr w:type="spellStart"/>
      <w:r w:rsidR="00AA5583" w:rsidRPr="00B6060A">
        <w:rPr>
          <w:rFonts w:cs="Times New Roman"/>
        </w:rPr>
        <w:t>Social</w:t>
      </w:r>
      <w:proofErr w:type="spellEnd"/>
      <w:r w:rsidR="00AA5583" w:rsidRPr="00B6060A">
        <w:rPr>
          <w:rFonts w:cs="Times New Roman"/>
        </w:rPr>
        <w:t xml:space="preserve">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 xml:space="preserve">Überlieferung unterscheiden sich </w:t>
      </w:r>
      <w:proofErr w:type="spellStart"/>
      <w:r w:rsidRPr="00B6060A">
        <w:rPr>
          <w:rFonts w:cs="Times New Roman"/>
        </w:rPr>
        <w:t>Social</w:t>
      </w:r>
      <w:proofErr w:type="spellEnd"/>
      <w:r w:rsidRPr="00B6060A">
        <w:rPr>
          <w:rFonts w:cs="Times New Roman"/>
        </w:rPr>
        <w:t xml:space="preserve">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 xml:space="preserve">Smart data is data that is structured or semi-structured; it is explicit and enriched, because in addition to the raw data, it contains </w:t>
      </w:r>
      <w:proofErr w:type="spellStart"/>
      <w:r w:rsidRPr="00B6060A">
        <w:rPr>
          <w:rFonts w:cs="Times New Roman"/>
          <w:lang w:val="en-GB"/>
        </w:rPr>
        <w:t>markup</w:t>
      </w:r>
      <w:proofErr w:type="spellEnd"/>
      <w:r w:rsidRPr="00B6060A">
        <w:rPr>
          <w:rFonts w:cs="Times New Roman"/>
          <w:lang w:val="en-GB"/>
        </w:rPr>
        <w:t>, annotations a</w:t>
      </w:r>
      <w:r w:rsidR="00A11FA0" w:rsidRPr="00B6060A">
        <w:rPr>
          <w:rFonts w:cs="Times New Roman"/>
          <w:lang w:val="en-GB"/>
        </w:rPr>
        <w:t xml:space="preserve">nd metadata. </w:t>
      </w:r>
      <w:proofErr w:type="gramStart"/>
      <w:r w:rsidR="00A11FA0" w:rsidRPr="00B6060A">
        <w:rPr>
          <w:rFonts w:cs="Times New Roman"/>
          <w:lang w:val="en-GB"/>
        </w:rPr>
        <w:t>And</w:t>
      </w:r>
      <w:proofErr w:type="gramEnd"/>
      <w:r w:rsidR="00A11FA0" w:rsidRPr="00B6060A">
        <w:rPr>
          <w:rFonts w:cs="Times New Roman"/>
          <w:lang w:val="en-GB"/>
        </w:rPr>
        <w:t xml:space="preserve">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683CA6" w:rsidRDefault="002A57DA" w:rsidP="00B6060A">
      <w:pPr>
        <w:rPr>
          <w:rFonts w:cs="Times New Roman"/>
        </w:rPr>
      </w:pPr>
      <w:commentRangeStart w:id="2"/>
      <w:r w:rsidRPr="00B6060A">
        <w:rPr>
          <w:rFonts w:cs="Times New Roman"/>
        </w:rPr>
        <w:t xml:space="preserve">Mit 1156 Dokumenten ist das Korpus der </w:t>
      </w:r>
      <w:proofErr w:type="spellStart"/>
      <w:r w:rsidRPr="00B6060A">
        <w:rPr>
          <w:rFonts w:cs="Times New Roman"/>
        </w:rPr>
        <w:t>Umfeldbriefe</w:t>
      </w:r>
      <w:proofErr w:type="spellEnd"/>
      <w:r w:rsidRPr="00B6060A">
        <w:rPr>
          <w:rFonts w:cs="Times New Roman"/>
        </w:rPr>
        <w:t xml:space="preserve"> </w:t>
      </w:r>
      <w:commentRangeEnd w:id="2"/>
      <w:r w:rsidR="00B91E3F" w:rsidRPr="00B6060A">
        <w:rPr>
          <w:rStyle w:val="Kommentarzeichen"/>
          <w:rFonts w:cs="Times New Roman"/>
        </w:rPr>
        <w:commentReference w:id="2"/>
      </w:r>
      <w:r w:rsidRPr="00B6060A">
        <w:rPr>
          <w:rFonts w:cs="Times New Roman"/>
        </w:rPr>
        <w:t xml:space="preserve">sowohl aus Sicht der </w:t>
      </w:r>
      <w:proofErr w:type="spellStart"/>
      <w:r w:rsidRPr="00B6060A">
        <w:rPr>
          <w:rFonts w:cs="Times New Roman"/>
        </w:rPr>
        <w:t>Social</w:t>
      </w:r>
      <w:proofErr w:type="spellEnd"/>
      <w:r w:rsidRPr="00B6060A">
        <w:rPr>
          <w:rFonts w:cs="Times New Roman"/>
        </w:rPr>
        <w:t xml:space="preserve">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w:t>
      </w:r>
      <w:proofErr w:type="spellStart"/>
      <w:r w:rsidRPr="00B6060A">
        <w:rPr>
          <w:rFonts w:cs="Times New Roman"/>
        </w:rPr>
        <w:t>Datenset</w:t>
      </w:r>
      <w:proofErr w:type="spellEnd"/>
      <w:r w:rsidRPr="00B6060A">
        <w:rPr>
          <w:rFonts w:cs="Times New Roman"/>
        </w:rPr>
        <w: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 xml:space="preserve">h. von Informationen, mit denen das eigentliche </w:t>
      </w:r>
      <w:proofErr w:type="spellStart"/>
      <w:r w:rsidRPr="00B6060A">
        <w:rPr>
          <w:rFonts w:cs="Times New Roman"/>
        </w:rPr>
        <w:t>Datenset</w:t>
      </w:r>
      <w:proofErr w:type="spellEnd"/>
      <w:r w:rsidRPr="00B6060A">
        <w:rPr>
          <w:rFonts w:cs="Times New Roman"/>
        </w:rPr>
        <w:t xml:space="preserve"> beschrieben wird. Für die</w:t>
      </w:r>
      <w:r w:rsidR="00DE732E">
        <w:rPr>
          <w:rFonts w:cs="Times New Roman"/>
        </w:rPr>
        <w:t xml:space="preserve"> im Beitrag anvisierten</w:t>
      </w:r>
      <w:r w:rsidRPr="00B6060A">
        <w:rPr>
          <w:rFonts w:cs="Times New Roman"/>
        </w:rPr>
        <w:t xml:space="preserve"> Analysen sind vor allem zwei </w:t>
      </w:r>
      <w:r w:rsidRPr="00683CA6">
        <w:rPr>
          <w:rFonts w:cs="Times New Roman"/>
        </w:rPr>
        <w:t xml:space="preserve">Informationstypen interessant: Briefmetadaten und </w:t>
      </w:r>
      <w:r w:rsidR="00957A60" w:rsidRPr="00683CA6">
        <w:rPr>
          <w:rFonts w:cs="Times New Roman"/>
        </w:rPr>
        <w:t xml:space="preserve">(thematische) </w:t>
      </w:r>
      <w:r w:rsidRPr="00683CA6">
        <w:rPr>
          <w:rFonts w:cs="Times New Roman"/>
        </w:rPr>
        <w:t>Verschlagwortung.</w:t>
      </w:r>
    </w:p>
    <w:p w14:paraId="0000000E" w14:textId="5C5F45B0" w:rsidR="001E7B8F" w:rsidRPr="00B6060A" w:rsidRDefault="00850D7E" w:rsidP="00B6060A">
      <w:pPr>
        <w:rPr>
          <w:rFonts w:cs="Times New Roman"/>
        </w:rPr>
      </w:pPr>
      <w:bookmarkStart w:id="4" w:name="_heading=h.kjs1vl1kyb1p" w:colFirst="0" w:colLast="0"/>
      <w:bookmarkEnd w:id="4"/>
      <w:r w:rsidRPr="00683CA6">
        <w:rPr>
          <w:rFonts w:cs="Times New Roman"/>
        </w:rPr>
        <w:t>Die Strukturierte Erfassung der Briefmetadaten umfasst mit dem</w:t>
      </w:r>
      <w:r w:rsidR="002A57DA" w:rsidRPr="00683CA6">
        <w:rPr>
          <w:rFonts w:cs="Times New Roman"/>
        </w:rPr>
        <w:t xml:space="preserve"> TEI-Element &lt;</w:t>
      </w:r>
      <w:proofErr w:type="spellStart"/>
      <w:r w:rsidR="002A57DA" w:rsidRPr="00683CA6">
        <w:rPr>
          <w:rFonts w:cs="Times New Roman"/>
        </w:rPr>
        <w:t>correspSearch</w:t>
      </w:r>
      <w:proofErr w:type="spellEnd"/>
      <w:r w:rsidR="002A57DA" w:rsidRPr="00683CA6">
        <w:rPr>
          <w:rFonts w:cs="Times New Roman"/>
        </w:rPr>
        <w:t xml:space="preserve">&gt; </w:t>
      </w:r>
      <w:r w:rsidR="006815F4" w:rsidRPr="00683CA6">
        <w:rPr>
          <w:rFonts w:cs="Times New Roman"/>
        </w:rPr>
        <w:t>umfasst</w:t>
      </w:r>
      <w:r w:rsidR="00A401F1" w:rsidRPr="00683CA6">
        <w:rPr>
          <w:rFonts w:cs="Times New Roman"/>
        </w:rPr>
        <w:t xml:space="preserve"> </w:t>
      </w:r>
      <w:r w:rsidR="002A57DA" w:rsidRPr="00683CA6">
        <w:rPr>
          <w:rFonts w:cs="Times New Roman"/>
        </w:rPr>
        <w:t>Informationen zu Senderinnen, Sendedatum und -ort sowie Empfängerinnen (sowie, wenn vorhanden</w:t>
      </w:r>
      <w:r w:rsidR="001174F7" w:rsidRPr="00683CA6">
        <w:rPr>
          <w:rFonts w:cs="Times New Roman"/>
        </w:rPr>
        <w:t xml:space="preserve">, </w:t>
      </w:r>
      <w:r w:rsidR="002A57DA" w:rsidRPr="00683CA6">
        <w:rPr>
          <w:rFonts w:cs="Times New Roman"/>
        </w:rPr>
        <w:t>Empfangsdatum und -ort)</w:t>
      </w:r>
      <w:r w:rsidR="00227C38" w:rsidRPr="00683CA6">
        <w:rPr>
          <w:rFonts w:cs="Times New Roman"/>
        </w:rPr>
        <w:t xml:space="preserve">. Diese sind, wenn vorhanden, </w:t>
      </w:r>
      <w:r w:rsidR="00A401F1" w:rsidRPr="00683CA6">
        <w:rPr>
          <w:rFonts w:cs="Times New Roman"/>
        </w:rPr>
        <w:t>mit Normdatensätzen verlinkt</w:t>
      </w:r>
      <w:r w:rsidR="00AF41E9" w:rsidRPr="00683CA6">
        <w:rPr>
          <w:rFonts w:cs="Times New Roman"/>
        </w:rPr>
        <w:t>, darunter die</w:t>
      </w:r>
      <w:r w:rsidR="002A57DA" w:rsidRPr="00683CA6">
        <w:rPr>
          <w:rFonts w:cs="Times New Roman"/>
        </w:rPr>
        <w:t xml:space="preserve"> </w:t>
      </w:r>
      <w:proofErr w:type="spellStart"/>
      <w:r w:rsidR="002A57DA" w:rsidRPr="00683CA6">
        <w:rPr>
          <w:rFonts w:cs="Times New Roman"/>
        </w:rPr>
        <w:t>Identifikatoren</w:t>
      </w:r>
      <w:proofErr w:type="spellEnd"/>
      <w:r w:rsidR="002A57DA" w:rsidRPr="00683CA6">
        <w:rPr>
          <w:rFonts w:cs="Times New Roman"/>
        </w:rPr>
        <w:t xml:space="preserve"> der </w:t>
      </w:r>
      <w:r w:rsidR="002A57DA" w:rsidRPr="00683CA6">
        <w:rPr>
          <w:rFonts w:cs="Times New Roman"/>
          <w:i/>
        </w:rPr>
        <w:t xml:space="preserve">Gemeinsamen Normdatei </w:t>
      </w:r>
      <w:r w:rsidR="00671C07" w:rsidRPr="00683CA6">
        <w:rPr>
          <w:rFonts w:cs="Times New Roman"/>
        </w:rPr>
        <w:t>und der geografischen Datenbank</w:t>
      </w:r>
      <w:r w:rsidR="00AF41E9" w:rsidRPr="00683CA6">
        <w:rPr>
          <w:rFonts w:cs="Times New Roman"/>
        </w:rPr>
        <w:t xml:space="preserve"> </w:t>
      </w:r>
      <w:proofErr w:type="spellStart"/>
      <w:r w:rsidR="002A57DA" w:rsidRPr="00683CA6">
        <w:rPr>
          <w:rFonts w:cs="Times New Roman"/>
          <w:i/>
        </w:rPr>
        <w:t>GeoNames</w:t>
      </w:r>
      <w:proofErr w:type="spellEnd"/>
      <w:r w:rsidR="002A57DA" w:rsidRPr="00683CA6">
        <w:rPr>
          <w:rFonts w:cs="Times New Roman"/>
        </w:rPr>
        <w:t>.</w:t>
      </w:r>
      <w:r w:rsidR="00132B0A" w:rsidRPr="00683CA6">
        <w:rPr>
          <w:rStyle w:val="Funotenzeichen"/>
          <w:rFonts w:cs="Times New Roman"/>
        </w:rPr>
        <w:footnoteReference w:id="16"/>
      </w:r>
      <w:r w:rsidR="002A57DA" w:rsidRPr="00683CA6">
        <w:rPr>
          <w:rFonts w:cs="Times New Roman"/>
        </w:rPr>
        <w:t xml:space="preserve"> D</w:t>
      </w:r>
      <w:r w:rsidR="00C4155C" w:rsidRPr="00683CA6">
        <w:rPr>
          <w:rFonts w:cs="Times New Roman"/>
        </w:rPr>
        <w:t>ie Verwendung von</w:t>
      </w:r>
      <w:r w:rsidR="00A401F1" w:rsidRPr="00683CA6">
        <w:rPr>
          <w:rFonts w:cs="Times New Roman"/>
        </w:rPr>
        <w:t xml:space="preserve"> Normdaten und</w:t>
      </w:r>
      <w:r w:rsidR="00B96A05" w:rsidRPr="00683CA6">
        <w:rPr>
          <w:rFonts w:cs="Times New Roman"/>
        </w:rPr>
        <w:t xml:space="preserve"> </w:t>
      </w:r>
      <w:r w:rsidR="00C4155C" w:rsidRPr="00683CA6">
        <w:rPr>
          <w:rFonts w:cs="Times New Roman"/>
        </w:rPr>
        <w:t xml:space="preserve">Standards </w:t>
      </w:r>
      <w:r w:rsidR="00B962D8" w:rsidRPr="00683CA6">
        <w:rPr>
          <w:rFonts w:cs="Times New Roman"/>
        </w:rPr>
        <w:t>erfüllt verschiedene Funktionen</w:t>
      </w:r>
      <w:r w:rsidR="00B962D8" w:rsidRPr="00683CA6">
        <w:rPr>
          <w:rStyle w:val="Funotenzeichen"/>
          <w:rFonts w:cs="Times New Roman"/>
        </w:rPr>
        <w:footnoteReference w:id="17"/>
      </w:r>
      <w:r w:rsidR="001E5DB7" w:rsidRPr="00683CA6">
        <w:rPr>
          <w:rFonts w:cs="Times New Roman"/>
        </w:rPr>
        <w:t xml:space="preserve"> und </w:t>
      </w:r>
      <w:r w:rsidR="00A13B1D" w:rsidRPr="00683CA6">
        <w:rPr>
          <w:rFonts w:cs="Times New Roman"/>
        </w:rPr>
        <w:t xml:space="preserve">stellt </w:t>
      </w:r>
      <w:r w:rsidR="005C0AAB" w:rsidRPr="00683CA6">
        <w:rPr>
          <w:rFonts w:cs="Times New Roman"/>
        </w:rPr>
        <w:t>die</w:t>
      </w:r>
      <w:r w:rsidR="00B962D8" w:rsidRPr="00683CA6">
        <w:rPr>
          <w:rFonts w:cs="Times New Roman"/>
        </w:rPr>
        <w:t xml:space="preserve"> Weichen für </w:t>
      </w:r>
      <w:proofErr w:type="spellStart"/>
      <w:r w:rsidR="00B962D8" w:rsidRPr="00683CA6">
        <w:rPr>
          <w:rFonts w:cs="Times New Roman"/>
        </w:rPr>
        <w:t>kontextualisierbare</w:t>
      </w:r>
      <w:proofErr w:type="spellEnd"/>
      <w:r w:rsidR="00B962D8" w:rsidRPr="00683CA6">
        <w:rPr>
          <w:rFonts w:cs="Times New Roman"/>
        </w:rPr>
        <w:t xml:space="preserve"> Analysen, </w:t>
      </w:r>
      <w:r w:rsidR="005670BF" w:rsidRPr="00683CA6">
        <w:rPr>
          <w:rFonts w:cs="Times New Roman"/>
        </w:rPr>
        <w:t>in denen man</w:t>
      </w:r>
      <w:r w:rsidR="00B962D8" w:rsidRPr="00683CA6">
        <w:rPr>
          <w:rFonts w:cs="Times New Roman"/>
        </w:rPr>
        <w:t xml:space="preserve"> bestimmte Fragen an </w:t>
      </w:r>
      <w:r w:rsidR="00CD41AA" w:rsidRPr="00683CA6">
        <w:rPr>
          <w:rFonts w:cs="Times New Roman"/>
        </w:rPr>
        <w:t xml:space="preserve">die </w:t>
      </w:r>
      <w:r w:rsidR="002B2AC6" w:rsidRPr="00683CA6">
        <w:rPr>
          <w:rFonts w:cs="Times New Roman"/>
        </w:rPr>
        <w:t>Brieftexte in Bezug</w:t>
      </w:r>
      <w:r w:rsidR="00B962D8" w:rsidRPr="00683CA6">
        <w:rPr>
          <w:rFonts w:cs="Times New Roman"/>
        </w:rPr>
        <w:t xml:space="preserve"> zu Personen oder Zeiträumen setzen </w:t>
      </w:r>
      <w:r w:rsidR="005670BF" w:rsidRPr="00683CA6">
        <w:rPr>
          <w:rFonts w:cs="Times New Roman"/>
        </w:rPr>
        <w:t>kann.</w:t>
      </w:r>
      <w:r w:rsidR="002A57DA" w:rsidRPr="00683CA6">
        <w:rPr>
          <w:rFonts w:cs="Times New Roman"/>
        </w:rPr>
        <w:t xml:space="preserve"> </w:t>
      </w:r>
      <w:bookmarkStart w:id="5" w:name="_heading=h.1zkrjq1w0ok5" w:colFirst="0" w:colLast="0"/>
      <w:bookmarkEnd w:id="5"/>
      <w:r w:rsidR="002A57DA" w:rsidRPr="00683CA6">
        <w:rPr>
          <w:rFonts w:cs="Times New Roman"/>
        </w:rPr>
        <w:t>Im Gegensatz zu den</w:t>
      </w:r>
      <w:r w:rsidR="006111C5" w:rsidRPr="00683CA6">
        <w:rPr>
          <w:rFonts w:cs="Times New Roman"/>
        </w:rPr>
        <w:t xml:space="preserve"> </w:t>
      </w:r>
      <w:r w:rsidR="00883C7D" w:rsidRPr="00683CA6">
        <w:rPr>
          <w:rFonts w:cs="Times New Roman"/>
        </w:rPr>
        <w:t>Sende- und Empfangsinformationen</w:t>
      </w:r>
      <w:r w:rsidR="002A57DA" w:rsidRPr="00683CA6">
        <w:rPr>
          <w:rFonts w:cs="Times New Roman"/>
        </w:rPr>
        <w:t xml:space="preserve"> zählt die Verschlagwortung der Dokumente nicht zu den gängigen Metadatenkategorien </w:t>
      </w:r>
      <w:r w:rsidR="0046596A" w:rsidRPr="00683CA6">
        <w:rPr>
          <w:rFonts w:cs="Times New Roman"/>
        </w:rPr>
        <w:t xml:space="preserve">in </w:t>
      </w:r>
      <w:r w:rsidR="002A57DA" w:rsidRPr="00683CA6">
        <w:rPr>
          <w:rFonts w:cs="Times New Roman"/>
        </w:rPr>
        <w:t>Korrespondenzeditionen. Um die Vie</w:t>
      </w:r>
      <w:r w:rsidR="007F5574" w:rsidRPr="00683CA6">
        <w:rPr>
          <w:rFonts w:cs="Times New Roman"/>
        </w:rPr>
        <w:t>lstimmigkeit der</w:t>
      </w:r>
      <w:r w:rsidR="007F3425" w:rsidRPr="00683CA6">
        <w:rPr>
          <w:rFonts w:cs="Times New Roman"/>
        </w:rPr>
        <w:t xml:space="preserve"> </w:t>
      </w:r>
      <w:proofErr w:type="spellStart"/>
      <w:r w:rsidR="007F3425" w:rsidRPr="00683CA6">
        <w:rPr>
          <w:rFonts w:cs="Times New Roman"/>
        </w:rPr>
        <w:t>Umfeldc</w:t>
      </w:r>
      <w:r w:rsidR="002A57DA" w:rsidRPr="00683CA6">
        <w:rPr>
          <w:rFonts w:cs="Times New Roman"/>
        </w:rPr>
        <w:t>ommunity</w:t>
      </w:r>
      <w:proofErr w:type="spellEnd"/>
      <w:r w:rsidR="002A57DA" w:rsidRPr="00683CA6">
        <w:rPr>
          <w:rFonts w:cs="Times New Roman"/>
        </w:rPr>
        <w:t xml:space="preserve"> in den Daten</w:t>
      </w:r>
      <w:r w:rsidR="008F7F12" w:rsidRPr="00683CA6">
        <w:rPr>
          <w:rFonts w:cs="Times New Roman"/>
        </w:rPr>
        <w:t xml:space="preserve"> und in Clustern</w:t>
      </w:r>
      <w:r w:rsidR="002A57DA" w:rsidRPr="00683CA6">
        <w:rPr>
          <w:rFonts w:cs="Times New Roman"/>
        </w:rPr>
        <w:t xml:space="preserve"> abzubilden, </w:t>
      </w:r>
      <w:r w:rsidR="007E76A3" w:rsidRPr="00683CA6">
        <w:rPr>
          <w:rFonts w:cs="Times New Roman"/>
        </w:rPr>
        <w:t>wurde</w:t>
      </w:r>
      <w:r w:rsidR="002A57DA" w:rsidRPr="00683CA6">
        <w:rPr>
          <w:rFonts w:cs="Times New Roman"/>
        </w:rPr>
        <w:t xml:space="preserve"> ein zweigliedriges Schlagwortsystem </w:t>
      </w:r>
      <w:r w:rsidR="00AF7125" w:rsidRPr="00683CA6">
        <w:rPr>
          <w:rFonts w:cs="Times New Roman"/>
        </w:rPr>
        <w:t xml:space="preserve">aus </w:t>
      </w:r>
      <w:r w:rsidR="002A57DA" w:rsidRPr="00683CA6">
        <w:rPr>
          <w:rFonts w:cs="Times New Roman"/>
        </w:rPr>
        <w:t>Korrespondenzkreisen</w:t>
      </w:r>
      <w:r w:rsidR="000105D8" w:rsidRPr="00683CA6">
        <w:rPr>
          <w:rFonts w:cs="Times New Roman"/>
        </w:rPr>
        <w:t xml:space="preserve"> und Themen</w:t>
      </w:r>
      <w:r w:rsidR="002A57DA" w:rsidRPr="00683CA6">
        <w:rPr>
          <w:rFonts w:cs="Times New Roman"/>
        </w:rPr>
        <w:t xml:space="preserve"> </w:t>
      </w:r>
      <w:r w:rsidR="00C92D2E" w:rsidRPr="00683CA6">
        <w:rPr>
          <w:rFonts w:cs="Times New Roman"/>
        </w:rPr>
        <w:t>implementiert</w:t>
      </w:r>
      <w:r w:rsidR="002A57DA" w:rsidRPr="00683CA6">
        <w:rPr>
          <w:rFonts w:cs="Times New Roman"/>
        </w:rPr>
        <w:t xml:space="preserve">. Die Verschlagwortung </w:t>
      </w:r>
      <w:r w:rsidR="00DF22F8" w:rsidRPr="00683CA6">
        <w:rPr>
          <w:rFonts w:cs="Times New Roman"/>
        </w:rPr>
        <w:t>erfolgt briefweise</w:t>
      </w:r>
      <w:r w:rsidR="002A57DA" w:rsidRPr="00683CA6">
        <w:rPr>
          <w:rFonts w:cs="Times New Roman"/>
        </w:rPr>
        <w:t xml:space="preserve"> innerhalb des TEI-Abschnitts &lt;</w:t>
      </w:r>
      <w:proofErr w:type="spellStart"/>
      <w:r w:rsidR="002A57DA" w:rsidRPr="00683CA6">
        <w:rPr>
          <w:rFonts w:cs="Times New Roman"/>
        </w:rPr>
        <w:t>textClass</w:t>
      </w:r>
      <w:proofErr w:type="spellEnd"/>
      <w:r w:rsidR="002A57DA" w:rsidRPr="00683CA6">
        <w:rPr>
          <w:rFonts w:cs="Times New Roman"/>
        </w:rPr>
        <w:t>&gt; mit Referenz auf Register</w:t>
      </w:r>
      <w:r w:rsidR="00987C00" w:rsidRPr="00683CA6">
        <w:rPr>
          <w:rFonts w:cs="Times New Roman"/>
        </w:rPr>
        <w:t>taxonomien</w:t>
      </w:r>
      <w:r w:rsidR="002A57DA" w:rsidRPr="00683CA6">
        <w:rPr>
          <w:rFonts w:cs="Times New Roman"/>
        </w:rPr>
        <w:t>.</w:t>
      </w:r>
      <w:r w:rsidR="00385CC8" w:rsidRPr="00683CA6">
        <w:rPr>
          <w:rStyle w:val="Funotenzeichen"/>
          <w:rFonts w:cs="Times New Roman"/>
        </w:rPr>
        <w:footnoteReference w:id="18"/>
      </w:r>
      <w:r w:rsidR="002A57DA" w:rsidRPr="00683CA6">
        <w:rPr>
          <w:rFonts w:cs="Times New Roman"/>
        </w:rPr>
        <w:t xml:space="preserve"> Zu den thematischen Schlagw</w:t>
      </w:r>
      <w:r w:rsidR="00DE4271" w:rsidRPr="00683CA6">
        <w:rPr>
          <w:rFonts w:cs="Times New Roman"/>
        </w:rPr>
        <w:t>orten</w:t>
      </w:r>
      <w:r w:rsidR="005C0882" w:rsidRPr="00683CA6">
        <w:rPr>
          <w:rFonts w:cs="Times New Roman"/>
        </w:rPr>
        <w:t xml:space="preserve">, die im </w:t>
      </w:r>
      <w:r w:rsidR="00DF10A6" w:rsidRPr="00683CA6">
        <w:rPr>
          <w:rFonts w:cs="Times New Roman"/>
        </w:rPr>
        <w:t xml:space="preserve">Rahmen der vorgenommenen </w:t>
      </w:r>
      <w:r w:rsidR="005C0882" w:rsidRPr="00683CA6">
        <w:rPr>
          <w:rFonts w:cs="Times New Roman"/>
        </w:rPr>
        <w:t>Analysen eine Rolle spielen,</w:t>
      </w:r>
      <w:r w:rsidR="00341991" w:rsidRPr="00683CA6">
        <w:rPr>
          <w:rStyle w:val="Funotenzeichen"/>
          <w:rFonts w:cs="Times New Roman"/>
        </w:rPr>
        <w:footnoteReference w:id="19"/>
      </w:r>
      <w:r w:rsidR="002A57DA" w:rsidRPr="00683CA6">
        <w:rPr>
          <w:rFonts w:cs="Times New Roman"/>
        </w:rPr>
        <w:t xml:space="preserve"> zählen u.</w:t>
      </w:r>
      <w:r w:rsidR="00F71F11" w:rsidRPr="00683CA6">
        <w:rPr>
          <w:rFonts w:cs="Times New Roman"/>
        </w:rPr>
        <w:t> </w:t>
      </w:r>
      <w:r w:rsidR="002A57DA" w:rsidRPr="00683CA6">
        <w:rPr>
          <w:rFonts w:cs="Times New Roman"/>
        </w:rPr>
        <w:t xml:space="preserve">a. </w:t>
      </w:r>
      <w:r w:rsidR="00127B97" w:rsidRPr="00683CA6">
        <w:rPr>
          <w:rFonts w:cs="Times New Roman"/>
        </w:rPr>
        <w:t>‚</w:t>
      </w:r>
      <w:r w:rsidR="002A57DA" w:rsidRPr="00683CA6">
        <w:rPr>
          <w:rFonts w:cs="Times New Roman"/>
          <w:iCs/>
        </w:rPr>
        <w:t>Reisen</w:t>
      </w:r>
      <w:r w:rsidR="00127B97" w:rsidRPr="00683CA6">
        <w:rPr>
          <w:rFonts w:cs="Times New Roman"/>
          <w:iCs/>
        </w:rPr>
        <w:t>‘</w:t>
      </w:r>
      <w:r w:rsidR="002A57DA" w:rsidRPr="00683CA6">
        <w:rPr>
          <w:rFonts w:cs="Times New Roman"/>
        </w:rPr>
        <w:t xml:space="preserve"> (147), </w:t>
      </w:r>
      <w:r w:rsidR="00127B97" w:rsidRPr="00683CA6">
        <w:rPr>
          <w:rFonts w:cs="Times New Roman"/>
        </w:rPr>
        <w:t>‚</w:t>
      </w:r>
      <w:r w:rsidR="002A57DA" w:rsidRPr="00683CA6">
        <w:rPr>
          <w:rFonts w:cs="Times New Roman"/>
          <w:iCs/>
        </w:rPr>
        <w:t>Berufliches</w:t>
      </w:r>
      <w:r w:rsidR="00127B97" w:rsidRPr="00683CA6">
        <w:rPr>
          <w:rFonts w:cs="Times New Roman"/>
          <w:iCs/>
        </w:rPr>
        <w:t>‘</w:t>
      </w:r>
      <w:r w:rsidR="002A57DA" w:rsidRPr="00683CA6">
        <w:rPr>
          <w:rFonts w:cs="Times New Roman"/>
        </w:rPr>
        <w:t xml:space="preserve"> (17 Briefe) und </w:t>
      </w:r>
      <w:r w:rsidR="00127B97" w:rsidRPr="00683CA6">
        <w:rPr>
          <w:rFonts w:cs="Times New Roman"/>
        </w:rPr>
        <w:t>‚</w:t>
      </w:r>
      <w:r w:rsidR="002A57DA" w:rsidRPr="00683CA6">
        <w:rPr>
          <w:rFonts w:cs="Times New Roman"/>
          <w:iCs/>
        </w:rPr>
        <w:t>Bittschreiben</w:t>
      </w:r>
      <w:r w:rsidR="00127B97" w:rsidRPr="00683CA6">
        <w:rPr>
          <w:rFonts w:cs="Times New Roman"/>
          <w:iCs/>
        </w:rPr>
        <w:t>‘</w:t>
      </w:r>
      <w:r w:rsidR="002A57DA" w:rsidRPr="00683CA6">
        <w:rPr>
          <w:rFonts w:cs="Times New Roman"/>
        </w:rPr>
        <w:t xml:space="preserve"> (15 Briefe). Allgemeine Themen </w:t>
      </w:r>
      <w:r w:rsidR="00FF025F" w:rsidRPr="00683CA6">
        <w:rPr>
          <w:rFonts w:cs="Times New Roman"/>
        </w:rPr>
        <w:t>sind</w:t>
      </w:r>
      <w:r w:rsidR="002A57DA" w:rsidRPr="00683CA6">
        <w:rPr>
          <w:rFonts w:cs="Times New Roman"/>
        </w:rPr>
        <w:t xml:space="preserve"> i</w:t>
      </w:r>
      <w:r w:rsidR="00934A78" w:rsidRPr="00683CA6">
        <w:rPr>
          <w:rFonts w:cs="Times New Roman"/>
        </w:rPr>
        <w:t xml:space="preserve">n der </w:t>
      </w:r>
      <w:r w:rsidR="002A57DA" w:rsidRPr="00683CA6">
        <w:rPr>
          <w:rFonts w:cs="Times New Roman"/>
        </w:rPr>
        <w:t>zweistufig</w:t>
      </w:r>
      <w:r w:rsidR="00934A78" w:rsidRPr="00683CA6">
        <w:rPr>
          <w:rFonts w:cs="Times New Roman"/>
        </w:rPr>
        <w:t>en Taxonomie</w:t>
      </w:r>
      <w:r w:rsidR="00FF025F" w:rsidRPr="00683CA6">
        <w:rPr>
          <w:rFonts w:cs="Times New Roman"/>
        </w:rPr>
        <w:t xml:space="preserve"> weiter ausdifferenziert</w:t>
      </w:r>
      <w:r w:rsidR="002A57DA" w:rsidRPr="00683CA6">
        <w:rPr>
          <w:rFonts w:cs="Times New Roman"/>
        </w:rPr>
        <w:t>,</w:t>
      </w:r>
      <w:r w:rsidR="00FF025F" w:rsidRPr="00683CA6">
        <w:rPr>
          <w:rFonts w:cs="Times New Roman"/>
        </w:rPr>
        <w:t xml:space="preserve"> </w:t>
      </w:r>
      <w:r w:rsidR="00CE2D01" w:rsidRPr="00683CA6">
        <w:rPr>
          <w:rFonts w:cs="Times New Roman"/>
        </w:rPr>
        <w:t>darunter</w:t>
      </w:r>
      <w:r w:rsidR="00FF025F" w:rsidRPr="00683CA6">
        <w:rPr>
          <w:rFonts w:cs="Times New Roman"/>
        </w:rPr>
        <w:t xml:space="preserve"> </w:t>
      </w:r>
      <w:r w:rsidR="00127B97" w:rsidRPr="00683CA6">
        <w:rPr>
          <w:rFonts w:cs="Times New Roman"/>
        </w:rPr>
        <w:t>‚</w:t>
      </w:r>
      <w:r w:rsidR="002A57DA" w:rsidRPr="00683CA6">
        <w:rPr>
          <w:rFonts w:cs="Times New Roman"/>
          <w:iCs/>
        </w:rPr>
        <w:t>Reisen</w:t>
      </w:r>
      <w:r w:rsidR="00127B97" w:rsidRPr="00683CA6">
        <w:rPr>
          <w:rFonts w:cs="Times New Roman"/>
          <w:iCs/>
        </w:rPr>
        <w:t>‘</w:t>
      </w:r>
      <w:r w:rsidR="002A57DA" w:rsidRPr="00683CA6">
        <w:rPr>
          <w:rFonts w:cs="Times New Roman"/>
        </w:rPr>
        <w:t xml:space="preserve"> in u.</w:t>
      </w:r>
      <w:r w:rsidR="00F06693" w:rsidRPr="00683CA6">
        <w:rPr>
          <w:rFonts w:cs="Times New Roman"/>
        </w:rPr>
        <w:t> </w:t>
      </w:r>
      <w:r w:rsidR="002A57DA" w:rsidRPr="00683CA6">
        <w:rPr>
          <w:rFonts w:cs="Times New Roman"/>
        </w:rPr>
        <w:t xml:space="preserve">a. </w:t>
      </w:r>
      <w:r w:rsidR="00127B97" w:rsidRPr="00683CA6">
        <w:rPr>
          <w:rFonts w:cs="Times New Roman"/>
        </w:rPr>
        <w:lastRenderedPageBreak/>
        <w:t>‚</w:t>
      </w:r>
      <w:r w:rsidR="002A57DA" w:rsidRPr="00683CA6">
        <w:rPr>
          <w:rFonts w:cs="Times New Roman"/>
          <w:iCs/>
        </w:rPr>
        <w:t>Ausflüge</w:t>
      </w:r>
      <w:r w:rsidR="00127B97" w:rsidRPr="00683CA6">
        <w:rPr>
          <w:rFonts w:cs="Times New Roman"/>
          <w:iCs/>
        </w:rPr>
        <w:t>‘</w:t>
      </w:r>
      <w:r w:rsidR="002A57DA" w:rsidRPr="00683CA6">
        <w:rPr>
          <w:rFonts w:cs="Times New Roman"/>
        </w:rPr>
        <w:t xml:space="preserve"> (7), </w:t>
      </w:r>
      <w:r w:rsidR="00127B97" w:rsidRPr="00683CA6">
        <w:rPr>
          <w:rFonts w:cs="Times New Roman"/>
        </w:rPr>
        <w:t>‚</w:t>
      </w:r>
      <w:r w:rsidR="002A57DA" w:rsidRPr="00683CA6">
        <w:rPr>
          <w:rFonts w:cs="Times New Roman"/>
          <w:iCs/>
        </w:rPr>
        <w:t>Besuche</w:t>
      </w:r>
      <w:r w:rsidR="00127B97" w:rsidRPr="00683CA6">
        <w:rPr>
          <w:rFonts w:cs="Times New Roman"/>
          <w:iCs/>
        </w:rPr>
        <w:t>‘</w:t>
      </w:r>
      <w:r w:rsidR="002A57DA" w:rsidRPr="00683CA6">
        <w:rPr>
          <w:rFonts w:cs="Times New Roman"/>
        </w:rPr>
        <w:t xml:space="preserve"> (117) und </w:t>
      </w:r>
      <w:r w:rsidR="00127B97" w:rsidRPr="00683CA6">
        <w:rPr>
          <w:rFonts w:cs="Times New Roman"/>
        </w:rPr>
        <w:t>‚</w:t>
      </w:r>
      <w:r w:rsidR="002A57DA" w:rsidRPr="00683CA6">
        <w:rPr>
          <w:rFonts w:cs="Times New Roman"/>
          <w:iCs/>
        </w:rPr>
        <w:t>Jean Pauls Besuche in Heidelberg</w:t>
      </w:r>
      <w:r w:rsidR="00127B97" w:rsidRPr="00683CA6">
        <w:rPr>
          <w:rFonts w:cs="Times New Roman"/>
          <w:iCs/>
        </w:rPr>
        <w:t>‘</w:t>
      </w:r>
      <w:r w:rsidR="002A57DA" w:rsidRPr="00683CA6">
        <w:rPr>
          <w:rFonts w:cs="Times New Roman"/>
        </w:rPr>
        <w:t xml:space="preserve"> (7).</w:t>
      </w:r>
      <w:r w:rsidR="0086298B">
        <w:rPr>
          <w:rStyle w:val="Funotenzeichen"/>
          <w:rFonts w:cs="Times New Roman"/>
        </w:rPr>
        <w:footnoteReference w:id="20"/>
      </w:r>
      <w:r w:rsidR="002A57DA" w:rsidRPr="00683CA6">
        <w:rPr>
          <w:rFonts w:cs="Times New Roman"/>
        </w:rPr>
        <w:t xml:space="preserve"> </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48A12DB9" w:rsidR="00A35FA4" w:rsidRPr="00B6060A" w:rsidRDefault="00164516" w:rsidP="00B6060A">
      <w:pPr>
        <w:rPr>
          <w:rFonts w:cs="Times New Roman"/>
        </w:rPr>
      </w:pPr>
      <w:bookmarkStart w:id="8" w:name="_heading=h.brqeh6qb863" w:colFirst="0" w:colLast="0"/>
      <w:bookmarkEnd w:id="8"/>
      <w:r>
        <w:rPr>
          <w:rFonts w:cs="Times New Roman"/>
        </w:rPr>
        <w:t xml:space="preserve">Um Daten der </w:t>
      </w:r>
      <w:proofErr w:type="spellStart"/>
      <w:r>
        <w:rPr>
          <w:rFonts w:cs="Times New Roman"/>
        </w:rPr>
        <w:t>Social</w:t>
      </w:r>
      <w:proofErr w:type="spellEnd"/>
      <w:r>
        <w:rPr>
          <w:rFonts w:cs="Times New Roman"/>
        </w:rPr>
        <w:t xml:space="preserve">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proofErr w:type="spellStart"/>
      <w:r w:rsidR="002A57DA" w:rsidRPr="002056A2">
        <w:rPr>
          <w:rFonts w:cs="Times New Roman"/>
          <w:iCs/>
        </w:rPr>
        <w:t>Social</w:t>
      </w:r>
      <w:proofErr w:type="spellEnd"/>
      <w:r w:rsidR="002A57DA" w:rsidRPr="002056A2">
        <w:rPr>
          <w:rFonts w:cs="Times New Roman"/>
          <w:iCs/>
        </w:rPr>
        <w:t xml:space="preserve"> Media Analytics Framework</w:t>
      </w:r>
      <w:r w:rsidR="00FB6E6A" w:rsidRPr="002056A2">
        <w:rPr>
          <w:rStyle w:val="Funotenzeichen"/>
          <w:rFonts w:cs="Times New Roman"/>
          <w:iCs/>
        </w:rPr>
        <w:footnoteReference w:id="21"/>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CA0291">
        <w:rPr>
          <w:rFonts w:cs="Times New Roman"/>
        </w:rPr>
        <w:t>wie folgt zusammensetzt:</w:t>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w:t>
      </w:r>
      <w:proofErr w:type="spellStart"/>
      <w:r w:rsidR="001D0C54" w:rsidRPr="00B6060A">
        <w:rPr>
          <w:rFonts w:cs="Times New Roman"/>
        </w:rPr>
        <w:t>p</w:t>
      </w:r>
      <w:r w:rsidR="002A57DA" w:rsidRPr="00B6060A">
        <w:rPr>
          <w:rFonts w:cs="Times New Roman"/>
        </w:rPr>
        <w:t>reprocessing</w:t>
      </w:r>
      <w:proofErr w:type="spellEnd"/>
      <w:r w:rsidR="002A57DA" w:rsidRPr="00B6060A">
        <w:rPr>
          <w:rFonts w:cs="Times New Roman"/>
        </w:rPr>
        <w:t>),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 xml:space="preserve">i der Analyse der </w:t>
      </w:r>
      <w:proofErr w:type="spellStart"/>
      <w:r w:rsidR="0066092D">
        <w:rPr>
          <w:rFonts w:cs="Times New Roman"/>
        </w:rPr>
        <w:t>Umfeldbriefe</w:t>
      </w:r>
      <w:proofErr w:type="spellEnd"/>
      <w:r w:rsidR="0066092D">
        <w:rPr>
          <w:rFonts w:cs="Times New Roman"/>
        </w:rPr>
        <w:t xml:space="preserv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proofErr w:type="spellStart"/>
      <w:r w:rsidR="002534D7" w:rsidRPr="00B6060A">
        <w:rPr>
          <w:rFonts w:cs="Times New Roman"/>
          <w:b/>
          <w:bCs/>
        </w:rPr>
        <w:t>Umfeldbriefe</w:t>
      </w:r>
      <w:proofErr w:type="spellEnd"/>
      <w:r w:rsidR="00E25942">
        <w:rPr>
          <w:rFonts w:cs="Times New Roman"/>
          <w:b/>
          <w:bCs/>
        </w:rPr>
        <w:t xml:space="preserve"> im Analyseworkflow</w:t>
      </w:r>
      <w:r w:rsidRPr="00B6060A">
        <w:rPr>
          <w:rFonts w:cs="Times New Roman"/>
          <w:b/>
          <w:bCs/>
        </w:rPr>
        <w:t>. ###</w:t>
      </w:r>
    </w:p>
    <w:p w14:paraId="47B13B8E" w14:textId="4FAFCF1B" w:rsidR="00C06405" w:rsidRDefault="00AF678D" w:rsidP="00B6060A">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6274B4">
        <w:rPr>
          <w:rFonts w:cs="Times New Roman"/>
        </w:rPr>
        <w:t xml:space="preserve">Ihnen wird mittels drei Metriken bzw. Kennzahlen der </w:t>
      </w:r>
      <w:proofErr w:type="spellStart"/>
      <w:r w:rsidR="006274B4">
        <w:rPr>
          <w:rFonts w:cs="Times New Roman"/>
        </w:rPr>
        <w:t>Social</w:t>
      </w:r>
      <w:proofErr w:type="spellEnd"/>
      <w:r w:rsidR="006274B4">
        <w:rPr>
          <w:rFonts w:cs="Times New Roman"/>
        </w:rPr>
        <w:t xml:space="preserve"> Media Analytics nachgegangen</w:t>
      </w:r>
      <w:r w:rsidR="00CC56C8">
        <w:rPr>
          <w:rFonts w:cs="Times New Roman"/>
        </w:rPr>
        <w:t xml:space="preserve">, die im Zuge der Analysen ausführlicher definiert </w:t>
      </w:r>
      <w:r w:rsidR="002B672A">
        <w:rPr>
          <w:rFonts w:cs="Times New Roman"/>
        </w:rPr>
        <w:t xml:space="preserve">und diskutiert </w:t>
      </w:r>
      <w:r w:rsidR="00CC56C8">
        <w:rPr>
          <w:rFonts w:cs="Times New Roman"/>
        </w:rPr>
        <w:t>werden</w:t>
      </w:r>
      <w:r w:rsidR="006274B4">
        <w:rPr>
          <w:rFonts w:cs="Times New Roman"/>
        </w:rPr>
        <w:t xml:space="preserve">: </w:t>
      </w:r>
      <w:proofErr w:type="spellStart"/>
      <w:r w:rsidR="006274B4">
        <w:rPr>
          <w:rFonts w:cs="Times New Roman"/>
        </w:rPr>
        <w:t>Reach</w:t>
      </w:r>
      <w:proofErr w:type="spellEnd"/>
      <w:r w:rsidR="006274B4">
        <w:rPr>
          <w:rFonts w:cs="Times New Roman"/>
        </w:rPr>
        <w:t xml:space="preserve">, Share </w:t>
      </w:r>
      <w:proofErr w:type="spellStart"/>
      <w:r w:rsidR="006274B4">
        <w:rPr>
          <w:rFonts w:cs="Times New Roman"/>
        </w:rPr>
        <w:t>Of</w:t>
      </w:r>
      <w:proofErr w:type="spellEnd"/>
      <w:r w:rsidR="006274B4">
        <w:rPr>
          <w:rFonts w:cs="Times New Roman"/>
        </w:rPr>
        <w:t xml:space="preserve"> Voice und Sentiment Analysis.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proofErr w:type="spellStart"/>
      <w:r w:rsidR="00B02A0F" w:rsidRPr="00B6060A">
        <w:rPr>
          <w:rFonts w:cs="Times New Roman"/>
          <w:i/>
          <w:iCs/>
        </w:rPr>
        <w:t>Z</w:t>
      </w:r>
      <w:r w:rsidR="00930F6E" w:rsidRPr="00B6060A">
        <w:rPr>
          <w:rFonts w:cs="Times New Roman"/>
          <w:i/>
          <w:iCs/>
        </w:rPr>
        <w:t>enodo</w:t>
      </w:r>
      <w:proofErr w:type="spellEnd"/>
      <w:r w:rsidR="00930F6E" w:rsidRPr="00B6060A">
        <w:rPr>
          <w:rFonts w:cs="Times New Roman"/>
        </w:rPr>
        <w:t xml:space="preserve"> bezogen</w:t>
      </w:r>
      <w:r w:rsidR="007D4D69" w:rsidRPr="00B6060A">
        <w:rPr>
          <w:rStyle w:val="Funotenzeichen"/>
          <w:rFonts w:cs="Times New Roman"/>
        </w:rPr>
        <w:footnoteReference w:id="23"/>
      </w:r>
      <w:r w:rsidR="00906BC4">
        <w:rPr>
          <w:rFonts w:cs="Times New Roman"/>
        </w:rPr>
        <w:t xml:space="preserve"> und </w:t>
      </w:r>
      <w:r w:rsidR="005170F3">
        <w:rPr>
          <w:rFonts w:cs="Times New Roman"/>
        </w:rPr>
        <w:t xml:space="preserve">zu </w:t>
      </w:r>
      <w:r w:rsidR="003E4D49">
        <w:rPr>
          <w:rFonts w:cs="Times New Roman"/>
        </w:rPr>
        <w:t>zwei</w:t>
      </w:r>
      <w:r w:rsidR="005170F3">
        <w:rPr>
          <w:rFonts w:cs="Times New Roman"/>
        </w:rPr>
        <w:t xml:space="preserve">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 xml:space="preserve">engl. </w:t>
      </w:r>
      <w:proofErr w:type="spellStart"/>
      <w:r w:rsidR="00D45EE0" w:rsidRPr="00B6060A">
        <w:rPr>
          <w:rFonts w:cs="Times New Roman"/>
        </w:rPr>
        <w:t>p</w:t>
      </w:r>
      <w:r w:rsidRPr="00B6060A">
        <w:rPr>
          <w:rFonts w:cs="Times New Roman"/>
        </w:rPr>
        <w:t>reprocessing</w:t>
      </w:r>
      <w:proofErr w:type="spellEnd"/>
      <w:r w:rsidR="009A02AB">
        <w:rPr>
          <w:rFonts w:cs="Times New Roman"/>
        </w:rPr>
        <w:t>), welche</w:t>
      </w:r>
      <w:r w:rsidR="00D52FB3">
        <w:rPr>
          <w:rFonts w:cs="Times New Roman"/>
        </w:rPr>
        <w:t xml:space="preserve"> auf die Aspekte reduziert sind</w:t>
      </w:r>
      <w:r w:rsidR="00981C27">
        <w:rPr>
          <w:rFonts w:cs="Times New Roman"/>
        </w:rPr>
        <w:t>, die für die geplanten Metriken relevant sind</w:t>
      </w:r>
      <w:r w:rsidR="003E4D49" w:rsidRPr="00B6060A">
        <w:rPr>
          <w:rFonts w:cs="Times New Roman"/>
        </w:rPr>
        <w:t>:</w:t>
      </w:r>
      <w:r w:rsidR="003E4D49" w:rsidRPr="00B6060A">
        <w:rPr>
          <w:rStyle w:val="Funotenzeichen"/>
          <w:rFonts w:cs="Times New Roman"/>
        </w:rPr>
        <w:t xml:space="preserve"> </w:t>
      </w:r>
      <w:r w:rsidR="003E4D49" w:rsidRPr="00B6060A">
        <w:rPr>
          <w:rStyle w:val="Funotenzeichen"/>
          <w:rFonts w:cs="Times New Roman"/>
        </w:rPr>
        <w:footnoteReference w:id="24"/>
      </w:r>
      <w:r w:rsidR="003E4D49">
        <w:rPr>
          <w:rFonts w:cs="Times New Roman"/>
        </w:rPr>
        <w:t xml:space="preserve"> Erstens, ein</w:t>
      </w:r>
      <w:r w:rsidR="003E4D49" w:rsidRPr="00437011">
        <w:rPr>
          <w:rFonts w:cs="Times New Roman"/>
        </w:rPr>
        <w:t xml:space="preserve"> </w:t>
      </w:r>
      <w:r w:rsidR="003E4D49" w:rsidRPr="00437011">
        <w:rPr>
          <w:rFonts w:cs="Times New Roman"/>
          <w:iCs/>
        </w:rPr>
        <w:t xml:space="preserve">Metadatenkorpus </w:t>
      </w:r>
      <w:r w:rsidR="003E4D49" w:rsidRPr="00437011">
        <w:rPr>
          <w:rFonts w:cs="Times New Roman"/>
        </w:rPr>
        <w:t>in XML aus editorisch angereicherten Informationen</w:t>
      </w:r>
      <w:r w:rsidR="003E4D49">
        <w:rPr>
          <w:rFonts w:cs="Times New Roman"/>
        </w:rPr>
        <w:t xml:space="preserve"> wie </w:t>
      </w:r>
      <w:r w:rsidR="003E4D49" w:rsidRPr="00437011">
        <w:rPr>
          <w:rFonts w:cs="Times New Roman"/>
        </w:rPr>
        <w:t>Titeldaten, Korrespondenzmetadaten sowie Themenschlagworte</w:t>
      </w:r>
      <w:r w:rsidR="003E4D49">
        <w:rPr>
          <w:rFonts w:cs="Times New Roman"/>
        </w:rPr>
        <w:t>.</w:t>
      </w:r>
      <w:r w:rsidR="003E4D49" w:rsidRPr="00437011">
        <w:rPr>
          <w:rStyle w:val="Funotenzeichen"/>
          <w:rFonts w:cs="Times New Roman"/>
        </w:rPr>
        <w:footnoteReference w:id="25"/>
      </w:r>
      <w:r w:rsidR="003E4D49">
        <w:rPr>
          <w:rFonts w:cs="Times New Roman"/>
        </w:rPr>
        <w:t xml:space="preserve"> Zweitens, ein </w:t>
      </w:r>
      <w:bookmarkStart w:id="9" w:name="_heading=h.2gaz7polnohf" w:colFirst="0" w:colLast="0"/>
      <w:bookmarkEnd w:id="9"/>
      <w:r w:rsidR="003E4D49" w:rsidRPr="00437011">
        <w:rPr>
          <w:rFonts w:cs="Times New Roman"/>
          <w:iCs/>
        </w:rPr>
        <w:t>Textkorpus</w:t>
      </w:r>
      <w:r w:rsidR="003E4D49">
        <w:rPr>
          <w:rFonts w:cs="Times New Roman"/>
          <w:iCs/>
        </w:rPr>
        <w:t xml:space="preserve"> (</w:t>
      </w:r>
      <w:proofErr w:type="spellStart"/>
      <w:r w:rsidR="003E4D49">
        <w:rPr>
          <w:rFonts w:cs="Times New Roman"/>
          <w:iCs/>
        </w:rPr>
        <w:t>plain</w:t>
      </w:r>
      <w:proofErr w:type="spellEnd"/>
      <w:r w:rsidR="003E4D49">
        <w:rPr>
          <w:rFonts w:cs="Times New Roman"/>
          <w:iCs/>
        </w:rPr>
        <w:t xml:space="preserve"> </w:t>
      </w:r>
      <w:proofErr w:type="spellStart"/>
      <w:r w:rsidR="003E4D49">
        <w:rPr>
          <w:rFonts w:cs="Times New Roman"/>
          <w:iCs/>
        </w:rPr>
        <w:t>text</w:t>
      </w:r>
      <w:proofErr w:type="spellEnd"/>
      <w:r w:rsidR="003E4D49">
        <w:rPr>
          <w:rFonts w:cs="Times New Roman"/>
          <w:iCs/>
        </w:rPr>
        <w:t>)</w:t>
      </w:r>
      <w:r w:rsidR="003E4D49" w:rsidRPr="00437011">
        <w:rPr>
          <w:rFonts w:cs="Times New Roman"/>
        </w:rPr>
        <w:t xml:space="preserve"> </w:t>
      </w:r>
      <w:r w:rsidR="003E4D49">
        <w:rPr>
          <w:rFonts w:cs="Times New Roman"/>
        </w:rPr>
        <w:t xml:space="preserve">bestehend aus den Brieftexten, deren Orthografie und </w:t>
      </w:r>
      <w:r w:rsidR="003E4D49">
        <w:rPr>
          <w:rFonts w:cs="Times New Roman"/>
        </w:rPr>
        <w:lastRenderedPageBreak/>
        <w:t xml:space="preserve">historische Varianz </w:t>
      </w:r>
      <w:r w:rsidR="003E4D49" w:rsidRPr="00B6060A">
        <w:rPr>
          <w:rFonts w:cs="Times New Roman"/>
        </w:rPr>
        <w:t>mit der Software CAB</w:t>
      </w:r>
      <w:r w:rsidR="003E4D49" w:rsidRPr="00B6060A">
        <w:rPr>
          <w:rStyle w:val="Funotenzeichen"/>
          <w:rFonts w:cs="Times New Roman"/>
        </w:rPr>
        <w:footnoteReference w:id="26"/>
      </w:r>
      <w:r w:rsidR="003E4D49" w:rsidRPr="00B6060A">
        <w:rPr>
          <w:rFonts w:cs="Times New Roman"/>
        </w:rPr>
        <w:t xml:space="preserve"> </w:t>
      </w:r>
      <w:r w:rsidR="003E4D49">
        <w:rPr>
          <w:rFonts w:cs="Times New Roman"/>
        </w:rPr>
        <w:t>normalisiert wurde.</w:t>
      </w:r>
      <w:r w:rsidR="003E4D49" w:rsidRPr="00B6060A">
        <w:rPr>
          <w:rStyle w:val="Funotenzeichen"/>
          <w:rFonts w:cs="Times New Roman"/>
        </w:rPr>
        <w:footnoteReference w:id="27"/>
      </w:r>
      <w:r w:rsidR="003C090C">
        <w:rPr>
          <w:rFonts w:cs="Times New Roman"/>
        </w:rPr>
        <w:t xml:space="preserve"> </w:t>
      </w:r>
      <w:r w:rsidR="001D7661">
        <w:rPr>
          <w:rFonts w:cs="Times New Roman"/>
        </w:rPr>
        <w:t>D</w:t>
      </w:r>
      <w:r w:rsidR="00D763BE" w:rsidRPr="00C64634">
        <w:rPr>
          <w:rFonts w:cs="Times New Roman"/>
        </w:rPr>
        <w:t xml:space="preserve">ie </w:t>
      </w:r>
      <w:proofErr w:type="spellStart"/>
      <w:r w:rsidR="00D763BE" w:rsidRPr="00C64634">
        <w:rPr>
          <w:rFonts w:cs="Times New Roman"/>
        </w:rPr>
        <w:t>Umfeldbriefe</w:t>
      </w:r>
      <w:proofErr w:type="spellEnd"/>
      <w:r w:rsidR="001D7661">
        <w:rPr>
          <w:rFonts w:cs="Times New Roman"/>
        </w:rPr>
        <w:t xml:space="preserve"> wurden einerseits</w:t>
      </w:r>
      <w:r w:rsidR="00D763BE" w:rsidRPr="00C64634">
        <w:rPr>
          <w:rFonts w:cs="Times New Roman"/>
        </w:rPr>
        <w:t xml:space="preserve"> statistisch</w:t>
      </w:r>
      <w:r w:rsidR="00134E93">
        <w:rPr>
          <w:rFonts w:cs="Times New Roman"/>
        </w:rPr>
        <w:t>, andererseits mit</w:t>
      </w:r>
      <w:r w:rsidR="001D7661">
        <w:rPr>
          <w:rFonts w:cs="Times New Roman"/>
        </w:rPr>
        <w:t xml:space="preserve"> </w:t>
      </w:r>
      <w:proofErr w:type="spellStart"/>
      <w:r w:rsidR="00182370" w:rsidRPr="00C64634">
        <w:rPr>
          <w:rFonts w:cs="Times New Roman"/>
        </w:rPr>
        <w:t>Sentimentanalyse</w:t>
      </w:r>
      <w:proofErr w:type="spellEnd"/>
      <w:r w:rsidR="00134E93">
        <w:rPr>
          <w:rFonts w:cs="Times New Roman"/>
        </w:rPr>
        <w:t>,</w:t>
      </w:r>
      <w:r w:rsidR="002202E3" w:rsidRPr="00C64634">
        <w:rPr>
          <w:rStyle w:val="Funotenzeichen"/>
          <w:rFonts w:cs="Times New Roman"/>
        </w:rPr>
        <w:footnoteReference w:id="28"/>
      </w:r>
      <w:r w:rsidR="00182370" w:rsidRPr="00C64634">
        <w:rPr>
          <w:rFonts w:cs="Times New Roman"/>
        </w:rPr>
        <w:t xml:space="preserve"> </w:t>
      </w:r>
      <w:r w:rsidR="00D763BE" w:rsidRPr="00C64634">
        <w:rPr>
          <w:rFonts w:cs="Times New Roman"/>
        </w:rPr>
        <w:t>ein</w:t>
      </w:r>
      <w:r w:rsidR="00134E93">
        <w:rPr>
          <w:rFonts w:cs="Times New Roman"/>
        </w:rPr>
        <w:t>em</w:t>
      </w:r>
      <w:r w:rsidR="00193902" w:rsidRPr="00C64634">
        <w:rPr>
          <w:rFonts w:cs="Times New Roman"/>
        </w:rPr>
        <w:t xml:space="preserve"> Verfahren </w:t>
      </w:r>
      <w:r w:rsidR="00116C94" w:rsidRPr="00C64634">
        <w:rPr>
          <w:rFonts w:cs="Times New Roman"/>
        </w:rPr>
        <w:t xml:space="preserve">des Text </w:t>
      </w:r>
      <w:proofErr w:type="spellStart"/>
      <w:r w:rsidR="00116C94" w:rsidRPr="00C64634">
        <w:rPr>
          <w:rFonts w:cs="Times New Roman"/>
        </w:rPr>
        <w:t>Mining</w:t>
      </w:r>
      <w:r w:rsidR="00134E93">
        <w:rPr>
          <w:rFonts w:cs="Times New Roman"/>
        </w:rPr>
        <w:t>s</w:t>
      </w:r>
      <w:proofErr w:type="spellEnd"/>
      <w:r w:rsidR="00134E93">
        <w:rPr>
          <w:rFonts w:cs="Times New Roman"/>
        </w:rPr>
        <w:t>, ausgewertet</w:t>
      </w:r>
      <w:r w:rsidR="001D7661">
        <w:rPr>
          <w:rFonts w:cs="Times New Roman"/>
        </w:rPr>
        <w:t>.</w:t>
      </w:r>
      <w:r w:rsidR="00D763BE">
        <w:rPr>
          <w:rFonts w:cs="Times New Roman"/>
        </w:rPr>
        <w:t xml:space="preserve"> </w:t>
      </w:r>
      <w:r w:rsidR="00FE2164">
        <w:rPr>
          <w:rFonts w:cs="Times New Roman"/>
        </w:rPr>
        <w:t xml:space="preserve">Die Eingabe und Verarbeitung der Daten wurde im Verlauf des </w:t>
      </w:r>
      <w:r w:rsidR="003C090C">
        <w:rPr>
          <w:rFonts w:cs="Times New Roman"/>
        </w:rPr>
        <w:t xml:space="preserve">Experiments </w:t>
      </w:r>
      <w:r w:rsidR="00FE2164">
        <w:rPr>
          <w:rFonts w:cs="Times New Roman"/>
        </w:rPr>
        <w:t>in einer Art ‚Analysespirale‘ m</w:t>
      </w:r>
      <w:r w:rsidR="005760D3">
        <w:rPr>
          <w:rFonts w:cs="Times New Roman"/>
        </w:rPr>
        <w:t>ehrfach angepasst, parallel zu</w:t>
      </w:r>
      <w:r w:rsidR="00FE2164">
        <w:rPr>
          <w:rFonts w:cs="Times New Roman"/>
        </w:rPr>
        <w:t xml:space="preserve"> wachsendem Verständnis über die Kommunikationsstrukturen im Umfeld, die Parameter der Analyse und </w:t>
      </w:r>
      <w:r w:rsidR="0008225F">
        <w:rPr>
          <w:rFonts w:cs="Times New Roman"/>
        </w:rPr>
        <w:t>die gewonnenen</w:t>
      </w:r>
      <w:r w:rsidR="00FE2164">
        <w:rPr>
          <w:rFonts w:cs="Times New Roman"/>
        </w:rPr>
        <w:t xml:space="preserve"> Ergebniss</w:t>
      </w:r>
      <w:r w:rsidR="00822D01">
        <w:rPr>
          <w:rFonts w:cs="Times New Roman"/>
        </w:rPr>
        <w:t>e</w:t>
      </w:r>
      <w:r w:rsidR="003C090C">
        <w:rPr>
          <w:rFonts w:cs="Times New Roman"/>
        </w:rPr>
        <w:t>.</w:t>
      </w:r>
      <w:bookmarkStart w:id="10" w:name="_heading=h.ru686cs0bu6x" w:colFirst="0" w:colLast="0"/>
      <w:bookmarkEnd w:id="10"/>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1C58BBF0" w:rsidR="00F25649" w:rsidRPr="00B6060A" w:rsidRDefault="004549B9" w:rsidP="00B6060A">
      <w:pPr>
        <w:rPr>
          <w:rFonts w:cs="Times New Roman"/>
        </w:rPr>
      </w:pPr>
      <w:r>
        <w:rPr>
          <w:rFonts w:cs="Times New Roman"/>
        </w:rPr>
        <w:t>Im Vorfeld der Analysen wurde eine</w:t>
      </w:r>
      <w:r w:rsidR="00D604B2">
        <w:rPr>
          <w:rFonts w:cs="Times New Roman"/>
        </w:rPr>
        <w:t xml:space="preserve"> </w:t>
      </w:r>
      <w:r>
        <w:rPr>
          <w:rFonts w:cs="Times New Roman"/>
        </w:rPr>
        <w:t>‚</w:t>
      </w:r>
      <w:r w:rsidR="00D604B2">
        <w:rPr>
          <w:rFonts w:cs="Times New Roman"/>
        </w:rPr>
        <w:t>Bestandsaufnahme</w:t>
      </w:r>
      <w:r>
        <w:rPr>
          <w:rFonts w:cs="Times New Roman"/>
        </w:rPr>
        <w:t>‘</w:t>
      </w:r>
      <w:r w:rsidR="00D604B2">
        <w:rPr>
          <w:rFonts w:cs="Times New Roman"/>
        </w:rPr>
        <w:t xml:space="preserve"> der Daten und der Informationen, die für die Auswertungen relevant sind</w:t>
      </w:r>
      <w:r>
        <w:rPr>
          <w:rFonts w:cs="Times New Roman"/>
        </w:rPr>
        <w:t>, vorgenommen:</w:t>
      </w:r>
      <w:r w:rsidR="00F65F92">
        <w:rPr>
          <w:rFonts w:cs="Times New Roman"/>
        </w:rPr>
        <w:t xml:space="preserve"> </w:t>
      </w:r>
      <w:r w:rsidR="00F65F92">
        <w:rPr>
          <w:rFonts w:cs="Times New Roman"/>
        </w:rPr>
        <w:t xml:space="preserve">Insgesamt korrespondieren 189 Personen in verschiedenen bzw. mehreren Rollen in der </w:t>
      </w:r>
      <w:proofErr w:type="spellStart"/>
      <w:r w:rsidR="00F65F92">
        <w:rPr>
          <w:rFonts w:cs="Times New Roman"/>
        </w:rPr>
        <w:t>Umfeldcommunity</w:t>
      </w:r>
      <w:proofErr w:type="spellEnd"/>
      <w:r w:rsidR="00F65F92">
        <w:rPr>
          <w:rFonts w:cs="Times New Roman"/>
        </w:rPr>
        <w:t xml:space="preserve"> (</w:t>
      </w:r>
      <w:r w:rsidR="00F65F92" w:rsidRPr="00C73D88">
        <w:rPr>
          <w:rFonts w:cs="Times New Roman"/>
        </w:rPr>
        <w:t>Verfasserin, Empfängerin und Mitleserin</w:t>
      </w:r>
      <w:r w:rsidR="00F65F92">
        <w:rPr>
          <w:rFonts w:cs="Times New Roman"/>
        </w:rPr>
        <w:t xml:space="preserve">). </w:t>
      </w:r>
      <w:r w:rsidR="002A3C12">
        <w:rPr>
          <w:rFonts w:cs="Times New Roman"/>
        </w:rPr>
        <w:t>Die</w:t>
      </w:r>
      <w:r w:rsidR="002F0CC5" w:rsidRPr="00C73D88">
        <w:rPr>
          <w:rFonts w:cs="Times New Roman"/>
        </w:rPr>
        <w:t xml:space="preserve"> </w:t>
      </w:r>
      <w:r w:rsidR="007B64DC">
        <w:rPr>
          <w:rFonts w:cs="Times New Roman"/>
        </w:rPr>
        <w:t>1156 Briefe</w:t>
      </w:r>
      <w:r w:rsidR="002A3C12">
        <w:rPr>
          <w:rFonts w:cs="Times New Roman"/>
        </w:rPr>
        <w:t xml:space="preserve"> im </w:t>
      </w:r>
      <w:proofErr w:type="spellStart"/>
      <w:r w:rsidR="002A3C12">
        <w:rPr>
          <w:rFonts w:cs="Times New Roman"/>
        </w:rPr>
        <w:t>Umfeldkorpus</w:t>
      </w:r>
      <w:proofErr w:type="spellEnd"/>
      <w:r w:rsidR="002A3C12">
        <w:rPr>
          <w:rFonts w:cs="Times New Roman"/>
        </w:rPr>
        <w:t xml:space="preserve"> haben </w:t>
      </w:r>
      <w:r w:rsidR="00584FDF" w:rsidRPr="00C73D88">
        <w:rPr>
          <w:rFonts w:cs="Times New Roman"/>
        </w:rPr>
        <w:t>109</w:t>
      </w:r>
      <w:r w:rsidR="00EC41E3" w:rsidRPr="00C73D88">
        <w:rPr>
          <w:rFonts w:cs="Times New Roman"/>
        </w:rPr>
        <w:t xml:space="preserve"> Verfasserinnen</w:t>
      </w:r>
      <w:r w:rsidR="008121C3">
        <w:rPr>
          <w:rFonts w:cs="Times New Roman"/>
        </w:rPr>
        <w:t xml:space="preserve">, wobei 85 Briefe von mehr als einer Person erstellt wurden. </w:t>
      </w:r>
      <w:r w:rsidR="00456165" w:rsidRPr="00C73D88">
        <w:rPr>
          <w:rFonts w:cs="Times New Roman"/>
        </w:rPr>
        <w:t>129 Personen</w:t>
      </w:r>
      <w:r w:rsidR="008121C3">
        <w:rPr>
          <w:rFonts w:cs="Times New Roman"/>
        </w:rPr>
        <w:t xml:space="preserve"> haben Briefe explizit</w:t>
      </w:r>
      <w:r w:rsidR="00456165" w:rsidRPr="00C73D88">
        <w:rPr>
          <w:rFonts w:cs="Times New Roman"/>
        </w:rPr>
        <w:t xml:space="preserve"> </w:t>
      </w:r>
      <w:r w:rsidR="000300C4">
        <w:rPr>
          <w:rFonts w:cs="Times New Roman"/>
        </w:rPr>
        <w:t>empfangen</w:t>
      </w:r>
      <w:r w:rsidR="008121C3">
        <w:rPr>
          <w:rFonts w:cs="Times New Roman"/>
        </w:rPr>
        <w:t xml:space="preserve">, wobei 15 Briefe mehr als eine Empfängerin haben.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w:t>
      </w:r>
      <w:r w:rsidR="008121C3">
        <w:rPr>
          <w:rFonts w:cs="Times New Roman"/>
        </w:rPr>
        <w:t xml:space="preserve">259 </w:t>
      </w:r>
      <w:r w:rsidR="00FC3518" w:rsidRPr="00C73D88">
        <w:rPr>
          <w:rFonts w:cs="Times New Roman"/>
        </w:rPr>
        <w:t>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1F7C95">
        <w:rPr>
          <w:rFonts w:cs="Times New Roman"/>
        </w:rPr>
        <w:t>Eine jahrweise Zählung der Briefe zeigt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w:t>
      </w:r>
      <w:r w:rsidR="00DA7C3A">
        <w:rPr>
          <w:rFonts w:cs="Times New Roman"/>
        </w:rPr>
        <w:t xml:space="preserve"> </w:t>
      </w:r>
      <w:r w:rsidR="00DA7C3A" w:rsidRPr="00C73D88">
        <w:rPr>
          <w:rFonts w:cs="Times New Roman"/>
        </w:rPr>
        <w:t>(Abb. 2</w:t>
      </w:r>
      <w:r w:rsidR="00DA7C3A">
        <w:rPr>
          <w:rFonts w:cs="Times New Roman"/>
        </w:rPr>
        <w:t>)</w:t>
      </w:r>
      <w:r w:rsidR="001F7C95">
        <w:rPr>
          <w:rFonts w:cs="Times New Roman"/>
        </w:rPr>
        <w:t xml:space="preserve">. </w:t>
      </w:r>
      <w:r w:rsidR="0025373B">
        <w:rPr>
          <w:rFonts w:cs="Times New Roman"/>
        </w:rPr>
        <w:t>Die relativ geringe Anzahl an edierten Briefen aus den Jahren 1812</w:t>
      </w:r>
      <w:r w:rsidR="0025373B">
        <w:t>–</w:t>
      </w:r>
      <w:r w:rsidR="0069202D">
        <w:t>18</w:t>
      </w:r>
      <w:r w:rsidR="0069202D">
        <w:rPr>
          <w:rFonts w:cs="Times New Roman"/>
        </w:rPr>
        <w:t xml:space="preserve">15 hängt vermutlich </w:t>
      </w:r>
      <w:r w:rsidR="0090663C">
        <w:rPr>
          <w:rFonts w:cs="Times New Roman"/>
        </w:rPr>
        <w:t xml:space="preserve">u. a. </w:t>
      </w:r>
      <w:r w:rsidR="0069202D">
        <w:rPr>
          <w:rFonts w:cs="Times New Roman"/>
        </w:rPr>
        <w:t>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proofErr w:type="gramStart"/>
      <w:r w:rsidR="00AF5029">
        <w:rPr>
          <w:rFonts w:cs="Times New Roman"/>
        </w:rPr>
        <w:t>Jean Pauls</w:t>
      </w:r>
      <w:proofErr w:type="gramEnd"/>
      <w:r w:rsidR="00AF5029">
        <w:rPr>
          <w:rFonts w:cs="Times New Roman"/>
        </w:rPr>
        <w:t xml:space="preserve"> Sohn Max und </w:t>
      </w:r>
      <w:r w:rsidR="0025373B">
        <w:rPr>
          <w:rFonts w:cs="Times New Roman"/>
        </w:rPr>
        <w:t>der Romanschriftsteller Johann Ernst Wagner.</w:t>
      </w:r>
      <w:r w:rsidR="00C03168">
        <w:rPr>
          <w:rFonts w:cs="Times New Roman"/>
        </w:rPr>
        <w:t xml:space="preserve"> Sowohl Überlieferung und Selektion des Editionskorpus als auch die m</w:t>
      </w:r>
      <w:r w:rsidR="00C03168" w:rsidRPr="00C73D88">
        <w:rPr>
          <w:rFonts w:cs="Times New Roman"/>
        </w:rPr>
        <w:t>ultipolare</w:t>
      </w:r>
      <w:r w:rsidR="00C03168">
        <w:rPr>
          <w:rFonts w:cs="Times New Roman"/>
        </w:rPr>
        <w:t>n K</w:t>
      </w:r>
      <w:r w:rsidR="00C03168" w:rsidRPr="00C73D88">
        <w:rPr>
          <w:rFonts w:cs="Times New Roman"/>
        </w:rPr>
        <w:t>ommunikationsstrukturen</w:t>
      </w:r>
      <w:r w:rsidR="00C03168">
        <w:rPr>
          <w:rFonts w:cs="Times New Roman"/>
        </w:rPr>
        <w:t xml:space="preserve"> im Umfeld müssen bei nachfolgenden Analysen stets mitberücksichtigt werden. </w:t>
      </w:r>
    </w:p>
    <w:p w14:paraId="62E15E99" w14:textId="77777777" w:rsidR="00A477AE" w:rsidRPr="00B6060A" w:rsidRDefault="00A477AE" w:rsidP="00B6060A">
      <w:pPr>
        <w:rPr>
          <w:rFonts w:cs="Times New Roman"/>
        </w:rPr>
      </w:pPr>
    </w:p>
    <w:p w14:paraId="3E11C3CC" w14:textId="5DE7A71A" w:rsidR="000D3D37" w:rsidRPr="00B6060A" w:rsidRDefault="00D73E92" w:rsidP="00B6060A">
      <w:pPr>
        <w:jc w:val="center"/>
        <w:rPr>
          <w:rFonts w:cs="Times New Roman"/>
        </w:rPr>
      </w:pPr>
      <w:proofErr w:type="spellStart"/>
      <w:r w:rsidRPr="00B6060A">
        <w:rPr>
          <w:rFonts w:cs="Times New Roman"/>
        </w:rPr>
        <w:t>Re</w:t>
      </w:r>
      <w:r w:rsidR="00F92131">
        <w:rPr>
          <w:rFonts w:cs="Times New Roman"/>
        </w:rPr>
        <w:t>ach</w:t>
      </w:r>
      <w:proofErr w:type="spellEnd"/>
    </w:p>
    <w:p w14:paraId="57711D5F" w14:textId="77777777" w:rsidR="00404FD6" w:rsidRDefault="009D0BA6" w:rsidP="00B6060A">
      <w:pPr>
        <w:rPr>
          <w:rStyle w:val="hgkelc"/>
          <w:rFonts w:cs="Times New Roman"/>
        </w:rPr>
      </w:pPr>
      <w:r>
        <w:rPr>
          <w:rStyle w:val="hgkelc"/>
          <w:rFonts w:cs="Times New Roman"/>
        </w:rPr>
        <w:lastRenderedPageBreak/>
        <w:t>Um die</w:t>
      </w:r>
      <w:r w:rsidR="00932F90">
        <w:rPr>
          <w:rStyle w:val="hgkelc"/>
          <w:rFonts w:cs="Times New Roman"/>
        </w:rPr>
        <w:t xml:space="preserve"> Rolle von</w:t>
      </w:r>
      <w:r w:rsidR="003D133C">
        <w:rPr>
          <w:rStyle w:val="hgkelc"/>
          <w:rFonts w:cs="Times New Roman"/>
        </w:rPr>
        <w:t xml:space="preserve"> Personen</w:t>
      </w:r>
      <w:r w:rsidR="00932F90">
        <w:rPr>
          <w:rStyle w:val="hgkelc"/>
          <w:rFonts w:cs="Times New Roman"/>
        </w:rPr>
        <w:t xml:space="preserve"> für das </w:t>
      </w:r>
      <w:r w:rsidR="003D133C">
        <w:rPr>
          <w:rStyle w:val="hgkelc"/>
          <w:rFonts w:cs="Times New Roman"/>
        </w:rPr>
        <w:t>Kommunikation</w:t>
      </w:r>
      <w:r w:rsidR="009C71FA">
        <w:rPr>
          <w:rStyle w:val="hgkelc"/>
          <w:rFonts w:cs="Times New Roman"/>
        </w:rPr>
        <w:t>snetz</w:t>
      </w:r>
      <w:r w:rsidR="00932F90">
        <w:rPr>
          <w:rStyle w:val="hgkelc"/>
          <w:rFonts w:cs="Times New Roman"/>
        </w:rPr>
        <w:t xml:space="preserve"> im Umfeld </w:t>
      </w:r>
      <w:proofErr w:type="gramStart"/>
      <w:r w:rsidR="00932F90">
        <w:rPr>
          <w:rStyle w:val="hgkelc"/>
          <w:rFonts w:cs="Times New Roman"/>
        </w:rPr>
        <w:t>Jean Pauls</w:t>
      </w:r>
      <w:proofErr w:type="gramEnd"/>
      <w:r w:rsidR="00C115F2">
        <w:rPr>
          <w:rStyle w:val="hgkelc"/>
          <w:rFonts w:cs="Times New Roman"/>
        </w:rPr>
        <w:t xml:space="preserve"> zu bestimmen, kann man die Reichweite (engl. </w:t>
      </w:r>
      <w:proofErr w:type="spellStart"/>
      <w:r w:rsidR="00C115F2">
        <w:rPr>
          <w:rStyle w:val="hgkelc"/>
          <w:rFonts w:cs="Times New Roman"/>
        </w:rPr>
        <w:t>R</w:t>
      </w:r>
      <w:r w:rsidR="00FA7192">
        <w:rPr>
          <w:rStyle w:val="hgkelc"/>
          <w:rFonts w:cs="Times New Roman"/>
        </w:rPr>
        <w:t>each</w:t>
      </w:r>
      <w:proofErr w:type="spellEnd"/>
      <w:r w:rsidR="00FA7192">
        <w:rPr>
          <w:rStyle w:val="hgkelc"/>
          <w:rFonts w:cs="Times New Roman"/>
        </w:rPr>
        <w:t xml:space="preserve">) als Kennzahl aus </w:t>
      </w:r>
      <w:r w:rsidR="005A027C">
        <w:rPr>
          <w:rStyle w:val="hgkelc"/>
          <w:rFonts w:cs="Times New Roman"/>
        </w:rPr>
        <w:t>Online Marketing und</w:t>
      </w:r>
      <w:r w:rsidR="00AE5D3E">
        <w:rPr>
          <w:rStyle w:val="hgkelc"/>
          <w:rFonts w:cs="Times New Roman"/>
        </w:rPr>
        <w:t xml:space="preserve"> </w:t>
      </w:r>
      <w:proofErr w:type="spellStart"/>
      <w:r w:rsidR="00AE5D3E">
        <w:rPr>
          <w:rStyle w:val="hgkelc"/>
          <w:rFonts w:cs="Times New Roman"/>
        </w:rPr>
        <w:t>Social</w:t>
      </w:r>
      <w:proofErr w:type="spellEnd"/>
      <w:r w:rsidR="00AE5D3E">
        <w:rPr>
          <w:rStyle w:val="hgkelc"/>
          <w:rFonts w:cs="Times New Roman"/>
        </w:rPr>
        <w:t xml:space="preserve"> Media Analytics</w:t>
      </w:r>
      <w:r w:rsidR="00C115F2">
        <w:rPr>
          <w:rStyle w:val="hgkelc"/>
          <w:rFonts w:cs="Times New Roman"/>
        </w:rPr>
        <w:t xml:space="preserve"> heranziehen</w:t>
      </w:r>
      <w:r w:rsidR="00BA1D66" w:rsidRPr="00B6060A">
        <w:rPr>
          <w:rStyle w:val="hgkelc"/>
          <w:rFonts w:cs="Times New Roman"/>
        </w:rPr>
        <w:t>.</w:t>
      </w:r>
      <w:r w:rsidR="00C115F2">
        <w:rPr>
          <w:rStyle w:val="hgkelc"/>
          <w:rFonts w:cs="Times New Roman"/>
        </w:rPr>
        <w:t xml:space="preserve"> Je nach Konte</w:t>
      </w:r>
      <w:r w:rsidR="00E7070F">
        <w:rPr>
          <w:rStyle w:val="hgkelc"/>
          <w:rFonts w:cs="Times New Roman"/>
        </w:rPr>
        <w:t>xt kann die</w:t>
      </w:r>
      <w:r w:rsidR="00C115F2">
        <w:rPr>
          <w:rStyle w:val="hgkelc"/>
          <w:rFonts w:cs="Times New Roman"/>
        </w:rPr>
        <w:t xml:space="preserve"> Definition der Kennzahl</w:t>
      </w:r>
      <w:r w:rsidR="00E7070F">
        <w:rPr>
          <w:rStyle w:val="hgkelc"/>
          <w:rFonts w:cs="Times New Roman"/>
        </w:rPr>
        <w:t xml:space="preserve"> variieren</w:t>
      </w:r>
      <w:r w:rsidR="00C115F2">
        <w:rPr>
          <w:rStyle w:val="hgkelc"/>
          <w:rFonts w:cs="Times New Roman"/>
        </w:rPr>
        <w:t xml:space="preserve">, wobei </w:t>
      </w:r>
      <w:r w:rsidR="00395E9D">
        <w:rPr>
          <w:rStyle w:val="hgkelc"/>
          <w:rFonts w:cs="Times New Roman"/>
        </w:rPr>
        <w:t xml:space="preserve">über die </w:t>
      </w:r>
      <w:r w:rsidR="00C115F2">
        <w:rPr>
          <w:rStyle w:val="hgkelc"/>
          <w:rFonts w:cs="Times New Roman"/>
        </w:rPr>
        <w:t>Reichweite allgemein aus</w:t>
      </w:r>
      <w:r w:rsidR="00395E9D">
        <w:rPr>
          <w:rStyle w:val="hgkelc"/>
          <w:rFonts w:cs="Times New Roman"/>
        </w:rPr>
        <w:t>ge</w:t>
      </w:r>
      <w:r w:rsidR="00C115F2">
        <w:rPr>
          <w:rStyle w:val="hgkelc"/>
          <w:rFonts w:cs="Times New Roman"/>
        </w:rPr>
        <w:t>drückt</w:t>
      </w:r>
      <w:r w:rsidR="00395E9D">
        <w:rPr>
          <w:rStyle w:val="hgkelc"/>
          <w:rFonts w:cs="Times New Roman"/>
        </w:rPr>
        <w:t xml:space="preserve"> wird</w:t>
      </w:r>
      <w:r w:rsidR="00C115F2">
        <w:rPr>
          <w:rStyle w:val="hgkelc"/>
          <w:rFonts w:cs="Times New Roman"/>
        </w:rPr>
        <w:t>, wie viele</w:t>
      </w:r>
      <w:r w:rsidR="005249C8" w:rsidRPr="00B6060A">
        <w:rPr>
          <w:rStyle w:val="hgkelc"/>
          <w:rFonts w:cs="Times New Roman"/>
        </w:rPr>
        <w:t xml:space="preserv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C115F2">
        <w:rPr>
          <w:rStyle w:val="hgkelc"/>
          <w:rFonts w:cs="Times New Roman"/>
        </w:rPr>
        <w:t xml:space="preserve"> Personen</w:t>
      </w:r>
      <w:r w:rsidR="00E237BA">
        <w:rPr>
          <w:rStyle w:val="hgkelc"/>
          <w:rFonts w:cs="Times New Roman"/>
        </w:rPr>
        <w:t xml:space="preserve">, </w:t>
      </w:r>
      <w:proofErr w:type="spellStart"/>
      <w:r w:rsidR="00E05F86">
        <w:rPr>
          <w:rStyle w:val="hgkelc"/>
          <w:rFonts w:cs="Times New Roman"/>
        </w:rPr>
        <w:t>Social</w:t>
      </w:r>
      <w:proofErr w:type="spellEnd"/>
      <w:r w:rsidR="00E05F86">
        <w:rPr>
          <w:rStyle w:val="hgkelc"/>
          <w:rFonts w:cs="Times New Roman"/>
        </w:rPr>
        <w:t xml:space="preserve"> Media Plattformen,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w:t>
      </w:r>
    </w:p>
    <w:p w14:paraId="6D2004E5" w14:textId="6AF6A54A" w:rsidR="00E700D0" w:rsidRDefault="002F373A" w:rsidP="00B6060A">
      <w:pPr>
        <w:rPr>
          <w:rFonts w:cs="Times New Roman"/>
        </w:rPr>
      </w:pPr>
      <w:r w:rsidRPr="00B6060A">
        <w:rPr>
          <w:rStyle w:val="hgkelc"/>
          <w:rFonts w:cs="Times New Roman"/>
        </w:rPr>
        <w:t xml:space="preserve">Für das Korpus der </w:t>
      </w:r>
      <w:proofErr w:type="spellStart"/>
      <w:r w:rsidRPr="00B6060A">
        <w:rPr>
          <w:rStyle w:val="hgkelc"/>
          <w:rFonts w:cs="Times New Roman"/>
        </w:rPr>
        <w:t>Umfeldbriefe</w:t>
      </w:r>
      <w:proofErr w:type="spellEnd"/>
      <w:r w:rsidRPr="00B6060A">
        <w:rPr>
          <w:rStyle w:val="hgkelc"/>
          <w:rFonts w:cs="Times New Roman"/>
        </w:rPr>
        <w:t xml:space="preserve"> </w:t>
      </w:r>
      <w:r w:rsidR="00895546" w:rsidRPr="00B6060A">
        <w:rPr>
          <w:rStyle w:val="hgkelc"/>
          <w:rFonts w:cs="Times New Roman"/>
        </w:rPr>
        <w:t>wird d</w:t>
      </w:r>
      <w:r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 xml:space="preserve">Bedingt durch das </w:t>
      </w:r>
      <w:proofErr w:type="spellStart"/>
      <w:r w:rsidR="004241DE" w:rsidRPr="00B6060A">
        <w:rPr>
          <w:rFonts w:cs="Times New Roman"/>
        </w:rPr>
        <w:t>kollaborative</w:t>
      </w:r>
      <w:proofErr w:type="spellEnd"/>
      <w:r w:rsidR="004241DE" w:rsidRPr="00B6060A">
        <w:rPr>
          <w:rFonts w:cs="Times New Roman"/>
        </w:rPr>
        <w:t xml:space="preser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w:t>
      </w:r>
      <w:r w:rsidR="004423D8">
        <w:rPr>
          <w:rFonts w:cs="Times New Roman"/>
        </w:rPr>
        <w:t xml:space="preserve">damit </w:t>
      </w:r>
      <w:r w:rsidR="000F7BC8" w:rsidRPr="00B6060A">
        <w:rPr>
          <w:rFonts w:cs="Times New Roman"/>
        </w:rPr>
        <w:t>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D6E93">
        <w:rPr>
          <w:rFonts w:cs="Times New Roman"/>
        </w:rPr>
        <w:t xml:space="preserve">, </w:t>
      </w:r>
      <w:r w:rsidR="004423D8">
        <w:rPr>
          <w:rFonts w:cs="Times New Roman"/>
        </w:rPr>
        <w:t xml:space="preserve">allerdings haben </w:t>
      </w:r>
      <w:r w:rsidR="00FD6E93">
        <w:rPr>
          <w:rFonts w:cs="Times New Roman"/>
        </w:rPr>
        <w:t>von den</w:t>
      </w:r>
      <w:r w:rsidR="004423D8">
        <w:rPr>
          <w:rFonts w:cs="Times New Roman"/>
        </w:rPr>
        <w:t xml:space="preserve"> 109 Verfasserinnen </w:t>
      </w:r>
      <w:r w:rsidR="00F15239" w:rsidRPr="00B6060A">
        <w:rPr>
          <w:rFonts w:cs="Times New Roman"/>
        </w:rPr>
        <w:t xml:space="preserve">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w:t>
      </w:r>
      <w:r w:rsidR="00BB613C">
        <w:rPr>
          <w:rFonts w:cs="Times New Roman"/>
        </w:rPr>
        <w:t xml:space="preserve"> nur</w:t>
      </w:r>
      <w:r w:rsidR="008E547B" w:rsidRPr="00B6060A">
        <w:rPr>
          <w:rFonts w:cs="Times New Roman"/>
        </w:rPr>
        <w:t xml:space="preserve">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w:t>
      </w:r>
      <w:r w:rsidR="00697314">
        <w:rPr>
          <w:rFonts w:cs="Times New Roman"/>
        </w:rPr>
        <w:t xml:space="preserve"> ihr Vater</w:t>
      </w:r>
      <w:r w:rsidR="00F15239" w:rsidRPr="00B6060A">
        <w:rPr>
          <w:rFonts w:cs="Times New Roman"/>
        </w:rPr>
        <w:t xml:space="preserve"> Johann Siegfried Wilhelm Mayer (192), </w:t>
      </w:r>
      <w:r w:rsidR="00697314">
        <w:rPr>
          <w:rFonts w:cs="Times New Roman"/>
        </w:rPr>
        <w:t xml:space="preserve">ihr Sohn </w:t>
      </w:r>
      <w:r w:rsidR="00F15239" w:rsidRPr="00B6060A">
        <w:rPr>
          <w:rFonts w:cs="Times New Roman"/>
        </w:rPr>
        <w:t xml:space="preserve">Max Richter (109), </w:t>
      </w:r>
      <w:r w:rsidR="00D92229">
        <w:rPr>
          <w:rFonts w:cs="Times New Roman"/>
        </w:rPr>
        <w:t xml:space="preserve">der Romanschriftsteller </w:t>
      </w:r>
      <w:r w:rsidR="00F15239" w:rsidRPr="00B6060A">
        <w:rPr>
          <w:rFonts w:cs="Times New Roman"/>
        </w:rPr>
        <w:t xml:space="preserve">Johann Ernst Wagner (103) und </w:t>
      </w:r>
      <w:proofErr w:type="gramStart"/>
      <w:r w:rsidR="00EB3640">
        <w:rPr>
          <w:rFonts w:cs="Times New Roman"/>
        </w:rPr>
        <w:t>Jean Pauls</w:t>
      </w:r>
      <w:proofErr w:type="gramEnd"/>
      <w:r w:rsidR="00EB3640">
        <w:rPr>
          <w:rFonts w:cs="Times New Roman"/>
        </w:rPr>
        <w:t xml:space="preserve"> Freund und Kaufmann </w:t>
      </w:r>
      <w:r w:rsidR="00F15239" w:rsidRPr="00B6060A">
        <w:rPr>
          <w:rFonts w:cs="Times New Roman"/>
        </w:rPr>
        <w:t xml:space="preserve">Emanuel </w:t>
      </w:r>
      <w:proofErr w:type="spellStart"/>
      <w:r w:rsidR="00F15239" w:rsidRPr="00B6060A">
        <w:rPr>
          <w:rFonts w:cs="Times New Roman"/>
        </w:rPr>
        <w:t>Osmund</w:t>
      </w:r>
      <w:proofErr w:type="spellEnd"/>
      <w:r w:rsidR="00F15239" w:rsidRPr="00B6060A">
        <w:rPr>
          <w:rFonts w:cs="Times New Roman"/>
        </w:rPr>
        <w:t xml:space="preserve">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45C1FF64" w14:textId="77777777" w:rsidR="00B72A82" w:rsidRPr="00B6060A" w:rsidRDefault="00B72A82" w:rsidP="00B72A82">
      <w:pPr>
        <w:jc w:val="left"/>
        <w:rPr>
          <w:rFonts w:cs="Times New Roman"/>
          <w:b/>
          <w:bCs/>
        </w:rPr>
      </w:pPr>
      <w:r w:rsidRPr="00B6060A">
        <w:rPr>
          <w:rFonts w:cs="Times New Roman"/>
          <w:b/>
          <w:bCs/>
        </w:rPr>
        <w:t>### Abb. 3: Brutto- und Nettoreichweite der 10 Verfasserinnen mit der höchsten Nettoreichweite ###</w:t>
      </w:r>
    </w:p>
    <w:p w14:paraId="5E003626" w14:textId="7512519F" w:rsidR="00A3052C"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w:t>
      </w:r>
      <w:r w:rsidR="00007905">
        <w:rPr>
          <w:rFonts w:cs="Times New Roman"/>
        </w:rPr>
        <w:t>die Gewichtung auf</w:t>
      </w:r>
      <w:r w:rsidR="00B7308A" w:rsidRPr="00B6060A">
        <w:rPr>
          <w:rFonts w:cs="Times New Roman"/>
        </w:rPr>
        <w:t xml:space="preserve"> einzelne</w:t>
      </w:r>
      <w:r w:rsidR="00BF1CCE" w:rsidRPr="00B6060A">
        <w:rPr>
          <w:rFonts w:cs="Times New Roman"/>
        </w:rPr>
        <w:t xml:space="preserve">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 xml:space="preserve">Reichweite </w:t>
      </w:r>
      <w:r w:rsidR="005F5E40">
        <w:rPr>
          <w:rFonts w:cs="Times New Roman"/>
        </w:rPr>
        <w:t xml:space="preserve">im Umfeld </w:t>
      </w:r>
      <w:proofErr w:type="gramStart"/>
      <w:r w:rsidR="005F5E40">
        <w:rPr>
          <w:rFonts w:cs="Times New Roman"/>
        </w:rPr>
        <w:t>Jean Pauls</w:t>
      </w:r>
      <w:proofErr w:type="gramEnd"/>
      <w:r w:rsidR="005F5E40">
        <w:rPr>
          <w:rFonts w:cs="Times New Roman"/>
        </w:rPr>
        <w:t xml:space="preserve"> </w:t>
      </w:r>
      <w:r w:rsidR="008B6A83" w:rsidRPr="00B6060A">
        <w:rPr>
          <w:rFonts w:cs="Times New Roman"/>
        </w:rPr>
        <w:t>aus</w:t>
      </w:r>
      <w:r w:rsidRPr="00B6060A">
        <w:rPr>
          <w:rFonts w:cs="Times New Roman"/>
        </w:rPr>
        <w:t xml:space="preserve">. </w:t>
      </w:r>
      <w:r w:rsidR="0008238B">
        <w:rPr>
          <w:rFonts w:cs="Times New Roman"/>
        </w:rPr>
        <w:t xml:space="preserve">Es wird </w:t>
      </w:r>
      <w:r w:rsidR="00F745EC">
        <w:rPr>
          <w:rFonts w:cs="Times New Roman"/>
        </w:rPr>
        <w:t xml:space="preserve">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xml:space="preserve">, bei der Überschneidung von </w:t>
      </w:r>
      <w:r w:rsidR="00EA32CA" w:rsidRPr="00B6060A">
        <w:rPr>
          <w:rFonts w:cs="Times New Roman"/>
        </w:rPr>
        <w:lastRenderedPageBreak/>
        <w:t>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w:t>
      </w:r>
      <w:r w:rsidR="006A2CAE">
        <w:rPr>
          <w:rFonts w:cs="Times New Roman"/>
        </w:rPr>
        <w:t>unterschieden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r w:rsidR="00636D9D"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00636D9D"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 xml:space="preserve">Ihr Vater, Johann Siegfried Wilhelm Mayer, der anteilig die zweithöchste Summe an Sendekontakten </w:t>
      </w:r>
      <w:r w:rsidR="00B957C1">
        <w:rPr>
          <w:rFonts w:cs="Times New Roman"/>
        </w:rPr>
        <w:t>aufweist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w:t>
      </w:r>
      <w:proofErr w:type="gramStart"/>
      <w:r w:rsidR="00256168" w:rsidRPr="00B6060A">
        <w:rPr>
          <w:rFonts w:cs="Times New Roman"/>
        </w:rPr>
        <w:t>Jean Paul</w:t>
      </w:r>
      <w:proofErr w:type="gramEnd"/>
      <w:r w:rsidR="00256168" w:rsidRPr="00B6060A">
        <w:rPr>
          <w:rFonts w:cs="Times New Roman"/>
        </w:rPr>
        <w:t xml:space="preserve">,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w:t>
      </w:r>
      <w:proofErr w:type="spellStart"/>
      <w:r w:rsidR="00256168" w:rsidRPr="00B6060A">
        <w:rPr>
          <w:rFonts w:cs="Times New Roman"/>
        </w:rPr>
        <w:t>Umfeldkorpus</w:t>
      </w:r>
      <w:proofErr w:type="spellEnd"/>
      <w:r w:rsidR="00256168" w:rsidRPr="00B6060A">
        <w:rPr>
          <w:rFonts w:cs="Times New Roman"/>
        </w:rPr>
        <w:t xml:space="preserve">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xml:space="preserve">.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 xml:space="preserve">im </w:t>
      </w:r>
      <w:proofErr w:type="spellStart"/>
      <w:r w:rsidR="00B15C0F" w:rsidRPr="00B6060A">
        <w:rPr>
          <w:rFonts w:cs="Times New Roman"/>
        </w:rPr>
        <w:t>Umfeldkorpus</w:t>
      </w:r>
      <w:proofErr w:type="spellEnd"/>
      <w:r w:rsidR="00B15C0F" w:rsidRPr="00B6060A">
        <w:rPr>
          <w:rFonts w:cs="Times New Roman"/>
        </w:rPr>
        <w:t xml:space="preserve">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2"/>
      </w:r>
      <w:r w:rsidR="00C12DF8" w:rsidRPr="00B6060A">
        <w:rPr>
          <w:rFonts w:cs="Times New Roman"/>
        </w:rPr>
        <w:t xml:space="preserve"> </w:t>
      </w:r>
      <w:r w:rsidR="001A50A4">
        <w:rPr>
          <w:rFonts w:cs="Times New Roman"/>
        </w:rPr>
        <w:t>Daneben sticht H</w:t>
      </w:r>
      <w:r w:rsidR="00C12DF8" w:rsidRPr="00B6060A">
        <w:rPr>
          <w:rFonts w:cs="Times New Roman"/>
        </w:rPr>
        <w:t>einrichs Voß</w:t>
      </w:r>
      <w:r w:rsidR="001A50A4">
        <w:rPr>
          <w:rFonts w:cs="Times New Roman"/>
        </w:rPr>
        <w:t xml:space="preserve"> ins Auge, </w:t>
      </w:r>
      <w:r w:rsidR="00242E19">
        <w:rPr>
          <w:rFonts w:cs="Times New Roman"/>
        </w:rPr>
        <w:t>da er eine</w:t>
      </w:r>
      <w:r w:rsidR="00A3052C" w:rsidRPr="00B6060A">
        <w:rPr>
          <w:rFonts w:cs="Times New Roman"/>
        </w:rPr>
        <w:t xml:space="preserve"> geringe Bruttoreichweite hat, </w:t>
      </w:r>
      <w:r w:rsidR="001A50A4">
        <w:rPr>
          <w:rFonts w:cs="Times New Roman"/>
        </w:rPr>
        <w:t xml:space="preserve">aber </w:t>
      </w:r>
      <w:r w:rsidR="00A3052C" w:rsidRPr="00B6060A">
        <w:rPr>
          <w:rFonts w:cs="Times New Roman"/>
        </w:rPr>
        <w:t xml:space="preserve">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E49C8">
        <w:rPr>
          <w:rFonts w:cs="Times New Roman"/>
        </w:rPr>
        <w:t xml:space="preserve">Seine Briefe wurden von den Editorinnen gezielt danach ausgewählt, ob sie </w:t>
      </w:r>
      <w:r w:rsidR="00B1314C">
        <w:rPr>
          <w:rFonts w:cs="Times New Roman"/>
        </w:rPr>
        <w:t>Schilderungen über Jean Pauls Besuche in Heidelberg beinhalten.</w:t>
      </w:r>
      <w:r w:rsidR="005642EB">
        <w:rPr>
          <w:rStyle w:val="Funotenzeichen"/>
          <w:rFonts w:cs="Times New Roman"/>
        </w:rPr>
        <w:footnoteReference w:id="33"/>
      </w:r>
      <w:r w:rsidR="005642EB">
        <w:rPr>
          <w:rFonts w:cs="Times New Roman"/>
        </w:rPr>
        <w:t xml:space="preserve"> </w:t>
      </w:r>
      <w:r w:rsidR="00555B57" w:rsidRPr="00B6060A">
        <w:rPr>
          <w:rFonts w:cs="Times New Roman"/>
        </w:rPr>
        <w:t xml:space="preserve">Emanuel </w:t>
      </w:r>
      <w:proofErr w:type="spellStart"/>
      <w:r w:rsidR="00555B57" w:rsidRPr="00B6060A">
        <w:rPr>
          <w:rFonts w:cs="Times New Roman"/>
        </w:rPr>
        <w:t>Osmund</w:t>
      </w:r>
      <w:proofErr w:type="spellEnd"/>
      <w:r w:rsidR="00640D09">
        <w:rPr>
          <w:rFonts w:cs="Times New Roman"/>
        </w:rPr>
        <w:t xml:space="preserve">, fester Protagonist des Umfelds, </w:t>
      </w:r>
      <w:r w:rsidR="00555B57" w:rsidRPr="00B6060A">
        <w:rPr>
          <w:rFonts w:cs="Times New Roman"/>
        </w:rPr>
        <w:t>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w:t>
      </w:r>
      <w:r w:rsidR="00242E19">
        <w:rPr>
          <w:rStyle w:val="Funotenzeichen"/>
          <w:rFonts w:cs="Times New Roman"/>
        </w:rPr>
        <w:footnoteReference w:id="34"/>
      </w:r>
      <w:r w:rsidR="00A3052C" w:rsidRPr="00B6060A">
        <w:rPr>
          <w:rFonts w:cs="Times New Roman"/>
        </w:rPr>
        <w:t xml:space="preserve"> </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w:t>
      </w:r>
      <w:proofErr w:type="spellStart"/>
      <w:r w:rsidRPr="00B6060A">
        <w:rPr>
          <w:rFonts w:cs="Times New Roman"/>
        </w:rPr>
        <w:t>of</w:t>
      </w:r>
      <w:proofErr w:type="spellEnd"/>
      <w:r w:rsidRPr="00B6060A">
        <w:rPr>
          <w:rFonts w:cs="Times New Roman"/>
        </w:rPr>
        <w:t xml:space="preserve"> </w:t>
      </w:r>
      <w:r w:rsidR="00B338A9" w:rsidRPr="00B6060A">
        <w:rPr>
          <w:rFonts w:cs="Times New Roman"/>
        </w:rPr>
        <w:t>Voice</w:t>
      </w:r>
      <w:r w:rsidRPr="00B6060A">
        <w:rPr>
          <w:rFonts w:cs="Times New Roman"/>
        </w:rPr>
        <w:t xml:space="preserve"> </w:t>
      </w:r>
    </w:p>
    <w:p w14:paraId="3A8F9146" w14:textId="44A3076D" w:rsidR="00E33AEB" w:rsidRDefault="001B2602" w:rsidP="00B6060A">
      <w:pPr>
        <w:rPr>
          <w:rFonts w:cs="Times New Roman"/>
        </w:rPr>
      </w:pPr>
      <w:r>
        <w:rPr>
          <w:rFonts w:cs="Times New Roman"/>
        </w:rPr>
        <w:t xml:space="preserve">Von den Personen </w:t>
      </w:r>
      <w:r w:rsidR="008A15F7">
        <w:rPr>
          <w:rFonts w:cs="Times New Roman"/>
        </w:rPr>
        <w:t>zu den Inhalten der Kommunikation:</w:t>
      </w:r>
      <w:r>
        <w:rPr>
          <w:rFonts w:cs="Times New Roman"/>
        </w:rPr>
        <w:t xml:space="preserve"> </w:t>
      </w:r>
      <w:r w:rsidR="003604DC" w:rsidRPr="00B6060A">
        <w:rPr>
          <w:rFonts w:cs="Times New Roman"/>
        </w:rPr>
        <w:t xml:space="preserve">Im digitalen Marketing </w:t>
      </w:r>
      <w:r w:rsidR="00EB5139">
        <w:rPr>
          <w:rFonts w:cs="Times New Roman"/>
        </w:rPr>
        <w:t xml:space="preserve">gibt der Share </w:t>
      </w:r>
      <w:proofErr w:type="spellStart"/>
      <w:r w:rsidR="00EB5139">
        <w:rPr>
          <w:rFonts w:cs="Times New Roman"/>
        </w:rPr>
        <w:t>of</w:t>
      </w:r>
      <w:proofErr w:type="spellEnd"/>
      <w:r w:rsidR="00EB5139">
        <w:rPr>
          <w:rFonts w:cs="Times New Roman"/>
        </w:rPr>
        <w:t xml:space="preserve"> Voice</w:t>
      </w:r>
      <w:r w:rsidR="00EB5139" w:rsidRPr="00B6060A">
        <w:rPr>
          <w:rFonts w:cs="Times New Roman"/>
        </w:rPr>
        <w:t xml:space="preserve"> Auskunft über</w:t>
      </w:r>
      <w:r w:rsidR="0056761F">
        <w:rPr>
          <w:rFonts w:cs="Times New Roman"/>
        </w:rPr>
        <w:t xml:space="preserve"> die</w:t>
      </w:r>
      <w:r w:rsidR="00EB5139" w:rsidRPr="00B6060A">
        <w:rPr>
          <w:rFonts w:cs="Times New Roman"/>
        </w:rPr>
        <w:t xml:space="preserve"> anteilige Sichtbarkeit und Relevanz einer Marke oder eines Thema </w:t>
      </w:r>
      <w:r w:rsidR="00EB5139" w:rsidRPr="00B6060A">
        <w:rPr>
          <w:rFonts w:cs="Times New Roman"/>
        </w:rPr>
        <w:lastRenderedPageBreak/>
        <w:t>in den sozialen Medien.</w:t>
      </w:r>
      <w:r w:rsidR="00925993">
        <w:rPr>
          <w:rStyle w:val="Funotenzeichen"/>
          <w:rFonts w:cs="Times New Roman"/>
        </w:rPr>
        <w:footnoteReference w:id="35"/>
      </w:r>
      <w:r w:rsidR="00EB5139" w:rsidRPr="00B6060A">
        <w:rPr>
          <w:rFonts w:cs="Times New Roman"/>
        </w:rPr>
        <w:t xml:space="preserve"> </w:t>
      </w:r>
      <w:r w:rsidR="003604DC" w:rsidRPr="00B6060A">
        <w:rPr>
          <w:rFonts w:cs="Times New Roman"/>
        </w:rPr>
        <w:t xml:space="preserve">Übertragen auf die </w:t>
      </w:r>
      <w:proofErr w:type="spellStart"/>
      <w:r w:rsidR="003604DC" w:rsidRPr="00B6060A">
        <w:rPr>
          <w:rFonts w:cs="Times New Roman"/>
        </w:rPr>
        <w:t>Umfeldbrief</w:t>
      </w:r>
      <w:r w:rsidR="00014D53">
        <w:rPr>
          <w:rFonts w:cs="Times New Roman"/>
        </w:rPr>
        <w:t>e</w:t>
      </w:r>
      <w:proofErr w:type="spellEnd"/>
      <w:r w:rsidR="00014D53">
        <w:rPr>
          <w:rFonts w:cs="Times New Roman"/>
        </w:rPr>
        <w:t xml:space="preserve"> kann </w:t>
      </w:r>
      <w:r w:rsidR="00E86935">
        <w:rPr>
          <w:rFonts w:cs="Times New Roman"/>
        </w:rPr>
        <w:t>man mit de</w:t>
      </w:r>
      <w:r w:rsidR="009B6730">
        <w:rPr>
          <w:rFonts w:cs="Times New Roman"/>
        </w:rPr>
        <w:t>r Kennzahl</w:t>
      </w:r>
      <w:r w:rsidR="00BE0184">
        <w:rPr>
          <w:rFonts w:cs="Times New Roman"/>
        </w:rPr>
        <w:t xml:space="preserve"> ermitteln</w:t>
      </w:r>
      <w:r w:rsidR="003604DC" w:rsidRPr="00B6060A">
        <w:rPr>
          <w:rFonts w:cs="Times New Roman"/>
        </w:rPr>
        <w:t xml:space="preserve">, welche </w:t>
      </w:r>
      <w:r w:rsidR="00BD7157">
        <w:rPr>
          <w:rFonts w:cs="Times New Roman"/>
        </w:rPr>
        <w:t>Rolle</w:t>
      </w:r>
      <w:r w:rsidR="00042903">
        <w:rPr>
          <w:rFonts w:cs="Times New Roman"/>
        </w:rPr>
        <w:t xml:space="preserve"> verschiedene </w:t>
      </w:r>
      <w:r w:rsidR="00BD7157">
        <w:rPr>
          <w:rFonts w:cs="Times New Roman"/>
        </w:rPr>
        <w:t>Themen in der</w:t>
      </w:r>
      <w:r w:rsidR="003604DC" w:rsidRPr="00B6060A">
        <w:rPr>
          <w:rFonts w:cs="Times New Roman"/>
        </w:rPr>
        <w:t xml:space="preserve"> </w:t>
      </w:r>
      <w:r w:rsidR="00042903">
        <w:rPr>
          <w:rFonts w:cs="Times New Roman"/>
        </w:rPr>
        <w:t>Gesamtk</w:t>
      </w:r>
      <w:r w:rsidR="003604DC" w:rsidRPr="00B6060A">
        <w:rPr>
          <w:rFonts w:cs="Times New Roman"/>
        </w:rPr>
        <w:t xml:space="preserve">ommunikation spielen. </w:t>
      </w:r>
      <w:r w:rsidR="00B05959">
        <w:rPr>
          <w:rFonts w:cs="Times New Roman"/>
        </w:rPr>
        <w:t>Als erster Schritt der Analyse wurden dafür</w:t>
      </w:r>
      <w:r w:rsidR="00A54567">
        <w:rPr>
          <w:rFonts w:cs="Times New Roman"/>
        </w:rPr>
        <w:t xml:space="preserve"> die </w:t>
      </w:r>
      <w:r w:rsidR="00916AB1" w:rsidRPr="00B6060A">
        <w:rPr>
          <w:rFonts w:cs="Times New Roman"/>
        </w:rPr>
        <w:t>manuell durch die Bearbeiterinnen der Editionen vergebenen Schlagworte ausgewertet.</w:t>
      </w:r>
      <w:r w:rsidR="00F36059" w:rsidRPr="00B6060A">
        <w:rPr>
          <w:rStyle w:val="Funotenzeichen"/>
          <w:rFonts w:cs="Times New Roman"/>
        </w:rPr>
        <w:footnoteReference w:id="36"/>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w:t>
      </w:r>
      <w:r w:rsidR="00465653" w:rsidRPr="00B6060A">
        <w:rPr>
          <w:rFonts w:cs="Times New Roman"/>
        </w:rPr>
        <w:t xml:space="preserve">59 </w:t>
      </w:r>
      <w:r w:rsidR="00916AB1" w:rsidRPr="0009518E">
        <w:rPr>
          <w:rFonts w:cs="Times New Roman"/>
        </w:rPr>
        <w:t xml:space="preserve">verschiedene </w:t>
      </w:r>
      <w:r w:rsidR="00120C0C" w:rsidRPr="0009518E">
        <w:rPr>
          <w:rFonts w:cs="Times New Roman"/>
        </w:rPr>
        <w:t>S</w:t>
      </w:r>
      <w:r w:rsidR="00916AB1" w:rsidRPr="0009518E">
        <w:rPr>
          <w:rFonts w:cs="Times New Roman"/>
        </w:rPr>
        <w:t>chlagworte</w:t>
      </w:r>
      <w:r w:rsidR="001C09BB" w:rsidRPr="0009518E">
        <w:rPr>
          <w:rFonts w:cs="Times New Roman"/>
        </w:rPr>
        <w:t>, die</w:t>
      </w:r>
      <w:r w:rsidR="003A6307" w:rsidRPr="0009518E">
        <w:rPr>
          <w:rFonts w:cs="Times New Roman"/>
        </w:rPr>
        <w:t xml:space="preserve"> </w:t>
      </w:r>
      <w:r w:rsidR="00F169E2" w:rsidRPr="0009518E">
        <w:rPr>
          <w:rFonts w:cs="Times New Roman"/>
        </w:rPr>
        <w:t>bis dato</w:t>
      </w:r>
      <w:r w:rsidR="001F3F4A" w:rsidRPr="0009518E">
        <w:rPr>
          <w:rFonts w:cs="Times New Roman"/>
        </w:rPr>
        <w:t xml:space="preserve"> insgesamt</w:t>
      </w:r>
      <w:r w:rsidR="00F169E2" w:rsidRPr="0009518E">
        <w:rPr>
          <w:rFonts w:cs="Times New Roman"/>
        </w:rPr>
        <w:t xml:space="preserve"> </w:t>
      </w:r>
      <w:r w:rsidR="00465653" w:rsidRPr="0009518E">
        <w:rPr>
          <w:rFonts w:cs="Times New Roman"/>
        </w:rPr>
        <w:t>28</w:t>
      </w:r>
      <w:r w:rsidR="005521C7" w:rsidRPr="0009518E">
        <w:rPr>
          <w:rFonts w:cs="Times New Roman"/>
        </w:rPr>
        <w:t>80</w:t>
      </w:r>
      <w:r w:rsidR="00B4789E" w:rsidRPr="0009518E">
        <w:rPr>
          <w:rFonts w:cs="Times New Roman"/>
        </w:rPr>
        <w:t>-</w:t>
      </w:r>
      <w:r w:rsidR="003A6307" w:rsidRPr="0009518E">
        <w:rPr>
          <w:rFonts w:cs="Times New Roman"/>
        </w:rPr>
        <w:t>mal vergeben</w:t>
      </w:r>
      <w:r w:rsidR="00946FA9" w:rsidRPr="0009518E">
        <w:rPr>
          <w:rFonts w:cs="Times New Roman"/>
        </w:rPr>
        <w:t xml:space="preserve"> wurden, </w:t>
      </w:r>
      <w:r w:rsidR="003A6307" w:rsidRPr="0009518E">
        <w:rPr>
          <w:rFonts w:cs="Times New Roman"/>
        </w:rPr>
        <w:t xml:space="preserve">womit </w:t>
      </w:r>
      <w:r w:rsidR="001F3F4A" w:rsidRPr="0009518E">
        <w:rPr>
          <w:rFonts w:cs="Times New Roman"/>
        </w:rPr>
        <w:t>j</w:t>
      </w:r>
      <w:r w:rsidR="00465653" w:rsidRPr="0009518E">
        <w:rPr>
          <w:rFonts w:cs="Times New Roman"/>
        </w:rPr>
        <w:t>ede</w:t>
      </w:r>
      <w:r w:rsidR="001D2D3A" w:rsidRPr="0009518E">
        <w:rPr>
          <w:rFonts w:cs="Times New Roman"/>
        </w:rPr>
        <w:t>m</w:t>
      </w:r>
      <w:r w:rsidR="00465653" w:rsidRPr="0009518E">
        <w:rPr>
          <w:rFonts w:cs="Times New Roman"/>
        </w:rPr>
        <w:t xml:space="preserve"> Brief </w:t>
      </w:r>
      <w:r w:rsidR="001D2D3A" w:rsidRPr="0009518E">
        <w:rPr>
          <w:rFonts w:cs="Times New Roman"/>
        </w:rPr>
        <w:t>im</w:t>
      </w:r>
      <w:r w:rsidR="00465653" w:rsidRPr="0009518E">
        <w:rPr>
          <w:rFonts w:cs="Times New Roman"/>
        </w:rPr>
        <w:t xml:space="preserve"> Schnitt</w:t>
      </w:r>
      <w:r w:rsidR="001D2D3A" w:rsidRPr="0009518E">
        <w:rPr>
          <w:rFonts w:cs="Times New Roman"/>
        </w:rPr>
        <w:t xml:space="preserve"> </w:t>
      </w:r>
      <w:r w:rsidR="00465653" w:rsidRPr="0009518E">
        <w:rPr>
          <w:rFonts w:cs="Times New Roman"/>
        </w:rPr>
        <w:t>rund 2,5 Schlagw</w:t>
      </w:r>
      <w:r w:rsidR="00376733" w:rsidRPr="0009518E">
        <w:rPr>
          <w:rFonts w:cs="Times New Roman"/>
        </w:rPr>
        <w:t>orte</w:t>
      </w:r>
      <w:r w:rsidR="001D2D3A" w:rsidRPr="0009518E">
        <w:rPr>
          <w:rFonts w:cs="Times New Roman"/>
        </w:rPr>
        <w:t xml:space="preserve"> zugeordnet sind.</w:t>
      </w:r>
      <w:r w:rsidR="00BB765B" w:rsidRPr="0009518E">
        <w:rPr>
          <w:rFonts w:cs="Times New Roman"/>
        </w:rPr>
        <w:t xml:space="preserve"> Die </w:t>
      </w:r>
      <w:r w:rsidR="00292835" w:rsidRPr="0009518E">
        <w:rPr>
          <w:rFonts w:cs="Times New Roman"/>
        </w:rPr>
        <w:t>fünf</w:t>
      </w:r>
      <w:r w:rsidR="004A07B8" w:rsidRPr="0009518E">
        <w:rPr>
          <w:rFonts w:cs="Times New Roman"/>
        </w:rPr>
        <w:t xml:space="preserve"> a</w:t>
      </w:r>
      <w:r w:rsidR="00BB765B" w:rsidRPr="0009518E">
        <w:rPr>
          <w:rFonts w:cs="Times New Roman"/>
        </w:rPr>
        <w:t xml:space="preserve">m häufigsten vergebenen Themen sind </w:t>
      </w:r>
      <w:r w:rsidR="00292835" w:rsidRPr="0009518E">
        <w:rPr>
          <w:rFonts w:cs="Times New Roman"/>
        </w:rPr>
        <w:t>‚</w:t>
      </w:r>
      <w:r w:rsidR="004A07B8" w:rsidRPr="0009518E">
        <w:rPr>
          <w:rFonts w:cs="Times New Roman"/>
          <w:iCs/>
        </w:rPr>
        <w:t>Reisen</w:t>
      </w:r>
      <w:r w:rsidR="00292835" w:rsidRPr="0009518E">
        <w:rPr>
          <w:rFonts w:cs="Times New Roman"/>
          <w:iCs/>
        </w:rPr>
        <w:t>‘</w:t>
      </w:r>
      <w:r w:rsidR="004A07B8" w:rsidRPr="0009518E">
        <w:rPr>
          <w:rFonts w:cs="Times New Roman"/>
          <w:iCs/>
        </w:rPr>
        <w:t xml:space="preserve"> </w:t>
      </w:r>
      <w:r w:rsidR="004A07B8" w:rsidRPr="0009518E">
        <w:rPr>
          <w:rFonts w:cs="Times New Roman"/>
        </w:rPr>
        <w:t xml:space="preserve">(247), </w:t>
      </w:r>
      <w:r w:rsidR="00292835" w:rsidRPr="0009518E">
        <w:rPr>
          <w:rFonts w:cs="Times New Roman"/>
        </w:rPr>
        <w:t>‚</w:t>
      </w:r>
      <w:r w:rsidR="004A07B8" w:rsidRPr="0009518E">
        <w:rPr>
          <w:rFonts w:cs="Times New Roman"/>
          <w:iCs/>
        </w:rPr>
        <w:t>Krankheit bzw. Gesundheitszustand</w:t>
      </w:r>
      <w:r w:rsidR="00292835" w:rsidRPr="0009518E">
        <w:rPr>
          <w:rFonts w:cs="Times New Roman"/>
          <w:iCs/>
        </w:rPr>
        <w:t>‘</w:t>
      </w:r>
      <w:r w:rsidR="004A07B8" w:rsidRPr="0009518E">
        <w:rPr>
          <w:rFonts w:cs="Times New Roman"/>
        </w:rPr>
        <w:t xml:space="preserve"> (199), </w:t>
      </w:r>
      <w:r w:rsidR="00292835" w:rsidRPr="0009518E">
        <w:rPr>
          <w:rFonts w:cs="Times New Roman"/>
        </w:rPr>
        <w:t>‚</w:t>
      </w:r>
      <w:r w:rsidR="004A07B8" w:rsidRPr="0009518E">
        <w:rPr>
          <w:rFonts w:cs="Times New Roman"/>
          <w:iCs/>
        </w:rPr>
        <w:t>Verlage</w:t>
      </w:r>
      <w:r w:rsidR="00E109BB" w:rsidRPr="0009518E">
        <w:rPr>
          <w:rFonts w:cs="Times New Roman"/>
          <w:iCs/>
        </w:rPr>
        <w:t xml:space="preserve"> /</w:t>
      </w:r>
      <w:r w:rsidR="00F22509" w:rsidRPr="0009518E">
        <w:rPr>
          <w:rFonts w:cs="Times New Roman"/>
          <w:iCs/>
        </w:rPr>
        <w:t xml:space="preserve"> </w:t>
      </w:r>
      <w:r w:rsidR="004A07B8" w:rsidRPr="0009518E">
        <w:rPr>
          <w:rFonts w:cs="Times New Roman"/>
          <w:iCs/>
        </w:rPr>
        <w:t>Verlegerisches</w:t>
      </w:r>
      <w:r w:rsidR="00292835" w:rsidRPr="0009518E">
        <w:rPr>
          <w:rFonts w:cs="Times New Roman"/>
          <w:iCs/>
        </w:rPr>
        <w:t>‘</w:t>
      </w:r>
      <w:r w:rsidR="004A07B8" w:rsidRPr="0009518E">
        <w:rPr>
          <w:rFonts w:cs="Times New Roman"/>
        </w:rPr>
        <w:t xml:space="preserve"> (169), </w:t>
      </w:r>
      <w:r w:rsidR="00292835" w:rsidRPr="0009518E">
        <w:rPr>
          <w:rFonts w:cs="Times New Roman"/>
        </w:rPr>
        <w:t>‚</w:t>
      </w:r>
      <w:r w:rsidR="004A07B8" w:rsidRPr="0009518E">
        <w:rPr>
          <w:rFonts w:cs="Times New Roman"/>
          <w:iCs/>
        </w:rPr>
        <w:t>Familie</w:t>
      </w:r>
      <w:r w:rsidR="00B45878" w:rsidRPr="0009518E">
        <w:rPr>
          <w:rFonts w:cs="Times New Roman"/>
          <w:iCs/>
        </w:rPr>
        <w:t>/</w:t>
      </w:r>
      <w:r w:rsidR="004A07B8" w:rsidRPr="0009518E">
        <w:rPr>
          <w:rFonts w:cs="Times New Roman"/>
          <w:iCs/>
        </w:rPr>
        <w:t>n</w:t>
      </w:r>
      <w:r w:rsidR="00292835" w:rsidRPr="0009518E">
        <w:rPr>
          <w:rFonts w:cs="Times New Roman"/>
          <w:iCs/>
        </w:rPr>
        <w:t>‘</w:t>
      </w:r>
      <w:r w:rsidR="004A07B8" w:rsidRPr="0009518E">
        <w:rPr>
          <w:rFonts w:cs="Times New Roman"/>
        </w:rPr>
        <w:t xml:space="preserve"> (152), </w:t>
      </w:r>
      <w:r w:rsidR="00292835" w:rsidRPr="0009518E">
        <w:rPr>
          <w:rFonts w:cs="Times New Roman"/>
        </w:rPr>
        <w:t>‚</w:t>
      </w:r>
      <w:r w:rsidR="004A07B8" w:rsidRPr="0009518E">
        <w:rPr>
          <w:rFonts w:cs="Times New Roman"/>
          <w:iCs/>
        </w:rPr>
        <w:t>Finanzen</w:t>
      </w:r>
      <w:r w:rsidR="00292835" w:rsidRPr="0009518E">
        <w:rPr>
          <w:rFonts w:cs="Times New Roman"/>
          <w:iCs/>
        </w:rPr>
        <w:t>‘</w:t>
      </w:r>
      <w:r w:rsidR="00292835" w:rsidRPr="0009518E">
        <w:rPr>
          <w:rFonts w:cs="Times New Roman"/>
        </w:rPr>
        <w:t xml:space="preserve"> (144).</w:t>
      </w:r>
      <w:r w:rsidR="00E506A8" w:rsidRPr="0009518E">
        <w:rPr>
          <w:rFonts w:cs="Times New Roman"/>
        </w:rPr>
        <w:t xml:space="preserve"> </w:t>
      </w:r>
    </w:p>
    <w:p w14:paraId="296EDFE5" w14:textId="77777777" w:rsidR="00853103" w:rsidRPr="00B6060A" w:rsidRDefault="00853103" w:rsidP="00853103">
      <w:pPr>
        <w:rPr>
          <w:rFonts w:cs="Times New Roman"/>
          <w:b/>
          <w:bCs/>
        </w:rPr>
      </w:pPr>
      <w:r w:rsidRPr="00B6060A">
        <w:rPr>
          <w:rFonts w:cs="Times New Roman"/>
          <w:b/>
          <w:bCs/>
        </w:rPr>
        <w:t xml:space="preserve">### Abb. 4: Share </w:t>
      </w:r>
      <w:proofErr w:type="spellStart"/>
      <w:r w:rsidRPr="00B6060A">
        <w:rPr>
          <w:rFonts w:cs="Times New Roman"/>
          <w:b/>
          <w:bCs/>
        </w:rPr>
        <w:t>of</w:t>
      </w:r>
      <w:proofErr w:type="spellEnd"/>
      <w:r w:rsidRPr="00B6060A">
        <w:rPr>
          <w:rFonts w:cs="Times New Roman"/>
          <w:b/>
          <w:bCs/>
        </w:rPr>
        <w:t xml:space="preserve"> Voice der drei am häufigsten vergebenen Themenschlagworte. ###</w:t>
      </w:r>
    </w:p>
    <w:p w14:paraId="104C2C14" w14:textId="1A305F74" w:rsidR="00D247D7" w:rsidRDefault="00853103" w:rsidP="00D247D7">
      <w:pPr>
        <w:rPr>
          <w:rFonts w:cs="Times New Roman"/>
        </w:rPr>
      </w:pPr>
      <w:r>
        <w:rPr>
          <w:rFonts w:cs="Times New Roman"/>
        </w:rPr>
        <w:t>Setzt man die Anz</w:t>
      </w:r>
      <w:r w:rsidR="00E506A8" w:rsidRPr="00B6060A">
        <w:rPr>
          <w:rFonts w:cs="Times New Roman"/>
        </w:rPr>
        <w:t xml:space="preserve">ahl der </w:t>
      </w:r>
      <w:r>
        <w:rPr>
          <w:rFonts w:cs="Times New Roman"/>
        </w:rPr>
        <w:t xml:space="preserve">erwähnten </w:t>
      </w:r>
      <w:r w:rsidR="00E506A8" w:rsidRPr="00B6060A">
        <w:rPr>
          <w:rFonts w:cs="Times New Roman"/>
        </w:rPr>
        <w:t xml:space="preserve">Themen in Bezug zu </w:t>
      </w:r>
      <w:r w:rsidR="00D34DBB">
        <w:rPr>
          <w:rFonts w:cs="Times New Roman"/>
        </w:rPr>
        <w:t xml:space="preserve">den </w:t>
      </w:r>
      <w:r w:rsidR="00E506A8" w:rsidRPr="00B6060A">
        <w:rPr>
          <w:rFonts w:cs="Times New Roman"/>
        </w:rPr>
        <w:t>Jahren</w:t>
      </w:r>
      <w:r w:rsidR="00D34DBB">
        <w:rPr>
          <w:rFonts w:cs="Times New Roman"/>
        </w:rPr>
        <w:t xml:space="preserve">, um </w:t>
      </w:r>
      <w:r w:rsidR="00E506A8" w:rsidRPr="00B6060A">
        <w:rPr>
          <w:rFonts w:cs="Times New Roman"/>
        </w:rPr>
        <w:t xml:space="preserve">das Auf- </w:t>
      </w:r>
      <w:r w:rsidR="00CB5E15">
        <w:rPr>
          <w:rFonts w:cs="Times New Roman"/>
        </w:rPr>
        <w:t>bzw.</w:t>
      </w:r>
      <w:r w:rsidR="00E506A8" w:rsidRPr="00B6060A">
        <w:rPr>
          <w:rFonts w:cs="Times New Roman"/>
        </w:rPr>
        <w:t xml:space="preserve"> Abflammen bestimmter Kommunikationsinhalte zu untersuchen, </w:t>
      </w:r>
      <w:r w:rsidR="004F6053">
        <w:rPr>
          <w:rFonts w:cs="Times New Roman"/>
        </w:rPr>
        <w:t xml:space="preserve">sind </w:t>
      </w:r>
      <w:r w:rsidR="00E506A8" w:rsidRPr="00B6060A">
        <w:rPr>
          <w:rFonts w:cs="Times New Roman"/>
        </w:rPr>
        <w:t>absolute Zahlen</w:t>
      </w:r>
      <w:r w:rsidR="004F6053">
        <w:rPr>
          <w:rFonts w:cs="Times New Roman"/>
        </w:rPr>
        <w:t xml:space="preserve"> nicht aussagekräftig</w:t>
      </w:r>
      <w:r w:rsidR="00563D9D" w:rsidRPr="00B6060A">
        <w:rPr>
          <w:rFonts w:cs="Times New Roman"/>
        </w:rPr>
        <w:t>. In Zeiträumen</w:t>
      </w:r>
      <w:r w:rsidR="00533162">
        <w:rPr>
          <w:rFonts w:cs="Times New Roman"/>
        </w:rPr>
        <w:t>,</w:t>
      </w:r>
      <w:r w:rsidR="00E506A8" w:rsidRPr="00B6060A">
        <w:rPr>
          <w:rFonts w:cs="Times New Roman"/>
        </w:rPr>
        <w:t xml:space="preserve"> für die besonders viele Briefe</w:t>
      </w:r>
      <w:r w:rsidR="002438AC">
        <w:rPr>
          <w:rFonts w:cs="Times New Roman"/>
        </w:rPr>
        <w:t xml:space="preserve"> überliefert und in die Edition</w:t>
      </w:r>
      <w:r w:rsidR="00E506A8" w:rsidRPr="00B6060A">
        <w:rPr>
          <w:rFonts w:cs="Times New Roman"/>
        </w:rPr>
        <w:t xml:space="preserve">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00E506A8"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5E3D18">
        <w:rPr>
          <w:rFonts w:cs="Times New Roman"/>
        </w:rPr>
        <w:t>Als</w:t>
      </w:r>
      <w:r w:rsidR="00E33AEB" w:rsidRPr="00B6060A">
        <w:rPr>
          <w:rFonts w:cs="Times New Roman"/>
        </w:rPr>
        <w:t xml:space="preserve"> relative Metrik</w:t>
      </w:r>
      <w:r w:rsidR="005E3D18">
        <w:rPr>
          <w:rFonts w:cs="Times New Roman"/>
        </w:rPr>
        <w:t xml:space="preserve"> </w:t>
      </w:r>
      <w:r w:rsidR="005E3D18" w:rsidRPr="000F1985">
        <w:rPr>
          <w:rFonts w:cs="Times New Roman"/>
        </w:rPr>
        <w:t xml:space="preserve">eignet sich daher der </w:t>
      </w:r>
      <w:r w:rsidR="002C6053" w:rsidRPr="000F1985">
        <w:rPr>
          <w:rFonts w:cs="Times New Roman"/>
          <w:iCs/>
        </w:rPr>
        <w:t xml:space="preserve">Share </w:t>
      </w:r>
      <w:proofErr w:type="spellStart"/>
      <w:r w:rsidR="002C6053" w:rsidRPr="000F1985">
        <w:rPr>
          <w:rFonts w:cs="Times New Roman"/>
          <w:iCs/>
        </w:rPr>
        <w:t>of</w:t>
      </w:r>
      <w:proofErr w:type="spellEnd"/>
      <w:r w:rsidR="002C6053" w:rsidRPr="000F1985">
        <w:rPr>
          <w:rFonts w:cs="Times New Roman"/>
          <w:iCs/>
        </w:rPr>
        <w:t xml:space="preserve"> Voice</w:t>
      </w:r>
      <w:r w:rsidR="00CD3C57" w:rsidRPr="000F1985">
        <w:rPr>
          <w:rFonts w:cs="Times New Roman"/>
          <w:i/>
          <w:iCs/>
        </w:rPr>
        <w:t>,</w:t>
      </w:r>
      <w:r w:rsidR="00946FA0" w:rsidRPr="000F1985">
        <w:rPr>
          <w:rFonts w:cs="Times New Roman"/>
        </w:rPr>
        <w:t xml:space="preserve"> </w:t>
      </w:r>
      <w:r w:rsidR="005E3D18" w:rsidRPr="000F1985">
        <w:rPr>
          <w:rFonts w:cs="Times New Roman"/>
        </w:rPr>
        <w:t xml:space="preserve">mit dem </w:t>
      </w:r>
      <w:r w:rsidR="001A7E64" w:rsidRPr="000F1985">
        <w:rPr>
          <w:rFonts w:cs="Times New Roman"/>
        </w:rPr>
        <w:t xml:space="preserve">man </w:t>
      </w:r>
      <w:r w:rsidR="005E3D18" w:rsidRPr="000F1985">
        <w:rPr>
          <w:rFonts w:cs="Times New Roman"/>
        </w:rPr>
        <w:t xml:space="preserve">die </w:t>
      </w:r>
      <w:r w:rsidR="006D2260" w:rsidRPr="000F1985">
        <w:rPr>
          <w:rFonts w:cs="Times New Roman"/>
        </w:rPr>
        <w:t>anteilige</w:t>
      </w:r>
      <w:r w:rsidR="00946FA0" w:rsidRPr="000F1985">
        <w:rPr>
          <w:rFonts w:cs="Times New Roman"/>
        </w:rPr>
        <w:t xml:space="preserve"> Sichtbarkeit und Relevanz einer</w:t>
      </w:r>
      <w:r w:rsidR="002C6053" w:rsidRPr="000F1985">
        <w:rPr>
          <w:rFonts w:cs="Times New Roman"/>
        </w:rPr>
        <w:t xml:space="preserve"> Marke oder ein</w:t>
      </w:r>
      <w:r w:rsidR="00B76575" w:rsidRPr="000F1985">
        <w:rPr>
          <w:rFonts w:cs="Times New Roman"/>
        </w:rPr>
        <w:t xml:space="preserve">es </w:t>
      </w:r>
      <w:r w:rsidR="002C6053" w:rsidRPr="000F1985">
        <w:rPr>
          <w:rFonts w:cs="Times New Roman"/>
        </w:rPr>
        <w:t>Thema</w:t>
      </w:r>
      <w:r w:rsidR="00B76575" w:rsidRPr="000F1985">
        <w:rPr>
          <w:rFonts w:cs="Times New Roman"/>
        </w:rPr>
        <w:t>s</w:t>
      </w:r>
      <w:r w:rsidR="00946FA0" w:rsidRPr="000F1985">
        <w:rPr>
          <w:rFonts w:cs="Times New Roman"/>
        </w:rPr>
        <w:t xml:space="preserve"> in den sozialen Medien</w:t>
      </w:r>
      <w:r w:rsidR="005D19EB" w:rsidRPr="000F1985">
        <w:rPr>
          <w:rFonts w:cs="Times New Roman"/>
        </w:rPr>
        <w:t xml:space="preserve"> in Bezug auf alle erwähnten Marken bzw. Themen</w:t>
      </w:r>
      <w:r w:rsidR="001A7E64" w:rsidRPr="000F1985">
        <w:rPr>
          <w:rFonts w:cs="Times New Roman"/>
        </w:rPr>
        <w:t xml:space="preserve"> beziffern kann</w:t>
      </w:r>
      <w:r w:rsidR="00946FA0" w:rsidRPr="000F1985">
        <w:rPr>
          <w:rFonts w:cs="Times New Roman"/>
        </w:rPr>
        <w:t>.</w:t>
      </w:r>
      <w:r w:rsidR="00B76575" w:rsidRPr="000F1985">
        <w:rPr>
          <w:rStyle w:val="Funotenzeichen"/>
          <w:rFonts w:cs="Times New Roman"/>
        </w:rPr>
        <w:footnoteReference w:id="37"/>
      </w:r>
      <w:r w:rsidR="00A2247A" w:rsidRPr="000F1985">
        <w:rPr>
          <w:rFonts w:cs="Times New Roman"/>
        </w:rPr>
        <w:t xml:space="preserve"> </w:t>
      </w:r>
      <w:r w:rsidR="002438AC" w:rsidRPr="000F1985">
        <w:rPr>
          <w:rFonts w:cs="Times New Roman"/>
        </w:rPr>
        <w:t xml:space="preserve">Um die Ermittlung des Share </w:t>
      </w:r>
      <w:proofErr w:type="spellStart"/>
      <w:r w:rsidR="002438AC" w:rsidRPr="000F1985">
        <w:rPr>
          <w:rFonts w:cs="Times New Roman"/>
        </w:rPr>
        <w:t>of</w:t>
      </w:r>
      <w:proofErr w:type="spellEnd"/>
      <w:r w:rsidR="002438AC" w:rsidRPr="000F1985">
        <w:rPr>
          <w:rFonts w:cs="Times New Roman"/>
        </w:rPr>
        <w:t xml:space="preserve"> Voice in einer</w:t>
      </w:r>
      <w:r w:rsidR="00D247D7" w:rsidRPr="000F1985">
        <w:rPr>
          <w:rFonts w:cs="Times New Roman"/>
        </w:rPr>
        <w:t xml:space="preserve"> Analyse übersichtlich zu gestalten, </w:t>
      </w:r>
      <w:r w:rsidR="00533162">
        <w:rPr>
          <w:rFonts w:cs="Times New Roman"/>
        </w:rPr>
        <w:t xml:space="preserve">umfasst eine </w:t>
      </w:r>
      <w:r w:rsidR="00533162" w:rsidRPr="000F1985">
        <w:rPr>
          <w:rFonts w:cs="Times New Roman"/>
        </w:rPr>
        <w:t>exemplarisch</w:t>
      </w:r>
      <w:r w:rsidR="00533162">
        <w:rPr>
          <w:rFonts w:cs="Times New Roman"/>
        </w:rPr>
        <w:t>e Auswertung</w:t>
      </w:r>
      <w:r w:rsidR="00D247D7" w:rsidRPr="000F1985">
        <w:rPr>
          <w:rFonts w:cs="Times New Roman"/>
        </w:rPr>
        <w:t xml:space="preserve"> die drei am häufigsten vertretenen Themen im </w:t>
      </w:r>
      <w:proofErr w:type="spellStart"/>
      <w:r w:rsidR="00D247D7" w:rsidRPr="000F1985">
        <w:rPr>
          <w:rFonts w:cs="Times New Roman"/>
        </w:rPr>
        <w:t>Umfeldkorpus</w:t>
      </w:r>
      <w:proofErr w:type="spellEnd"/>
      <w:r w:rsidR="00D247D7" w:rsidRPr="000F1985">
        <w:rPr>
          <w:rFonts w:cs="Times New Roman"/>
        </w:rPr>
        <w:t xml:space="preserve"> – ‚</w:t>
      </w:r>
      <w:r w:rsidR="00D247D7" w:rsidRPr="000F1985">
        <w:rPr>
          <w:rFonts w:cs="Times New Roman"/>
          <w:iCs/>
        </w:rPr>
        <w:t>Reisen‘, ‚Krankheit bzw. Gesundheitszustand‘</w:t>
      </w:r>
      <w:r w:rsidR="00D247D7" w:rsidRPr="000F1985">
        <w:rPr>
          <w:rFonts w:cs="Times New Roman"/>
        </w:rPr>
        <w:t xml:space="preserve"> und ‚</w:t>
      </w:r>
      <w:r w:rsidR="00D247D7" w:rsidRPr="000F1985">
        <w:rPr>
          <w:rFonts w:cs="Times New Roman"/>
          <w:iCs/>
        </w:rPr>
        <w:t>Verlage / Verlegerisches‘</w:t>
      </w:r>
      <w:r w:rsidR="00533162">
        <w:rPr>
          <w:rFonts w:cs="Times New Roman"/>
        </w:rPr>
        <w:t xml:space="preserve"> </w:t>
      </w:r>
      <w:r w:rsidR="003706BA" w:rsidRPr="000F1985">
        <w:rPr>
          <w:rFonts w:cs="Times New Roman"/>
        </w:rPr>
        <w:t>(Abb. 4)</w:t>
      </w:r>
      <w:r w:rsidR="00D247D7" w:rsidRPr="000F1985">
        <w:rPr>
          <w:rFonts w:cs="Times New Roman"/>
        </w:rPr>
        <w:t xml:space="preserve">. </w:t>
      </w:r>
      <w:r w:rsidR="003706BA" w:rsidRPr="000F1985">
        <w:rPr>
          <w:rFonts w:cs="Times New Roman"/>
        </w:rPr>
        <w:t>Bei der Ergebnisb</w:t>
      </w:r>
      <w:r w:rsidR="00D247D7" w:rsidRPr="000F1985">
        <w:rPr>
          <w:rFonts w:cs="Times New Roman"/>
        </w:rPr>
        <w:t>etrachtung fällt auf</w:t>
      </w:r>
      <w:r w:rsidR="00B64ACB">
        <w:rPr>
          <w:rFonts w:cs="Times New Roman"/>
        </w:rPr>
        <w:t>, dass das Schlagwort</w:t>
      </w:r>
      <w:r w:rsidR="00D247D7" w:rsidRPr="000F1985">
        <w:rPr>
          <w:rFonts w:cs="Times New Roman"/>
        </w:rPr>
        <w:t xml:space="preserve"> ‚</w:t>
      </w:r>
      <w:r w:rsidR="00D247D7" w:rsidRPr="000F1985">
        <w:rPr>
          <w:rFonts w:cs="Times New Roman"/>
          <w:iCs/>
        </w:rPr>
        <w:t>Verlage / Verlegerisches‘</w:t>
      </w:r>
      <w:r w:rsidR="00171D11">
        <w:rPr>
          <w:rFonts w:cs="Times New Roman"/>
          <w:iCs/>
        </w:rPr>
        <w:t xml:space="preserve"> </w:t>
      </w:r>
      <w:r w:rsidR="006502B5">
        <w:rPr>
          <w:rFonts w:cs="Times New Roman"/>
        </w:rPr>
        <w:t>für Briefe der Jahre 1812/</w:t>
      </w:r>
      <w:r w:rsidR="00E826FC">
        <w:rPr>
          <w:rFonts w:cs="Times New Roman"/>
        </w:rPr>
        <w:t xml:space="preserve">13 und </w:t>
      </w:r>
      <w:r w:rsidR="00E826FC" w:rsidRPr="00E826FC">
        <w:t>1822</w:t>
      </w:r>
      <w:r w:rsidR="00E826FC">
        <w:softHyphen/>
      </w:r>
      <w:r w:rsidR="00E826FC">
        <w:softHyphen/>
      </w:r>
      <w:r w:rsidR="006621A8">
        <w:rPr>
          <w:rStyle w:val="hgkelc"/>
        </w:rPr>
        <w:t>–</w:t>
      </w:r>
      <w:r w:rsidR="003F14A0">
        <w:t>18</w:t>
      </w:r>
      <w:r w:rsidR="00720E16" w:rsidRPr="00E826FC">
        <w:t>24</w:t>
      </w:r>
      <w:r w:rsidR="00720E16">
        <w:rPr>
          <w:rFonts w:cs="Times New Roman"/>
        </w:rPr>
        <w:t xml:space="preserve"> nicht vergeben</w:t>
      </w:r>
      <w:r w:rsidR="00612D50">
        <w:rPr>
          <w:rFonts w:cs="Times New Roman"/>
        </w:rPr>
        <w:t xml:space="preserve"> w</w:t>
      </w:r>
      <w:r w:rsidR="00756AA0">
        <w:rPr>
          <w:rFonts w:cs="Times New Roman"/>
        </w:rPr>
        <w:t>urde</w:t>
      </w:r>
      <w:r w:rsidR="00D37009">
        <w:rPr>
          <w:rFonts w:cs="Times New Roman"/>
        </w:rPr>
        <w:t xml:space="preserve">. Im ersten Zeitraum hängt dies mutmaßlich </w:t>
      </w:r>
      <w:r w:rsidR="00756AA0">
        <w:rPr>
          <w:rFonts w:cs="Times New Roman"/>
        </w:rPr>
        <w:t>mit</w:t>
      </w:r>
      <w:r w:rsidR="00612D50">
        <w:rPr>
          <w:rFonts w:cs="Times New Roman"/>
        </w:rPr>
        <w:t xml:space="preserve"> der geringen Überlieferung aus diesen Jahren </w:t>
      </w:r>
      <w:r w:rsidR="00D37009">
        <w:rPr>
          <w:rFonts w:cs="Times New Roman"/>
        </w:rPr>
        <w:t>zusammen, während</w:t>
      </w:r>
      <w:r w:rsidR="00383864">
        <w:rPr>
          <w:rFonts w:cs="Times New Roman"/>
        </w:rPr>
        <w:t xml:space="preserve"> sich</w:t>
      </w:r>
      <w:r w:rsidR="00D37009">
        <w:rPr>
          <w:rFonts w:cs="Times New Roman"/>
        </w:rPr>
        <w:t xml:space="preserve"> im </w:t>
      </w:r>
      <w:r w:rsidR="00612D50">
        <w:rPr>
          <w:rFonts w:cs="Times New Roman"/>
        </w:rPr>
        <w:t xml:space="preserve">zweiten Zeitraum </w:t>
      </w:r>
      <w:r w:rsidR="00D37009">
        <w:rPr>
          <w:rFonts w:cs="Times New Roman"/>
        </w:rPr>
        <w:t>einige</w:t>
      </w:r>
      <w:r w:rsidR="00612D50">
        <w:rPr>
          <w:rFonts w:cs="Times New Roman"/>
        </w:rPr>
        <w:t xml:space="preserve"> Korrespo</w:t>
      </w:r>
      <w:r w:rsidR="00007008">
        <w:rPr>
          <w:rFonts w:cs="Times New Roman"/>
        </w:rPr>
        <w:t xml:space="preserve">ndenzkreise, in denen das Verlagsthema </w:t>
      </w:r>
      <w:r w:rsidR="008B4A46">
        <w:rPr>
          <w:rFonts w:cs="Times New Roman"/>
        </w:rPr>
        <w:t>in früheren Jahren intensiv</w:t>
      </w:r>
      <w:r w:rsidR="00C446C3">
        <w:rPr>
          <w:rFonts w:cs="Times New Roman"/>
        </w:rPr>
        <w:t xml:space="preserve"> verhandelt wurde</w:t>
      </w:r>
      <w:r w:rsidR="00612D50">
        <w:rPr>
          <w:rFonts w:cs="Times New Roman"/>
        </w:rPr>
        <w:t xml:space="preserve">, </w:t>
      </w:r>
      <w:r w:rsidR="00707D56">
        <w:rPr>
          <w:rFonts w:cs="Times New Roman"/>
        </w:rPr>
        <w:t xml:space="preserve">bereits </w:t>
      </w:r>
      <w:r w:rsidR="00D37009">
        <w:rPr>
          <w:rFonts w:cs="Times New Roman"/>
        </w:rPr>
        <w:t xml:space="preserve">wieder </w:t>
      </w:r>
      <w:r w:rsidR="00C446C3">
        <w:rPr>
          <w:rFonts w:cs="Times New Roman"/>
        </w:rPr>
        <w:t>auf</w:t>
      </w:r>
      <w:r w:rsidR="00707D56">
        <w:rPr>
          <w:rFonts w:cs="Times New Roman"/>
        </w:rPr>
        <w:t>gelöst haben</w:t>
      </w:r>
      <w:r w:rsidR="00612D50">
        <w:rPr>
          <w:rFonts w:cs="Times New Roman"/>
        </w:rPr>
        <w:t xml:space="preserve"> (</w:t>
      </w:r>
      <w:r w:rsidR="003136C1">
        <w:rPr>
          <w:rFonts w:cs="Times New Roman"/>
        </w:rPr>
        <w:t xml:space="preserve">u. a. </w:t>
      </w:r>
      <w:r w:rsidR="00612D50">
        <w:rPr>
          <w:rFonts w:cs="Times New Roman"/>
        </w:rPr>
        <w:t xml:space="preserve">‚Zeitung für </w:t>
      </w:r>
      <w:proofErr w:type="gramStart"/>
      <w:r w:rsidR="00C45BA3">
        <w:rPr>
          <w:rFonts w:cs="Times New Roman"/>
        </w:rPr>
        <w:t xml:space="preserve">die </w:t>
      </w:r>
      <w:r w:rsidR="00612D50">
        <w:rPr>
          <w:rFonts w:cs="Times New Roman"/>
        </w:rPr>
        <w:t>elegante Welt-</w:t>
      </w:r>
      <w:r w:rsidR="00612D50">
        <w:rPr>
          <w:rFonts w:cs="Times New Roman"/>
        </w:rPr>
        <w:lastRenderedPageBreak/>
        <w:t>Kreis</w:t>
      </w:r>
      <w:proofErr w:type="gramEnd"/>
      <w:r w:rsidR="00612D50">
        <w:rPr>
          <w:rFonts w:cs="Times New Roman"/>
        </w:rPr>
        <w:t>‘, ‚Johann Ernst Wagner-Kreis‘</w:t>
      </w:r>
      <w:r w:rsidR="006226B2">
        <w:rPr>
          <w:rFonts w:cs="Times New Roman"/>
        </w:rPr>
        <w:t xml:space="preserve">). Die relative Intensivierung des Themas um </w:t>
      </w:r>
      <w:r w:rsidR="00B64ACB" w:rsidRPr="000F1985">
        <w:rPr>
          <w:rFonts w:cs="Times New Roman"/>
        </w:rPr>
        <w:t xml:space="preserve">1825/26 </w:t>
      </w:r>
      <w:r w:rsidR="00616D06">
        <w:rPr>
          <w:rFonts w:cs="Times New Roman"/>
        </w:rPr>
        <w:t>erklärt sich wiederum dadurch</w:t>
      </w:r>
      <w:r w:rsidR="006226B2">
        <w:rPr>
          <w:rFonts w:cs="Times New Roman"/>
        </w:rPr>
        <w:t>, dass Caroline Richter n</w:t>
      </w:r>
      <w:r w:rsidR="00D247D7" w:rsidRPr="000F1985">
        <w:rPr>
          <w:rFonts w:cs="Times New Roman"/>
        </w:rPr>
        <w:t xml:space="preserve">ach Jean Pauls Tod am 25. November 1825 </w:t>
      </w:r>
      <w:r w:rsidR="00983F3E">
        <w:rPr>
          <w:rFonts w:cs="Times New Roman"/>
        </w:rPr>
        <w:t>mit</w:t>
      </w:r>
      <w:r w:rsidR="00D247D7" w:rsidRPr="000F1985">
        <w:rPr>
          <w:rFonts w:cs="Times New Roman"/>
        </w:rPr>
        <w:t xml:space="preserve"> der Organisation und den Verhandlungen zur Herausgabe der Gesamtausgabe befasst</w:t>
      </w:r>
      <w:r w:rsidR="006226B2">
        <w:rPr>
          <w:rFonts w:cs="Times New Roman"/>
        </w:rPr>
        <w:t xml:space="preserve"> war und darüber </w:t>
      </w:r>
      <w:r w:rsidR="00D247D7" w:rsidRPr="000F1985">
        <w:rPr>
          <w:rFonts w:cs="Times New Roman"/>
        </w:rPr>
        <w:t>u.</w:t>
      </w:r>
      <w:r w:rsidR="00A81285" w:rsidRPr="000F1985">
        <w:rPr>
          <w:rFonts w:cs="Times New Roman"/>
        </w:rPr>
        <w:t> </w:t>
      </w:r>
      <w:r w:rsidR="00D247D7" w:rsidRPr="000F1985">
        <w:rPr>
          <w:rFonts w:cs="Times New Roman"/>
        </w:rPr>
        <w:t>a. mit dem Verlegern Eduard Vieweg und Johann Leonhard Schrag</w:t>
      </w:r>
      <w:r w:rsidR="00B16FB5">
        <w:rPr>
          <w:rFonts w:cs="Times New Roman"/>
        </w:rPr>
        <w:t xml:space="preserve"> korrespondierte</w:t>
      </w:r>
      <w:r w:rsidR="00D247D7" w:rsidRPr="000F1985">
        <w:rPr>
          <w:rFonts w:cs="Times New Roman"/>
        </w:rPr>
        <w:t>.</w:t>
      </w:r>
      <w:r w:rsidR="00D247D7" w:rsidRPr="000F1985">
        <w:rPr>
          <w:rStyle w:val="Funotenzeichen"/>
          <w:rFonts w:cs="Times New Roman"/>
        </w:rPr>
        <w:footnoteReference w:id="38"/>
      </w:r>
      <w:r w:rsidR="00D247D7" w:rsidRPr="000F1985">
        <w:rPr>
          <w:rFonts w:cs="Times New Roman"/>
        </w:rPr>
        <w:t xml:space="preserve"> </w:t>
      </w:r>
      <w:r w:rsidR="006C252B">
        <w:rPr>
          <w:rFonts w:cs="Times New Roman"/>
        </w:rPr>
        <w:t xml:space="preserve">Das Thema </w:t>
      </w:r>
      <w:r w:rsidR="00D247D7" w:rsidRPr="000F1985">
        <w:rPr>
          <w:rFonts w:cs="Times New Roman"/>
        </w:rPr>
        <w:t>‚</w:t>
      </w:r>
      <w:r w:rsidR="00D247D7" w:rsidRPr="000F1985">
        <w:rPr>
          <w:rFonts w:cs="Times New Roman"/>
          <w:iCs/>
        </w:rPr>
        <w:t>Reisen‘</w:t>
      </w:r>
      <w:r w:rsidR="00D247D7" w:rsidRPr="000F1985">
        <w:rPr>
          <w:rFonts w:cs="Times New Roman"/>
        </w:rPr>
        <w:t xml:space="preserve"> </w:t>
      </w:r>
      <w:r w:rsidR="009D6735">
        <w:rPr>
          <w:rFonts w:cs="Times New Roman"/>
        </w:rPr>
        <w:t xml:space="preserve">ist </w:t>
      </w:r>
      <w:r w:rsidR="00D247D7" w:rsidRPr="000F1985">
        <w:rPr>
          <w:rFonts w:cs="Times New Roman"/>
        </w:rPr>
        <w:t xml:space="preserve">in allen Jahren des Korpus präsent, allerdings </w:t>
      </w:r>
      <w:r w:rsidR="004B2DB5">
        <w:rPr>
          <w:rFonts w:cs="Times New Roman"/>
        </w:rPr>
        <w:t xml:space="preserve">kann man </w:t>
      </w:r>
      <w:r w:rsidR="00D247D7" w:rsidRPr="000F1985">
        <w:rPr>
          <w:rFonts w:cs="Times New Roman"/>
        </w:rPr>
        <w:t xml:space="preserve">dabei ebenfalls An- und Abstiege des Share </w:t>
      </w:r>
      <w:proofErr w:type="spellStart"/>
      <w:r w:rsidR="00D247D7" w:rsidRPr="000F1985">
        <w:rPr>
          <w:rFonts w:cs="Times New Roman"/>
        </w:rPr>
        <w:t>of</w:t>
      </w:r>
      <w:proofErr w:type="spellEnd"/>
      <w:r w:rsidR="00D247D7" w:rsidRPr="000F1985">
        <w:rPr>
          <w:rFonts w:cs="Times New Roman"/>
        </w:rPr>
        <w:t xml:space="preserve"> Voice </w:t>
      </w:r>
      <w:r w:rsidR="004B2DB5">
        <w:rPr>
          <w:rFonts w:cs="Times New Roman"/>
        </w:rPr>
        <w:t>ausmachen</w:t>
      </w:r>
      <w:r w:rsidR="00D247D7" w:rsidRPr="000F1985">
        <w:rPr>
          <w:rFonts w:cs="Times New Roman"/>
        </w:rPr>
        <w:t xml:space="preserve">. Im Jahre 1812 könnte die vergleichsweise </w:t>
      </w:r>
      <w:r w:rsidR="00D247D7" w:rsidRPr="00237AA7">
        <w:rPr>
          <w:rFonts w:cs="Times New Roman"/>
        </w:rPr>
        <w:t xml:space="preserve">geringe </w:t>
      </w:r>
      <w:r w:rsidR="00AD553C">
        <w:rPr>
          <w:rFonts w:cs="Times New Roman"/>
        </w:rPr>
        <w:t xml:space="preserve">Thematisierung </w:t>
      </w:r>
      <w:r w:rsidR="00AD553C">
        <w:rPr>
          <w:rFonts w:cs="Times New Roman"/>
        </w:rPr>
        <w:t>mit der napoleonischen Besatzung bzw. den Befreiungskriegen</w:t>
      </w:r>
      <w:r w:rsidR="00AD553C">
        <w:rPr>
          <w:rFonts w:cs="Times New Roman"/>
        </w:rPr>
        <w:t xml:space="preserve"> zusammenhängen, wodurch die Reisetätigkeiten der Gesellschaft </w:t>
      </w:r>
      <w:r w:rsidR="00040E39">
        <w:rPr>
          <w:rFonts w:cs="Times New Roman"/>
        </w:rPr>
        <w:t>eingeschränkt war</w:t>
      </w:r>
      <w:r w:rsidR="00AD553C">
        <w:rPr>
          <w:rFonts w:cs="Times New Roman"/>
        </w:rPr>
        <w:t xml:space="preserve">. </w:t>
      </w:r>
      <w:r w:rsidR="0036281F" w:rsidRPr="00237AA7">
        <w:rPr>
          <w:rFonts w:cs="Times New Roman"/>
        </w:rPr>
        <w:t xml:space="preserve">Vergleichsweise stark fällt der Share </w:t>
      </w:r>
      <w:proofErr w:type="spellStart"/>
      <w:r w:rsidR="0036281F" w:rsidRPr="00237AA7">
        <w:rPr>
          <w:rFonts w:cs="Times New Roman"/>
        </w:rPr>
        <w:t>of</w:t>
      </w:r>
      <w:proofErr w:type="spellEnd"/>
      <w:r w:rsidR="0036281F" w:rsidRPr="00237AA7">
        <w:rPr>
          <w:rFonts w:cs="Times New Roman"/>
        </w:rPr>
        <w:t xml:space="preserve"> Voice 1812 für</w:t>
      </w:r>
      <w:r w:rsidR="00D247D7" w:rsidRPr="00237AA7">
        <w:rPr>
          <w:rFonts w:cs="Times New Roman"/>
        </w:rPr>
        <w:t xml:space="preserve"> ‚</w:t>
      </w:r>
      <w:r w:rsidR="00D247D7" w:rsidRPr="00237AA7">
        <w:rPr>
          <w:rFonts w:cs="Times New Roman"/>
          <w:iCs/>
        </w:rPr>
        <w:t>Krankheiten bzw. Gesundheitszustand‘</w:t>
      </w:r>
      <w:r w:rsidR="0036281F" w:rsidRPr="00237AA7">
        <w:rPr>
          <w:rFonts w:cs="Times New Roman"/>
          <w:iCs/>
        </w:rPr>
        <w:t xml:space="preserve"> aus, was </w:t>
      </w:r>
      <w:r w:rsidR="00055790">
        <w:rPr>
          <w:rFonts w:cs="Times New Roman"/>
          <w:iCs/>
        </w:rPr>
        <w:t xml:space="preserve">u. a. </w:t>
      </w:r>
      <w:r w:rsidR="00D247D7" w:rsidRPr="00237AA7">
        <w:rPr>
          <w:rFonts w:cs="Times New Roman"/>
        </w:rPr>
        <w:t>damit</w:t>
      </w:r>
      <w:r w:rsidR="00D247D7" w:rsidRPr="000F1985">
        <w:rPr>
          <w:rFonts w:cs="Times New Roman"/>
        </w:rPr>
        <w:t xml:space="preserve"> zusammenhängt, dass </w:t>
      </w:r>
      <w:r w:rsidR="0036281F">
        <w:rPr>
          <w:rFonts w:cs="Times New Roman"/>
        </w:rPr>
        <w:t xml:space="preserve">Johann Ernst </w:t>
      </w:r>
      <w:r w:rsidR="00D247D7" w:rsidRPr="000F1985">
        <w:rPr>
          <w:rFonts w:cs="Times New Roman"/>
        </w:rPr>
        <w:t>Wagner</w:t>
      </w:r>
      <w:r w:rsidR="0058446C">
        <w:rPr>
          <w:rFonts w:cs="Times New Roman"/>
        </w:rPr>
        <w:t xml:space="preserve"> zu dieser Zeit</w:t>
      </w:r>
      <w:r w:rsidR="00D247D7" w:rsidRPr="000F1985">
        <w:rPr>
          <w:rFonts w:cs="Times New Roman"/>
        </w:rPr>
        <w:t xml:space="preserve"> an einem „</w:t>
      </w:r>
      <w:proofErr w:type="spellStart"/>
      <w:r w:rsidR="00D247D7" w:rsidRPr="000F1985">
        <w:rPr>
          <w:rFonts w:cs="Times New Roman"/>
        </w:rPr>
        <w:t>fakeligem</w:t>
      </w:r>
      <w:proofErr w:type="spellEnd"/>
      <w:r w:rsidR="00D247D7" w:rsidRPr="000F1985">
        <w:rPr>
          <w:rFonts w:cs="Times New Roman"/>
        </w:rPr>
        <w:t xml:space="preserve"> </w:t>
      </w:r>
      <w:proofErr w:type="spellStart"/>
      <w:r w:rsidR="00D247D7" w:rsidRPr="000F1985">
        <w:rPr>
          <w:rFonts w:cs="Times New Roman"/>
        </w:rPr>
        <w:t>Nerfenfieber</w:t>
      </w:r>
      <w:proofErr w:type="spellEnd"/>
      <w:r w:rsidR="00D247D7" w:rsidRPr="000F1985">
        <w:rPr>
          <w:rFonts w:cs="Times New Roman"/>
        </w:rPr>
        <w:t>“</w:t>
      </w:r>
      <w:r w:rsidR="00D247D7" w:rsidRPr="000F1985">
        <w:rPr>
          <w:rStyle w:val="Funotenzeichen"/>
          <w:rFonts w:cs="Times New Roman"/>
        </w:rPr>
        <w:footnoteReference w:id="39"/>
      </w:r>
      <w:r w:rsidR="00D247D7" w:rsidRPr="000F1985">
        <w:rPr>
          <w:rFonts w:cs="Times New Roman"/>
        </w:rPr>
        <w:t xml:space="preserve"> litt</w:t>
      </w:r>
      <w:r w:rsidR="00141A76" w:rsidRPr="000F1985">
        <w:rPr>
          <w:rFonts w:cs="Times New Roman"/>
        </w:rPr>
        <w:t xml:space="preserve">, an dem </w:t>
      </w:r>
      <w:r w:rsidR="0058446C">
        <w:rPr>
          <w:rFonts w:cs="Times New Roman"/>
        </w:rPr>
        <w:t xml:space="preserve">er </w:t>
      </w:r>
      <w:r w:rsidR="00141A76" w:rsidRPr="000F1985">
        <w:rPr>
          <w:rFonts w:cs="Times New Roman"/>
        </w:rPr>
        <w:t>kurze Zeit später verstarb</w:t>
      </w:r>
      <w:r w:rsidR="00D247D7" w:rsidRPr="000F1985">
        <w:rPr>
          <w:rFonts w:cs="Times New Roman"/>
        </w:rPr>
        <w:t>.</w:t>
      </w:r>
      <w:r w:rsidR="00185A82">
        <w:rPr>
          <w:rStyle w:val="Funotenzeichen"/>
          <w:rFonts w:cs="Times New Roman"/>
        </w:rPr>
        <w:footnoteReference w:id="40"/>
      </w:r>
      <w:r w:rsidR="00D247D7" w:rsidRPr="00B6060A">
        <w:rPr>
          <w:rFonts w:cs="Times New Roman"/>
        </w:rPr>
        <w:t xml:space="preserve"> </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1" w:name="_heading=h.f2pmvdxn5a5i" w:colFirst="0" w:colLast="0"/>
      <w:bookmarkStart w:id="12" w:name="_heading=h.a5kwco520m9i" w:colFirst="0" w:colLast="0"/>
      <w:bookmarkEnd w:id="11"/>
      <w:bookmarkEnd w:id="12"/>
      <w:r w:rsidRPr="00B6060A">
        <w:rPr>
          <w:rFonts w:cs="Times New Roman"/>
        </w:rPr>
        <w:t>Sentiment Analysis</w:t>
      </w:r>
    </w:p>
    <w:p w14:paraId="69AB9354" w14:textId="0CF5E620" w:rsidR="00214754" w:rsidRPr="00B6060A" w:rsidRDefault="00383BC1" w:rsidP="00B6060A">
      <w:pPr>
        <w:rPr>
          <w:rFonts w:cs="Times New Roman"/>
        </w:rPr>
      </w:pPr>
      <w:r w:rsidRPr="00B6060A">
        <w:rPr>
          <w:rFonts w:cs="Times New Roman"/>
        </w:rPr>
        <w:t xml:space="preserve">Ein zentrales Werkzeug der </w:t>
      </w:r>
      <w:proofErr w:type="spellStart"/>
      <w:r w:rsidRPr="00B6060A">
        <w:rPr>
          <w:rFonts w:cs="Times New Roman"/>
        </w:rPr>
        <w:t>Social</w:t>
      </w:r>
      <w:proofErr w:type="spellEnd"/>
      <w:r w:rsidRPr="00B6060A">
        <w:rPr>
          <w:rFonts w:cs="Times New Roman"/>
        </w:rPr>
        <w:t xml:space="preserve">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w:t>
      </w:r>
      <w:r w:rsidR="00212FDE">
        <w:rPr>
          <w:rFonts w:cs="Times New Roman"/>
        </w:rPr>
        <w:t xml:space="preserve"> zu</w:t>
      </w:r>
      <w:r w:rsidR="00190FE4" w:rsidRPr="00B6060A">
        <w:rPr>
          <w:rFonts w:cs="Times New Roman"/>
        </w:rPr>
        <w:t xml:space="preserv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41"/>
      </w:r>
      <w:r w:rsidR="00A07D39">
        <w:rPr>
          <w:rFonts w:cs="Times New Roman"/>
        </w:rPr>
        <w:t xml:space="preserve"> </w:t>
      </w:r>
      <w:r w:rsidR="002E71CE" w:rsidRPr="00B6060A">
        <w:rPr>
          <w:rFonts w:cs="Times New Roman"/>
        </w:rPr>
        <w:t>Se</w:t>
      </w:r>
      <w:r w:rsidR="00212FDE">
        <w:rPr>
          <w:rFonts w:cs="Times New Roman"/>
        </w:rPr>
        <w:t xml:space="preserve">ntiment Analysis kann auf </w:t>
      </w:r>
      <w:r w:rsidR="002E71CE" w:rsidRPr="00B6060A">
        <w:rPr>
          <w:rFonts w:cs="Times New Roman"/>
        </w:rPr>
        <w:t xml:space="preserve">Verfahren von maschinellem Lernen </w:t>
      </w:r>
      <w:r w:rsidR="00212FDE">
        <w:rPr>
          <w:rFonts w:cs="Times New Roman"/>
        </w:rPr>
        <w:t xml:space="preserve">basieren </w:t>
      </w:r>
      <w:r w:rsidR="002E71CE" w:rsidRPr="00B6060A">
        <w:rPr>
          <w:rFonts w:cs="Times New Roman"/>
        </w:rPr>
        <w:t xml:space="preserve">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w:t>
      </w:r>
      <w:proofErr w:type="spellStart"/>
      <w:r w:rsidR="00FA6D26" w:rsidRPr="00B6060A">
        <w:rPr>
          <w:rFonts w:cs="Times New Roman"/>
        </w:rPr>
        <w:t>Minings</w:t>
      </w:r>
      <w:proofErr w:type="spellEnd"/>
      <w:r w:rsidR="00FA6D26" w:rsidRPr="00B6060A">
        <w:rPr>
          <w:rFonts w:cs="Times New Roman"/>
        </w:rPr>
        <w:t xml:space="preserve"> </w:t>
      </w:r>
      <w:r w:rsidR="002E71CE" w:rsidRPr="00B6060A">
        <w:rPr>
          <w:rFonts w:cs="Times New Roman"/>
        </w:rPr>
        <w:t>erfolgen.</w:t>
      </w:r>
      <w:r w:rsidR="005D64B5" w:rsidRPr="00B6060A">
        <w:rPr>
          <w:rStyle w:val="Funotenzeichen"/>
          <w:rFonts w:cs="Times New Roman"/>
        </w:rPr>
        <w:footnoteReference w:id="42"/>
      </w:r>
      <w:r w:rsidR="005D64B5" w:rsidRPr="00B6060A">
        <w:rPr>
          <w:rFonts w:cs="Times New Roman"/>
        </w:rPr>
        <w:t xml:space="preserve"> </w:t>
      </w:r>
      <w:r w:rsidR="00A07D39">
        <w:rPr>
          <w:rFonts w:cs="Times New Roman"/>
        </w:rPr>
        <w:t xml:space="preserve">Die </w:t>
      </w:r>
      <w:proofErr w:type="spellStart"/>
      <w:r w:rsidR="00A07D39">
        <w:rPr>
          <w:rFonts w:cs="Times New Roman"/>
        </w:rPr>
        <w:t>Umfeldbriefe</w:t>
      </w:r>
      <w:proofErr w:type="spellEnd"/>
      <w:r w:rsidR="00A07D39">
        <w:rPr>
          <w:rFonts w:cs="Times New Roman"/>
        </w:rPr>
        <w:t xml:space="preserve"> wurden lexikonbasiert analysiert. Kurz gefasst wird dabei jedem Wort bzw. Satz in einem Dokument ein Wert zugewiesen wird, der</w:t>
      </w:r>
      <w:r w:rsidR="00A07D39" w:rsidRPr="00A07D39">
        <w:rPr>
          <w:rFonts w:cs="Times New Roman"/>
        </w:rPr>
        <w:t xml:space="preserve"> auf einer positiven oder negativen Gewichtung in einem Wörterbuch basiert. Die Werte reichen von +1 bis -1, wobei 0 neutral, 1 stark positiv und -1 stark negativ ist. Die Kombination </w:t>
      </w:r>
      <w:r w:rsidR="00E41A47">
        <w:rPr>
          <w:rFonts w:cs="Times New Roman"/>
        </w:rPr>
        <w:t xml:space="preserve">aller </w:t>
      </w:r>
      <w:proofErr w:type="spellStart"/>
      <w:r w:rsidR="00E41A47">
        <w:rPr>
          <w:rFonts w:cs="Times New Roman"/>
        </w:rPr>
        <w:t>Sentimentwerte</w:t>
      </w:r>
      <w:proofErr w:type="spellEnd"/>
      <w:r w:rsidR="00E41A47">
        <w:rPr>
          <w:rFonts w:cs="Times New Roman"/>
        </w:rPr>
        <w:t xml:space="preserve"> der Wörter bzw. Sätze</w:t>
      </w:r>
      <w:r w:rsidR="00A07D39" w:rsidRPr="00A07D39">
        <w:rPr>
          <w:rFonts w:cs="Times New Roman"/>
        </w:rPr>
        <w:t xml:space="preserve"> im T</w:t>
      </w:r>
      <w:r w:rsidR="007F77DA">
        <w:rPr>
          <w:rFonts w:cs="Times New Roman"/>
        </w:rPr>
        <w:t xml:space="preserve">ext ergibt </w:t>
      </w:r>
      <w:r w:rsidR="00B42452">
        <w:rPr>
          <w:rFonts w:cs="Times New Roman"/>
        </w:rPr>
        <w:t xml:space="preserve"> </w:t>
      </w:r>
      <w:r w:rsidR="00B42452">
        <w:rPr>
          <w:rFonts w:cs="Times New Roman"/>
        </w:rPr>
        <w:lastRenderedPageBreak/>
        <w:t xml:space="preserve">den Sentiment Score </w:t>
      </w:r>
      <w:r w:rsidR="007F77DA">
        <w:rPr>
          <w:rFonts w:cs="Times New Roman"/>
        </w:rPr>
        <w:t>de</w:t>
      </w:r>
      <w:r w:rsidR="00B42452">
        <w:rPr>
          <w:rFonts w:cs="Times New Roman"/>
        </w:rPr>
        <w:t xml:space="preserve">s </w:t>
      </w:r>
      <w:r w:rsidR="007F77DA">
        <w:rPr>
          <w:rFonts w:cs="Times New Roman"/>
        </w:rPr>
        <w:t>Gesamtbriefes</w:t>
      </w:r>
      <w:r w:rsidR="00A07D39" w:rsidRPr="00A07D39">
        <w:rPr>
          <w:rFonts w:cs="Times New Roman"/>
        </w:rPr>
        <w:t>.</w:t>
      </w:r>
      <w:r w:rsidR="002E71CE" w:rsidRPr="00B6060A">
        <w:rPr>
          <w:rStyle w:val="Funotenzeichen"/>
          <w:rFonts w:cs="Times New Roman"/>
        </w:rPr>
        <w:footnoteReference w:id="43"/>
      </w:r>
      <w:r w:rsidR="002E71CE" w:rsidRPr="00B6060A">
        <w:rPr>
          <w:rFonts w:cs="Times New Roman"/>
        </w:rPr>
        <w:t xml:space="preserve"> </w:t>
      </w:r>
      <w:r w:rsidR="002A4068" w:rsidRPr="00B6060A">
        <w:rPr>
          <w:rFonts w:cs="Times New Roman"/>
        </w:rPr>
        <w:t xml:space="preserve">Eine erste Auswertung der ‚Stimmung‘ im Umfeld mit dem Tool </w:t>
      </w:r>
      <w:proofErr w:type="spellStart"/>
      <w:r w:rsidR="002A4068" w:rsidRPr="00B6060A">
        <w:rPr>
          <w:rFonts w:cs="Times New Roman"/>
        </w:rPr>
        <w:t>SentText</w:t>
      </w:r>
      <w:proofErr w:type="spellEnd"/>
      <w:r w:rsidR="002A4068" w:rsidRPr="00B6060A">
        <w:rPr>
          <w:rStyle w:val="Funotenzeichen"/>
          <w:rFonts w:cs="Times New Roman"/>
        </w:rPr>
        <w:footnoteReference w:id="44"/>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proofErr w:type="gramStart"/>
      <w:r w:rsidR="00423966" w:rsidRPr="00B6060A">
        <w:rPr>
          <w:rFonts w:cs="Times New Roman"/>
        </w:rPr>
        <w:t>Jean Paul</w:t>
      </w:r>
      <w:proofErr w:type="gramEnd"/>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w:t>
      </w:r>
      <w:proofErr w:type="spellStart"/>
      <w:r w:rsidR="001C3FCE" w:rsidRPr="00B6060A">
        <w:rPr>
          <w:rFonts w:eastAsia="Times New Roman" w:cs="Times New Roman"/>
          <w:color w:val="000000"/>
        </w:rPr>
        <w:t>Scorewerte</w:t>
      </w:r>
      <w:proofErr w:type="spellEnd"/>
      <w:r w:rsidR="001C3FCE" w:rsidRPr="00B6060A">
        <w:rPr>
          <w:rFonts w:eastAsia="Times New Roman" w:cs="Times New Roman"/>
          <w:color w:val="000000"/>
        </w:rPr>
        <w:t xml:space="preserve"> aufweisen. Von Ende war eine alleinstehende, unabhängige und wohlhabende Frau, deren Briefe u. a. von den Italienreisen mit ihrem Sohn Leopold handeln 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w:t>
      </w:r>
      <w:proofErr w:type="spellStart"/>
      <w:r w:rsidR="00457B94" w:rsidRPr="00B6060A">
        <w:rPr>
          <w:rFonts w:eastAsia="Times New Roman" w:cs="Times New Roman"/>
          <w:color w:val="000000"/>
        </w:rPr>
        <w:t>Sentimentskala</w:t>
      </w:r>
      <w:proofErr w:type="spellEnd"/>
      <w:r w:rsidR="00457B94" w:rsidRPr="00B6060A">
        <w:rPr>
          <w:rFonts w:eastAsia="Times New Roman" w:cs="Times New Roman"/>
          <w:color w:val="000000"/>
        </w:rPr>
        <w:t>,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w:t>
      </w:r>
      <w:proofErr w:type="spellStart"/>
      <w:r w:rsidRPr="00B6060A">
        <w:rPr>
          <w:rFonts w:cs="Times New Roman"/>
        </w:rPr>
        <w:t>Spazier</w:t>
      </w:r>
      <w:proofErr w:type="spellEnd"/>
      <w:r w:rsidRPr="00B6060A">
        <w:rPr>
          <w:rFonts w:cs="Times New Roman"/>
        </w:rPr>
        <w:t>,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w:t>
      </w:r>
      <w:proofErr w:type="spellStart"/>
      <w:r w:rsidR="00367E6B" w:rsidRPr="00B6060A">
        <w:rPr>
          <w:rFonts w:cs="Times New Roman"/>
        </w:rPr>
        <w:t>Spazier</w:t>
      </w:r>
      <w:proofErr w:type="spellEnd"/>
      <w:r w:rsidR="00367E6B" w:rsidRPr="00B6060A">
        <w:rPr>
          <w:rFonts w:cs="Times New Roman"/>
        </w:rPr>
        <w:t xml:space="preserve">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xml:space="preserve">, die Prozentwerte geben den Anteil von emotionsgeladenen Sätzen – positiv (PS) und negativ (NS) – an; neutrale Sätze wurden dabei </w:t>
      </w:r>
      <w:r w:rsidR="009961DA" w:rsidRPr="00B6060A">
        <w:rPr>
          <w:rFonts w:cs="Times New Roman"/>
        </w:rPr>
        <w:lastRenderedPageBreak/>
        <w:t>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w:t>
      </w:r>
      <w:proofErr w:type="spellStart"/>
      <w:r w:rsidR="008D361B" w:rsidRPr="00B6060A">
        <w:rPr>
          <w:rFonts w:cs="Times New Roman"/>
        </w:rPr>
        <w:t>Spazier</w:t>
      </w:r>
      <w:proofErr w:type="spellEnd"/>
      <w:r w:rsidR="008D361B" w:rsidRPr="00B6060A">
        <w:rPr>
          <w:rFonts w:cs="Times New Roman"/>
        </w:rPr>
        <w:t xml:space="preserve"> verlobt</w:t>
      </w:r>
      <w:r w:rsidR="00EE6D91" w:rsidRPr="00B6060A">
        <w:rPr>
          <w:rFonts w:cs="Times New Roman"/>
        </w:rPr>
        <w:t xml:space="preserve">, welche offenbar im Zusammenhang mit dem von ihr bei 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5"/>
      </w:r>
      <w:r w:rsidR="00EE6D91" w:rsidRPr="00B6060A">
        <w:rPr>
          <w:rFonts w:cs="Times New Roman"/>
        </w:rPr>
        <w:t xml:space="preserve"> über welchen Bornträger mutmaßlich Verständnis für </w:t>
      </w:r>
      <w:proofErr w:type="spellStart"/>
      <w:r w:rsidR="00EE6D91" w:rsidRPr="00B6060A">
        <w:rPr>
          <w:rFonts w:cs="Times New Roman"/>
        </w:rPr>
        <w:t>Spazier</w:t>
      </w:r>
      <w:proofErr w:type="spellEnd"/>
      <w:r w:rsidR="00EE6D91" w:rsidRPr="00B6060A">
        <w:rPr>
          <w:rFonts w:cs="Times New Roman"/>
        </w:rPr>
        <w:t xml:space="preserve"> äußerte. Brockhaus schreibt darauf: </w:t>
      </w:r>
    </w:p>
    <w:p w14:paraId="333D9E05" w14:textId="73CCA4C3" w:rsidR="008D361B" w:rsidRPr="00B6060A" w:rsidRDefault="008D361B" w:rsidP="00B6060A">
      <w:pPr>
        <w:ind w:left="720"/>
        <w:rPr>
          <w:rFonts w:cs="Times New Roman"/>
        </w:rPr>
      </w:pPr>
      <w:r w:rsidRPr="00B6060A">
        <w:rPr>
          <w:rFonts w:cs="Times New Roman"/>
        </w:rPr>
        <w:t xml:space="preserve">In dem, was Sie mir über Minna sagen, erkenne ich Ihr gefühlvolles </w:t>
      </w:r>
      <w:proofErr w:type="spellStart"/>
      <w:r w:rsidRPr="00B6060A">
        <w:rPr>
          <w:rFonts w:cs="Times New Roman"/>
        </w:rPr>
        <w:t>theilnehmendes</w:t>
      </w:r>
      <w:proofErr w:type="spellEnd"/>
      <w:r w:rsidRPr="00B6060A">
        <w:rPr>
          <w:rFonts w:cs="Times New Roman"/>
        </w:rPr>
        <w:t xml:space="preserve"> </w:t>
      </w:r>
      <w:proofErr w:type="spellStart"/>
      <w:r w:rsidRPr="00B6060A">
        <w:rPr>
          <w:rFonts w:cs="Times New Roman"/>
        </w:rPr>
        <w:t>Freundesgemüth</w:t>
      </w:r>
      <w:proofErr w:type="spellEnd"/>
      <w:r w:rsidRPr="00B6060A">
        <w:rPr>
          <w:rFonts w:cs="Times New Roman"/>
        </w:rPr>
        <w:t xml:space="preserve">. Ich danke Ihnen dafür. Ich vertraue und glaube, Alles wird wohl werden. Nur Muth, </w:t>
      </w:r>
      <w:proofErr w:type="spellStart"/>
      <w:r w:rsidRPr="00B6060A">
        <w:rPr>
          <w:rFonts w:cs="Times New Roman"/>
        </w:rPr>
        <w:t>Thätigkeit</w:t>
      </w:r>
      <w:proofErr w:type="spellEnd"/>
      <w:r w:rsidRPr="00B6060A">
        <w:rPr>
          <w:rFonts w:cs="Times New Roman"/>
        </w:rPr>
        <w:t xml:space="preserve"> und festes Wollen, moralisch gut zu handeln! Ich und Minna vertrauen für dort auf Sie. Vertrauen Sie auf uns!</w:t>
      </w:r>
      <w:r w:rsidR="00C847E9" w:rsidRPr="00B6060A">
        <w:rPr>
          <w:rStyle w:val="Funotenzeichen"/>
          <w:rFonts w:cs="Times New Roman"/>
        </w:rPr>
        <w:footnoteReference w:id="46"/>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proofErr w:type="spellStart"/>
      <w:r w:rsidRPr="00B6060A">
        <w:rPr>
          <w:rFonts w:cs="Times New Roman"/>
        </w:rPr>
        <w:t>Spazier</w:t>
      </w:r>
      <w:proofErr w:type="spellEnd"/>
      <w:r w:rsidRPr="00B6060A">
        <w:rPr>
          <w:rFonts w:cs="Times New Roman"/>
        </w:rPr>
        <w:t xml:space="preserve">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w:t>
      </w:r>
      <w:proofErr w:type="gramStart"/>
      <w:r w:rsidR="00EE6D91" w:rsidRPr="00B6060A">
        <w:rPr>
          <w:rFonts w:cs="Times New Roman"/>
        </w:rPr>
        <w:t>das</w:t>
      </w:r>
      <w:proofErr w:type="gramEnd"/>
      <w:r w:rsidR="00EE6D91" w:rsidRPr="00B6060A">
        <w:rPr>
          <w:rFonts w:cs="Times New Roman"/>
        </w:rPr>
        <w:t xml:space="preserve">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xml:space="preserve">[…] Schon in meinem letzten Briefe </w:t>
      </w:r>
      <w:proofErr w:type="spellStart"/>
      <w:r w:rsidR="00A114CE" w:rsidRPr="00B6060A">
        <w:rPr>
          <w:rFonts w:cs="Times New Roman"/>
        </w:rPr>
        <w:t>muß</w:t>
      </w:r>
      <w:proofErr w:type="spellEnd"/>
      <w:r w:rsidR="00A114CE" w:rsidRPr="00B6060A">
        <w:rPr>
          <w:rFonts w:cs="Times New Roman"/>
        </w:rPr>
        <w:t xml:space="preserve"> ich Ihnen gesagt haben, </w:t>
      </w:r>
      <w:proofErr w:type="spellStart"/>
      <w:r w:rsidR="00A114CE" w:rsidRPr="00B6060A">
        <w:rPr>
          <w:rFonts w:cs="Times New Roman"/>
        </w:rPr>
        <w:t>daß</w:t>
      </w:r>
      <w:proofErr w:type="spellEnd"/>
      <w:r w:rsidR="00A114CE" w:rsidRPr="00B6060A">
        <w:rPr>
          <w:rFonts w:cs="Times New Roman"/>
        </w:rPr>
        <w:t xml:space="preserve">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7"/>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w:t>
      </w:r>
      <w:proofErr w:type="spellStart"/>
      <w:r w:rsidRPr="00B6060A">
        <w:rPr>
          <w:rFonts w:cs="Times New Roman"/>
        </w:rPr>
        <w:t>Spazier</w:t>
      </w:r>
      <w:proofErr w:type="spellEnd"/>
      <w:r w:rsidRPr="00B6060A">
        <w:rPr>
          <w:rFonts w:cs="Times New Roman"/>
        </w:rPr>
        <w:t xml:space="preserve"> scheint auseinander zu gehen; nicht nur, weil Brockhaus sich durch </w:t>
      </w:r>
      <w:proofErr w:type="spellStart"/>
      <w:r w:rsidRPr="00B6060A">
        <w:rPr>
          <w:rFonts w:cs="Times New Roman"/>
        </w:rPr>
        <w:t>Spaziers</w:t>
      </w:r>
      <w:proofErr w:type="spellEnd"/>
      <w:r w:rsidRPr="00B6060A">
        <w:rPr>
          <w:rFonts w:cs="Times New Roman"/>
        </w:rPr>
        <w:t xml:space="preserve">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w:t>
      </w:r>
      <w:proofErr w:type="spellStart"/>
      <w:r w:rsidRPr="00B6060A">
        <w:rPr>
          <w:rFonts w:cs="Times New Roman"/>
        </w:rPr>
        <w:t>Spaziers</w:t>
      </w:r>
      <w:proofErr w:type="spellEnd"/>
      <w:r w:rsidRPr="00B6060A">
        <w:rPr>
          <w:rFonts w:cs="Times New Roman"/>
        </w:rPr>
        <w:t xml:space="preserve">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 xml:space="preserve">meinen Sorgen und meinem Jammer, von unserer Ankunft im Hause des Vaters, von der Scene der Zusammenkunft mit diesem und Julius, von dem allgemeinen und </w:t>
      </w:r>
      <w:proofErr w:type="spellStart"/>
      <w:r w:rsidRPr="00B6060A">
        <w:rPr>
          <w:rFonts w:cs="Times New Roman"/>
        </w:rPr>
        <w:t>besondern</w:t>
      </w:r>
      <w:proofErr w:type="spellEnd"/>
      <w:r w:rsidRPr="00B6060A">
        <w:rPr>
          <w:rFonts w:cs="Times New Roman"/>
        </w:rPr>
        <w:t xml:space="preserve">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8"/>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 xml:space="preserve">Brockhaus und </w:t>
      </w:r>
      <w:proofErr w:type="spellStart"/>
      <w:r w:rsidR="00525DE6" w:rsidRPr="00B6060A">
        <w:rPr>
          <w:rFonts w:cs="Times New Roman"/>
        </w:rPr>
        <w:t>Spazier</w:t>
      </w:r>
      <w:proofErr w:type="spellEnd"/>
      <w:r w:rsidR="00525DE6" w:rsidRPr="00B6060A">
        <w:rPr>
          <w:rFonts w:cs="Times New Roman"/>
        </w:rPr>
        <w:t xml:space="preserve"> </w:t>
      </w:r>
      <w:r w:rsidR="00525DE6" w:rsidRPr="00B6060A">
        <w:rPr>
          <w:rFonts w:cs="Times New Roman"/>
        </w:rPr>
        <w:lastRenderedPageBreak/>
        <w:t>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9"/>
      </w:r>
      <w:r w:rsidRPr="00B6060A">
        <w:rPr>
          <w:rStyle w:val="token"/>
          <w:rFonts w:cs="Times New Roman"/>
        </w:rPr>
        <w:t xml:space="preserve"> </w:t>
      </w:r>
      <w:r w:rsidR="003C1D3E" w:rsidRPr="00B6060A">
        <w:rPr>
          <w:rStyle w:val="token"/>
          <w:rFonts w:cs="Times New Roman"/>
        </w:rPr>
        <w:t xml:space="preserve"> </w:t>
      </w:r>
    </w:p>
    <w:p w14:paraId="05092E49" w14:textId="0DD117F3" w:rsidR="008D361B" w:rsidRDefault="008D361B" w:rsidP="00B6060A">
      <w:pPr>
        <w:rPr>
          <w:rFonts w:cs="Times New Roman"/>
        </w:rPr>
      </w:pPr>
    </w:p>
    <w:p w14:paraId="29908E8F" w14:textId="0652EFE0" w:rsidR="003B7D48" w:rsidRDefault="003B7D48" w:rsidP="003E1B9A">
      <w:pPr>
        <w:jc w:val="center"/>
        <w:rPr>
          <w:rFonts w:cs="Times New Roman"/>
        </w:rPr>
      </w:pPr>
      <w:r>
        <w:rPr>
          <w:rFonts w:cs="Times New Roman"/>
        </w:rPr>
        <w:t>Diskussion</w:t>
      </w:r>
      <w:r w:rsidR="003E1B9A">
        <w:rPr>
          <w:rFonts w:cs="Times New Roman"/>
        </w:rPr>
        <w:t xml:space="preserve"> und Fazit</w:t>
      </w:r>
    </w:p>
    <w:p w14:paraId="0B4C1A80" w14:textId="185B6873" w:rsidR="000D4940" w:rsidRDefault="000D4940" w:rsidP="00C217DB">
      <w:pPr>
        <w:rPr>
          <w:rFonts w:cs="Times New Roman"/>
        </w:rPr>
      </w:pPr>
      <w:r>
        <w:rPr>
          <w:rFonts w:cs="Times New Roman"/>
        </w:rPr>
        <w:t>Zweitens, die tatsächliche Reichweite einer Korrespondentin kann nachträglich nur schwer bestimmt werden, da die zum einen die Überlieferung lückenhaft sein kann und zum anderen die Selektion der Briefe im Rahmen der Edition das Bild verzerren kann.</w:t>
      </w:r>
    </w:p>
    <w:p w14:paraId="3222D5C3" w14:textId="0B78FAF7" w:rsidR="003B7D48" w:rsidRPr="00B6060A" w:rsidRDefault="003B7D48" w:rsidP="003B7D48">
      <w:pPr>
        <w:rPr>
          <w:rFonts w:cs="Times New Roman"/>
        </w:rPr>
      </w:pPr>
    </w:p>
    <w:p w14:paraId="4F92F9A1" w14:textId="77777777" w:rsidR="003B7D48" w:rsidRPr="00B6060A" w:rsidRDefault="003B7D48"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DAB2917" w:rsidR="00B42F4E" w:rsidRDefault="00B42F4E" w:rsidP="00B6060A">
      <w:pPr>
        <w:rPr>
          <w:rFonts w:cs="Times New Roman"/>
          <w:lang w:val="en-GB"/>
        </w:rPr>
      </w:pPr>
      <w:r w:rsidRPr="00B6060A">
        <w:rPr>
          <w:rFonts w:cs="Times New Roman"/>
        </w:rPr>
        <w:t xml:space="preserve">Auch wenn es sich bei dem Korpus der </w:t>
      </w:r>
      <w:proofErr w:type="spellStart"/>
      <w:r w:rsidRPr="00B6060A">
        <w:rPr>
          <w:rFonts w:cs="Times New Roman"/>
        </w:rPr>
        <w:t>Umfeldbriefe</w:t>
      </w:r>
      <w:proofErr w:type="spellEnd"/>
      <w:r w:rsidRPr="00B6060A">
        <w:rPr>
          <w:rFonts w:cs="Times New Roman"/>
        </w:rPr>
        <w:t xml:space="preserv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B6060A">
        <w:rPr>
          <w:rFonts w:cs="Times New Roman"/>
          <w:lang w:val="en-GB"/>
        </w:rPr>
        <w:t>Allgemeiner</w:t>
      </w:r>
      <w:proofErr w:type="spellEnd"/>
      <w:r w:rsidRPr="00B6060A">
        <w:rPr>
          <w:rFonts w:cs="Times New Roman"/>
          <w:lang w:val="en-GB"/>
        </w:rPr>
        <w:t xml:space="preserve"> </w:t>
      </w:r>
      <w:proofErr w:type="spellStart"/>
      <w:r w:rsidRPr="00B6060A">
        <w:rPr>
          <w:rFonts w:cs="Times New Roman"/>
          <w:lang w:val="en-GB"/>
        </w:rPr>
        <w:t>formulieren</w:t>
      </w:r>
      <w:proofErr w:type="spellEnd"/>
      <w:r w:rsidRPr="00B6060A">
        <w:rPr>
          <w:rFonts w:cs="Times New Roman"/>
          <w:lang w:val="en-GB"/>
        </w:rPr>
        <w:t xml:space="preserve"> </w:t>
      </w:r>
      <w:proofErr w:type="spellStart"/>
      <w:r w:rsidRPr="00B6060A">
        <w:rPr>
          <w:rFonts w:cs="Times New Roman"/>
          <w:lang w:val="en-GB"/>
        </w:rPr>
        <w:t>es</w:t>
      </w:r>
      <w:proofErr w:type="spellEnd"/>
      <w:r w:rsidRPr="00B6060A">
        <w:rPr>
          <w:rFonts w:cs="Times New Roman"/>
          <w:lang w:val="en-GB"/>
        </w:rPr>
        <w:t xml:space="preserve"> </w:t>
      </w:r>
      <w:proofErr w:type="spellStart"/>
      <w:r w:rsidRPr="00B6060A">
        <w:rPr>
          <w:rFonts w:cs="Times New Roman"/>
          <w:lang w:val="en-GB"/>
        </w:rPr>
        <w:t>danah</w:t>
      </w:r>
      <w:proofErr w:type="spellEnd"/>
      <w:r w:rsidRPr="00B6060A">
        <w:rPr>
          <w:rFonts w:cs="Times New Roman"/>
          <w:lang w:val="en-GB"/>
        </w:rPr>
        <w:t xml:space="preserve"> </w:t>
      </w:r>
      <w:proofErr w:type="spellStart"/>
      <w:proofErr w:type="gramStart"/>
      <w:r w:rsidRPr="00B6060A">
        <w:rPr>
          <w:rFonts w:cs="Times New Roman"/>
          <w:lang w:val="en-GB"/>
        </w:rPr>
        <w:t>boyd</w:t>
      </w:r>
      <w:proofErr w:type="spellEnd"/>
      <w:proofErr w:type="gramEnd"/>
      <w:r w:rsidRPr="00B6060A">
        <w:rPr>
          <w:rFonts w:cs="Times New Roman"/>
          <w:lang w:val="en-GB"/>
        </w:rPr>
        <w:t xml:space="preserve"> und Kate Crawford: “The size of data should fit the research question being asked; in some cases, small is best.”</w:t>
      </w:r>
      <w:r w:rsidRPr="00B6060A">
        <w:rPr>
          <w:rStyle w:val="Funotenzeichen"/>
          <w:rFonts w:cs="Times New Roman"/>
        </w:rPr>
        <w:footnoteReference w:id="50"/>
      </w:r>
      <w:r w:rsidR="007329F2" w:rsidRPr="00B6060A">
        <w:rPr>
          <w:rFonts w:cs="Times New Roman"/>
          <w:lang w:val="en-GB"/>
        </w:rPr>
        <w:t xml:space="preserve"> </w:t>
      </w:r>
    </w:p>
    <w:p w14:paraId="103B5FB4" w14:textId="77777777" w:rsidR="00EB7FB1" w:rsidRDefault="00EB7FB1" w:rsidP="00EB7FB1">
      <w:pPr>
        <w:rPr>
          <w:rFonts w:cs="Times New Roman"/>
        </w:rPr>
      </w:pPr>
      <w:r>
        <w:rPr>
          <w:rFonts w:cs="Times New Roman"/>
        </w:rPr>
        <w:t xml:space="preserve">Die Berechnung von Brutto- und Nettoreichweite gibt Aufschluss über die Aktivität der Senderinnen im Korpus hinsichtlich der Zahl der Sendekontakte und verdeutlicht, dass Masse nicht gleich Bedeutung ist. Caroline Richters Vater, ihr gegenüber </w:t>
      </w:r>
      <w:proofErr w:type="gramStart"/>
      <w:r>
        <w:rPr>
          <w:rFonts w:cs="Times New Roman"/>
        </w:rPr>
        <w:t>ein fleißiger Schreiber</w:t>
      </w:r>
      <w:proofErr w:type="gramEnd"/>
      <w:r>
        <w:rPr>
          <w:rFonts w:cs="Times New Roman"/>
        </w:rPr>
        <w:t xml:space="preserve">, spielt nur für einen geringen Empfängerkreis im </w:t>
      </w:r>
      <w:proofErr w:type="spellStart"/>
      <w:r>
        <w:rPr>
          <w:rFonts w:cs="Times New Roman"/>
        </w:rPr>
        <w:t>Umfeldkorpus</w:t>
      </w:r>
      <w:proofErr w:type="spellEnd"/>
      <w:r>
        <w:rPr>
          <w:rFonts w:cs="Times New Roman"/>
        </w:rPr>
        <w:t xml:space="preserve"> eine Rolle. Gleichzeitig zeigt sich aber au. In einem nächsten Analyseschritt könnte man, um die Intensität der Kommunikation weiter zu messen, ergänzende Parameter wie z. B. die Brieflänge oder die Menge an erwähnten Personen in die Berechnung aufnehmen. Ebenfalls denkbar wäre die Anwendung der Metrik auf bestimmte Korrespondenzkreise, um innerhalb dieser reichweitenstarte Akteurinnen </w:t>
      </w:r>
      <w:r>
        <w:rPr>
          <w:rFonts w:cs="Times New Roman"/>
        </w:rPr>
        <w:lastRenderedPageBreak/>
        <w:t>auszumachen.</w:t>
      </w:r>
    </w:p>
    <w:p w14:paraId="0C727700" w14:textId="77777777" w:rsidR="00E03729" w:rsidRPr="00B6060A" w:rsidRDefault="00E03729" w:rsidP="00E03729">
      <w:pPr>
        <w:rPr>
          <w:rFonts w:cs="Times New Roman"/>
        </w:rPr>
      </w:pPr>
      <w:r>
        <w:rPr>
          <w:rFonts w:cs="Times New Roman"/>
        </w:rPr>
        <w:t xml:space="preserve">Der Share </w:t>
      </w:r>
      <w:proofErr w:type="spellStart"/>
      <w:r>
        <w:rPr>
          <w:rFonts w:cs="Times New Roman"/>
        </w:rPr>
        <w:t>of</w:t>
      </w:r>
      <w:proofErr w:type="spellEnd"/>
      <w:r>
        <w:rPr>
          <w:rFonts w:cs="Times New Roman"/>
        </w:rPr>
        <w:t xml:space="preserve"> Voice wäre auch anders anwendbar, </w:t>
      </w:r>
      <w:proofErr w:type="spellStart"/>
      <w:r>
        <w:rPr>
          <w:rFonts w:cs="Times New Roman"/>
        </w:rPr>
        <w:t>zB</w:t>
      </w:r>
      <w:proofErr w:type="spellEnd"/>
      <w:r>
        <w:rPr>
          <w:rFonts w:cs="Times New Roman"/>
        </w:rPr>
        <w:t xml:space="preserve"> die Erwähnungen von Personen. Für das Marketing wäre es wichtig zu wissen, Marktanalysen, nicht nur Verhältnis der eigenen Marke zur anderen, sondern auch die Stimmung / Tonalität der Konversation über eine Sache. ob der Der Share </w:t>
      </w:r>
      <w:proofErr w:type="spellStart"/>
      <w:r>
        <w:rPr>
          <w:rFonts w:cs="Times New Roman"/>
        </w:rPr>
        <w:t>of</w:t>
      </w:r>
      <w:proofErr w:type="spellEnd"/>
      <w:r>
        <w:rPr>
          <w:rFonts w:cs="Times New Roman"/>
        </w:rPr>
        <w:t xml:space="preserve"> Voice sagt noch nichts über die Stimmung einer Konversation aus, </w:t>
      </w:r>
    </w:p>
    <w:p w14:paraId="7A541984" w14:textId="77777777" w:rsidR="00EB7FB1" w:rsidRPr="0056761F" w:rsidRDefault="00EB7FB1" w:rsidP="00B6060A">
      <w:pPr>
        <w:rPr>
          <w:rFonts w:cs="Times New Roman"/>
        </w:rPr>
      </w:pPr>
    </w:p>
    <w:p w14:paraId="1F434741" w14:textId="73115B1B" w:rsidR="00EE5B8B" w:rsidRPr="00B6060A" w:rsidRDefault="00EE5B8B" w:rsidP="00B6060A">
      <w:pPr>
        <w:rPr>
          <w:rFonts w:cs="Times New Roman"/>
          <w:lang w:val="en-GB"/>
        </w:rPr>
      </w:pPr>
      <w:proofErr w:type="spellStart"/>
      <w:r w:rsidRPr="00B6060A">
        <w:rPr>
          <w:rFonts w:cs="Times New Roman"/>
          <w:color w:val="000000"/>
          <w:lang w:val="en-GB"/>
        </w:rPr>
        <w:t>Ähnlich</w:t>
      </w:r>
      <w:proofErr w:type="spellEnd"/>
      <w:r w:rsidRPr="00B6060A">
        <w:rPr>
          <w:rFonts w:cs="Times New Roman"/>
          <w:color w:val="000000"/>
          <w:lang w:val="en-GB"/>
        </w:rPr>
        <w:t xml:space="preserve"> </w:t>
      </w:r>
      <w:proofErr w:type="spellStart"/>
      <w:r w:rsidRPr="00B6060A">
        <w:rPr>
          <w:rFonts w:cs="Times New Roman"/>
          <w:color w:val="000000"/>
          <w:lang w:val="en-GB"/>
        </w:rPr>
        <w:t>beschreiben</w:t>
      </w:r>
      <w:proofErr w:type="spellEnd"/>
      <w:r w:rsidRPr="00B6060A">
        <w:rPr>
          <w:rFonts w:cs="Times New Roman"/>
          <w:color w:val="000000"/>
          <w:lang w:val="en-GB"/>
        </w:rPr>
        <w:t xml:space="preserve"> </w:t>
      </w:r>
      <w:proofErr w:type="spellStart"/>
      <w:r w:rsidRPr="00B6060A">
        <w:rPr>
          <w:rFonts w:cs="Times New Roman"/>
          <w:color w:val="000000"/>
          <w:lang w:val="en-GB"/>
        </w:rPr>
        <w:t>es</w:t>
      </w:r>
      <w:proofErr w:type="spellEnd"/>
      <w:r w:rsidRPr="00B6060A">
        <w:rPr>
          <w:rFonts w:cs="Times New Roman"/>
          <w:color w:val="000000"/>
          <w:lang w:val="en-GB"/>
        </w:rPr>
        <w:t xml:space="preserve"> </w:t>
      </w:r>
      <w:proofErr w:type="spellStart"/>
      <w:proofErr w:type="gramStart"/>
      <w:r w:rsidRPr="00B6060A">
        <w:rPr>
          <w:rFonts w:cs="Times New Roman"/>
          <w:color w:val="000000"/>
          <w:lang w:val="en-GB"/>
        </w:rPr>
        <w:t>boyd</w:t>
      </w:r>
      <w:proofErr w:type="spellEnd"/>
      <w:proofErr w:type="gramEnd"/>
      <w:r w:rsidRPr="00B6060A">
        <w:rPr>
          <w:rFonts w:cs="Times New Roman"/>
          <w:color w:val="000000"/>
          <w:lang w:val="en-GB"/>
        </w:rPr>
        <w:t xml:space="preserve"> und Crawford (2012) in </w:t>
      </w:r>
      <w:proofErr w:type="spellStart"/>
      <w:r w:rsidRPr="00B6060A">
        <w:rPr>
          <w:rFonts w:cs="Times New Roman"/>
          <w:color w:val="000000"/>
          <w:lang w:val="en-GB"/>
        </w:rPr>
        <w:t>ihrer</w:t>
      </w:r>
      <w:proofErr w:type="spellEnd"/>
      <w:r w:rsidRPr="00B6060A">
        <w:rPr>
          <w:rFonts w:cs="Times New Roman"/>
          <w:color w:val="000000"/>
          <w:lang w:val="en-GB"/>
        </w:rPr>
        <w:t xml:space="preserve"> </w:t>
      </w:r>
      <w:proofErr w:type="spellStart"/>
      <w:r w:rsidRPr="00B6060A">
        <w:rPr>
          <w:rFonts w:cs="Times New Roman"/>
          <w:color w:val="000000"/>
          <w:lang w:val="en-GB"/>
        </w:rPr>
        <w:t>Gegenüberstellung</w:t>
      </w:r>
      <w:proofErr w:type="spellEnd"/>
      <w:r w:rsidRPr="00B6060A">
        <w:rPr>
          <w:rFonts w:cs="Times New Roman"/>
          <w:color w:val="000000"/>
          <w:lang w:val="en-GB"/>
        </w:rPr>
        <w:t xml:space="preserve">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 xml:space="preserve">Man muss den Share </w:t>
      </w:r>
      <w:proofErr w:type="spellStart"/>
      <w:r w:rsidRPr="00B6060A">
        <w:rPr>
          <w:rFonts w:cs="Times New Roman"/>
        </w:rPr>
        <w:t>of</w:t>
      </w:r>
      <w:proofErr w:type="spellEnd"/>
      <w:r w:rsidRPr="00B6060A">
        <w:rPr>
          <w:rFonts w:cs="Times New Roman"/>
        </w:rPr>
        <w:t xml:space="preserve"> Voice nicht zwangsläufig auf das Gesamtkorpus beziehen, sondern könnte auch einzelne Korrespondenzen in den Blick nehmen oder </w:t>
      </w:r>
      <w:proofErr w:type="gramStart"/>
      <w:r w:rsidRPr="00B6060A">
        <w:rPr>
          <w:rFonts w:cs="Times New Roman"/>
        </w:rPr>
        <w:t>die thematischer Ausrichtung</w:t>
      </w:r>
      <w:proofErr w:type="gramEnd"/>
      <w:r w:rsidRPr="00B6060A">
        <w:rPr>
          <w:rFonts w:cs="Times New Roman"/>
        </w:rPr>
        <w:t xml:space="preserve">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w:t>
      </w:r>
      <w:proofErr w:type="spellStart"/>
      <w:r w:rsidRPr="00B6060A">
        <w:rPr>
          <w:rFonts w:cs="Times New Roman"/>
          <w:highlight w:val="yellow"/>
        </w:rPr>
        <w:t>Social</w:t>
      </w:r>
      <w:proofErr w:type="spellEnd"/>
      <w:r w:rsidRPr="00B6060A">
        <w:rPr>
          <w:rFonts w:cs="Times New Roman"/>
          <w:highlight w:val="yellow"/>
        </w:rPr>
        <w:t>-Media-haftigkeit‘</w:t>
      </w:r>
      <w:r w:rsidRPr="00B6060A">
        <w:rPr>
          <w:rFonts w:cs="Times New Roman"/>
        </w:rPr>
        <w:t xml:space="preserve"> der Briefe aus dem Umfeld </w:t>
      </w:r>
      <w:proofErr w:type="gramStart"/>
      <w:r w:rsidRPr="00B6060A">
        <w:rPr>
          <w:rFonts w:cs="Times New Roman"/>
        </w:rPr>
        <w:t>Jean Pauls</w:t>
      </w:r>
      <w:proofErr w:type="gramEnd"/>
      <w:r w:rsidRPr="00B6060A">
        <w:rPr>
          <w:rFonts w:cs="Times New Roman"/>
        </w:rPr>
        <w:t xml:space="preserve">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4" w:name="_heading=h.npyfra9r12p0" w:colFirst="0" w:colLast="0"/>
      <w:bookmarkEnd w:id="14"/>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w:t>
      </w:r>
      <w:r w:rsidRPr="00B6060A">
        <w:rPr>
          <w:rFonts w:cs="Times New Roman"/>
        </w:rPr>
        <w:lastRenderedPageBreak/>
        <w:t xml:space="preserve">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B6060A">
        <w:rPr>
          <w:rFonts w:cs="Times New Roman"/>
        </w:rPr>
        <w:t>Biases</w:t>
      </w:r>
      <w:proofErr w:type="spellEnd"/>
      <w:r w:rsidRPr="00B6060A">
        <w:rPr>
          <w:rFonts w:cs="Times New Roman"/>
        </w:rPr>
        <w:t xml:space="preserve"> der Editorinnen, die sich folglich in den Analyseergebnissen widerspiegeln. Nicht nur im Kontext der Auswertung der </w:t>
      </w:r>
      <w:proofErr w:type="spellStart"/>
      <w:r w:rsidRPr="00B6060A">
        <w:rPr>
          <w:rFonts w:cs="Times New Roman"/>
        </w:rPr>
        <w:t>Umfeldbriefe</w:t>
      </w:r>
      <w:proofErr w:type="spellEnd"/>
      <w:r w:rsidRPr="00B6060A">
        <w:rPr>
          <w:rFonts w:cs="Times New Roman"/>
        </w:rPr>
        <w:t xml:space="preserv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proofErr w:type="spellStart"/>
      <w:r w:rsidRPr="00B6060A">
        <w:rPr>
          <w:rFonts w:cs="Times New Roman"/>
        </w:rPr>
        <w:t>Learnings</w:t>
      </w:r>
      <w:proofErr w:type="spellEnd"/>
      <w:r w:rsidRPr="00B6060A">
        <w:rPr>
          <w:rFonts w:cs="Times New Roman"/>
        </w:rPr>
        <w:t>:</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w:t>
      </w:r>
      <w:proofErr w:type="spellStart"/>
      <w:r w:rsidR="00A75771" w:rsidRPr="00B6060A">
        <w:rPr>
          <w:rFonts w:cs="Times New Roman"/>
        </w:rPr>
        <w:t>Social</w:t>
      </w:r>
      <w:proofErr w:type="spellEnd"/>
      <w:r w:rsidR="00A75771" w:rsidRPr="00B6060A">
        <w:rPr>
          <w:rFonts w:cs="Times New Roman"/>
        </w:rPr>
        <w:t xml:space="preserve">-Media-haftigkeit‘ der Briefe aus dem Umfeld </w:t>
      </w:r>
      <w:proofErr w:type="gramStart"/>
      <w:r w:rsidR="00A75771" w:rsidRPr="00B6060A">
        <w:rPr>
          <w:rFonts w:cs="Times New Roman"/>
        </w:rPr>
        <w:t>Jean Pauls</w:t>
      </w:r>
      <w:proofErr w:type="gramEnd"/>
      <w:r w:rsidR="00A75771" w:rsidRPr="00B6060A">
        <w:rPr>
          <w:rFonts w:cs="Times New Roman"/>
        </w:rPr>
        <w:t xml:space="preserve">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1"/>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43DDD" w14:textId="77777777" w:rsidR="00F56735" w:rsidRDefault="00F56735">
      <w:pPr>
        <w:spacing w:after="0" w:line="240" w:lineRule="auto"/>
      </w:pPr>
      <w:r>
        <w:separator/>
      </w:r>
    </w:p>
  </w:endnote>
  <w:endnote w:type="continuationSeparator" w:id="0">
    <w:p w14:paraId="7802A9C2" w14:textId="77777777" w:rsidR="00F56735" w:rsidRDefault="00F5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0C0F4E23" w:rsidR="001E7B8F" w:rsidRDefault="002A57DA">
    <w:pPr>
      <w:jc w:val="right"/>
    </w:pPr>
    <w:r>
      <w:fldChar w:fldCharType="begin"/>
    </w:r>
    <w:r>
      <w:instrText>PAGE</w:instrText>
    </w:r>
    <w:r>
      <w:fldChar w:fldCharType="separate"/>
    </w:r>
    <w:r w:rsidR="00065B62">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AE32E" w14:textId="77777777" w:rsidR="00F56735" w:rsidRDefault="00F56735">
      <w:pPr>
        <w:spacing w:after="0" w:line="240" w:lineRule="auto"/>
      </w:pPr>
      <w:r>
        <w:separator/>
      </w:r>
    </w:p>
  </w:footnote>
  <w:footnote w:type="continuationSeparator" w:id="0">
    <w:p w14:paraId="6A24BDAA" w14:textId="77777777" w:rsidR="00F56735" w:rsidRDefault="00F56735">
      <w:pPr>
        <w:spacing w:after="0" w:line="240" w:lineRule="auto"/>
      </w:pPr>
      <w:r>
        <w:continuationSeparator/>
      </w:r>
    </w:p>
  </w:footnote>
  <w:footnote w:id="1">
    <w:p w14:paraId="467FEDBE" w14:textId="5A3207A8" w:rsidR="00D422ED" w:rsidRPr="002362ED" w:rsidRDefault="00D422ED">
      <w:pPr>
        <w:pStyle w:val="Funotentext"/>
        <w:rPr>
          <w:rFonts w:cs="Times New Roman"/>
          <w:lang w:val="en-US"/>
        </w:rPr>
      </w:pPr>
      <w:r w:rsidRPr="002362ED">
        <w:rPr>
          <w:rStyle w:val="Funotenzeichen"/>
          <w:rFonts w:cs="Times New Roman"/>
        </w:rPr>
        <w:footnoteRef/>
      </w:r>
      <w:r w:rsidRPr="002362ED">
        <w:rPr>
          <w:rFonts w:cs="Times New Roman"/>
        </w:rPr>
        <w:t xml:space="preserve"> Neben quantitativen Analysen von Daten der sozialen Medien, die numerisch-statistische Ergebnisse liefern, kommen qualitative Verfahren vorrangig in Userstudien wie </w:t>
      </w:r>
      <w:r w:rsidR="0013391D" w:rsidRPr="002362ED">
        <w:rPr>
          <w:rFonts w:cs="Times New Roman"/>
        </w:rPr>
        <w:t>Interviews</w:t>
      </w:r>
      <w:r w:rsidRPr="002362ED">
        <w:rPr>
          <w:rFonts w:cs="Times New Roman"/>
        </w:rPr>
        <w:t xml:space="preserve"> oder Fokusgruppen zum Einsatz. Qualitative Verfahren</w:t>
      </w:r>
      <w:r w:rsidR="00405845" w:rsidRPr="002362ED">
        <w:rPr>
          <w:rFonts w:cs="Times New Roman"/>
        </w:rPr>
        <w:t xml:space="preserve"> können</w:t>
      </w:r>
      <w:r w:rsidR="003817E3" w:rsidRPr="002362ED">
        <w:rPr>
          <w:rFonts w:cs="Times New Roman"/>
        </w:rPr>
        <w:t xml:space="preserve"> tiefe</w:t>
      </w:r>
      <w:r w:rsidRPr="002362ED">
        <w:rPr>
          <w:rFonts w:cs="Times New Roman"/>
        </w:rPr>
        <w:t xml:space="preserve"> Einblick</w:t>
      </w:r>
      <w:r w:rsidR="00E1468E" w:rsidRPr="002362ED">
        <w:rPr>
          <w:rFonts w:cs="Times New Roman"/>
        </w:rPr>
        <w:t>e in Verhaltensweisen</w:t>
      </w:r>
      <w:r w:rsidR="00741469" w:rsidRPr="002362ED">
        <w:rPr>
          <w:rFonts w:cs="Times New Roman"/>
        </w:rPr>
        <w:t xml:space="preserve"> der User geben</w:t>
      </w:r>
      <w:r w:rsidRPr="002362ED">
        <w:rPr>
          <w:rFonts w:cs="Times New Roman"/>
        </w:rPr>
        <w:t>, sind aber meist wesentlich aufwendiger</w:t>
      </w:r>
      <w:r w:rsidR="006F5A40" w:rsidRPr="002362ED">
        <w:rPr>
          <w:rFonts w:cs="Times New Roman"/>
        </w:rPr>
        <w:t xml:space="preserve"> durchzuführen</w:t>
      </w:r>
      <w:r w:rsidRPr="002362ED">
        <w:rPr>
          <w:rFonts w:cs="Times New Roman"/>
        </w:rPr>
        <w:t xml:space="preserve"> und</w:t>
      </w:r>
      <w:r w:rsidR="006F5A40" w:rsidRPr="002362ED">
        <w:rPr>
          <w:rFonts w:cs="Times New Roman"/>
        </w:rPr>
        <w:t xml:space="preserve"> ihre Ergebnisse</w:t>
      </w:r>
      <w:r w:rsidRPr="002362ED">
        <w:rPr>
          <w:rFonts w:cs="Times New Roman"/>
        </w:rPr>
        <w:t xml:space="preserve"> nicht generalisierbar bzw.</w:t>
      </w:r>
      <w:r w:rsidR="00A601E4" w:rsidRPr="002362ED">
        <w:rPr>
          <w:rFonts w:cs="Times New Roman"/>
        </w:rPr>
        <w:t xml:space="preserve"> repräsentativ. </w:t>
      </w:r>
      <w:proofErr w:type="spellStart"/>
      <w:r w:rsidR="000B3D2A" w:rsidRPr="002362ED">
        <w:rPr>
          <w:rFonts w:cs="Times New Roman"/>
          <w:lang w:val="en-US"/>
        </w:rPr>
        <w:t>Vgl</w:t>
      </w:r>
      <w:proofErr w:type="spellEnd"/>
      <w:r w:rsidR="000B3D2A" w:rsidRPr="002362ED">
        <w:rPr>
          <w:rFonts w:cs="Times New Roman"/>
          <w:lang w:val="en-US"/>
        </w:rPr>
        <w:t xml:space="preserve">. Karen E. Sutherland, Strategic Social Media Management: Theory and Practice, </w:t>
      </w:r>
      <w:proofErr w:type="spellStart"/>
      <w:r w:rsidR="000B3D2A" w:rsidRPr="002362ED">
        <w:rPr>
          <w:rFonts w:cs="Times New Roman"/>
          <w:lang w:val="en-US"/>
        </w:rPr>
        <w:t>Si</w:t>
      </w:r>
      <w:r w:rsidR="00D728F1" w:rsidRPr="002362ED">
        <w:rPr>
          <w:rFonts w:cs="Times New Roman"/>
          <w:lang w:val="en-US"/>
        </w:rPr>
        <w:t>n</w:t>
      </w:r>
      <w:r w:rsidR="000B3D2A" w:rsidRPr="002362ED">
        <w:rPr>
          <w:rFonts w:cs="Times New Roman"/>
          <w:lang w:val="en-US"/>
        </w:rPr>
        <w:t>gapur</w:t>
      </w:r>
      <w:proofErr w:type="spellEnd"/>
      <w:r w:rsidR="000B3D2A" w:rsidRPr="002362ED">
        <w:rPr>
          <w:rFonts w:cs="Times New Roman"/>
          <w:lang w:val="en-US"/>
        </w:rPr>
        <w:t xml:space="preserve"> 2020, </w:t>
      </w:r>
      <w:proofErr w:type="spellStart"/>
      <w:r w:rsidR="000B3D2A" w:rsidRPr="002362ED">
        <w:rPr>
          <w:rFonts w:cs="Times New Roman"/>
          <w:lang w:val="en-US"/>
        </w:rPr>
        <w:t>hier</w:t>
      </w:r>
      <w:proofErr w:type="spellEnd"/>
      <w:r w:rsidR="000B3D2A" w:rsidRPr="002362ED">
        <w:rPr>
          <w:rFonts w:cs="Times New Roman"/>
          <w:lang w:val="en-US"/>
        </w:rPr>
        <w:t xml:space="preserve"> S.14</w:t>
      </w:r>
      <w:r w:rsidR="00B6060A" w:rsidRPr="002362ED">
        <w:rPr>
          <w:rFonts w:cs="Times New Roman"/>
          <w:lang w:val="en-US"/>
        </w:rPr>
        <w:t>–</w:t>
      </w:r>
      <w:r w:rsidR="000B3D2A" w:rsidRPr="002362ED">
        <w:rPr>
          <w:rFonts w:cs="Times New Roman"/>
          <w:lang w:val="en-US"/>
        </w:rPr>
        <w:t>16.</w:t>
      </w:r>
    </w:p>
  </w:footnote>
  <w:footnote w:id="2">
    <w:p w14:paraId="73CF4AF1" w14:textId="7FBB98EB" w:rsidR="00B237F3" w:rsidRPr="002362ED" w:rsidRDefault="00B237F3" w:rsidP="00101CE4">
      <w:pPr>
        <w:spacing w:after="0" w:line="240" w:lineRule="auto"/>
        <w:jc w:val="left"/>
        <w:rPr>
          <w:rFonts w:cs="Times New Roman"/>
          <w:sz w:val="20"/>
          <w:szCs w:val="20"/>
        </w:rPr>
      </w:pPr>
      <w:r w:rsidRPr="002362ED">
        <w:rPr>
          <w:rStyle w:val="Funotenzeichen"/>
          <w:rFonts w:cs="Times New Roman"/>
          <w:sz w:val="20"/>
          <w:szCs w:val="20"/>
        </w:rPr>
        <w:footnoteRef/>
      </w:r>
      <w:r w:rsidR="0008228A" w:rsidRPr="002362ED">
        <w:rPr>
          <w:rFonts w:cs="Times New Roman"/>
          <w:sz w:val="20"/>
          <w:szCs w:val="20"/>
        </w:rPr>
        <w:t xml:space="preserve"> </w:t>
      </w:r>
      <w:r w:rsidR="00D728F1" w:rsidRPr="002362ED">
        <w:rPr>
          <w:rFonts w:cs="Times New Roman"/>
          <w:sz w:val="20"/>
          <w:szCs w:val="20"/>
        </w:rPr>
        <w:t xml:space="preserve">Für einige Beiträge aus den verschiedenen </w:t>
      </w:r>
      <w:r w:rsidR="00AC1780" w:rsidRPr="002362ED">
        <w:rPr>
          <w:rFonts w:cs="Times New Roman"/>
          <w:sz w:val="20"/>
          <w:szCs w:val="20"/>
        </w:rPr>
        <w:t>Feldern</w:t>
      </w:r>
      <w:r w:rsidR="00D728F1" w:rsidRPr="002362ED">
        <w:rPr>
          <w:rFonts w:cs="Times New Roman"/>
          <w:sz w:val="20"/>
          <w:szCs w:val="20"/>
        </w:rPr>
        <w:t xml:space="preserve"> siehe </w:t>
      </w:r>
      <w:r w:rsidR="005E7A97" w:rsidRPr="002362ED">
        <w:rPr>
          <w:rFonts w:cs="Times New Roman"/>
          <w:sz w:val="20"/>
          <w:szCs w:val="20"/>
        </w:rPr>
        <w:t xml:space="preserve">Klaus Bruhn Jensen, A Handbook </w:t>
      </w:r>
      <w:proofErr w:type="spellStart"/>
      <w:r w:rsidR="005E7A97" w:rsidRPr="002362ED">
        <w:rPr>
          <w:rFonts w:cs="Times New Roman"/>
          <w:sz w:val="20"/>
          <w:szCs w:val="20"/>
        </w:rPr>
        <w:t>of</w:t>
      </w:r>
      <w:proofErr w:type="spellEnd"/>
      <w:r w:rsidR="005E7A97" w:rsidRPr="002362ED">
        <w:rPr>
          <w:rFonts w:cs="Times New Roman"/>
          <w:sz w:val="20"/>
          <w:szCs w:val="20"/>
        </w:rPr>
        <w:t xml:space="preserve"> Media </w:t>
      </w:r>
      <w:proofErr w:type="spellStart"/>
      <w:r w:rsidR="005E7A97" w:rsidRPr="002362ED">
        <w:rPr>
          <w:rFonts w:cs="Times New Roman"/>
          <w:sz w:val="20"/>
          <w:szCs w:val="20"/>
        </w:rPr>
        <w:t>and</w:t>
      </w:r>
      <w:proofErr w:type="spellEnd"/>
      <w:r w:rsidR="005E7A97" w:rsidRPr="002362ED">
        <w:rPr>
          <w:rFonts w:cs="Times New Roman"/>
          <w:sz w:val="20"/>
          <w:szCs w:val="20"/>
        </w:rPr>
        <w:t xml:space="preserve"> Communication Research: Qualitative </w:t>
      </w:r>
      <w:proofErr w:type="spellStart"/>
      <w:r w:rsidR="005E7A97" w:rsidRPr="002362ED">
        <w:rPr>
          <w:rFonts w:cs="Times New Roman"/>
          <w:sz w:val="20"/>
          <w:szCs w:val="20"/>
        </w:rPr>
        <w:t>and</w:t>
      </w:r>
      <w:proofErr w:type="spellEnd"/>
      <w:r w:rsidR="005E7A97" w:rsidRPr="002362ED">
        <w:rPr>
          <w:rFonts w:cs="Times New Roman"/>
          <w:sz w:val="20"/>
          <w:szCs w:val="20"/>
        </w:rPr>
        <w:t xml:space="preserve"> Quantitative </w:t>
      </w:r>
      <w:proofErr w:type="spellStart"/>
      <w:r w:rsidR="005E7A97" w:rsidRPr="002362ED">
        <w:rPr>
          <w:rFonts w:cs="Times New Roman"/>
          <w:sz w:val="20"/>
          <w:szCs w:val="20"/>
        </w:rPr>
        <w:t>Methodologies</w:t>
      </w:r>
      <w:proofErr w:type="spellEnd"/>
      <w:r w:rsidR="005E7A97" w:rsidRPr="002362ED">
        <w:rPr>
          <w:rFonts w:cs="Times New Roman"/>
          <w:sz w:val="20"/>
          <w:szCs w:val="20"/>
        </w:rPr>
        <w:t xml:space="preserve">, 3. Aufl., New York / London </w:t>
      </w:r>
      <w:r w:rsidR="002A64C9" w:rsidRPr="002362ED">
        <w:rPr>
          <w:rFonts w:cs="Times New Roman"/>
          <w:sz w:val="20"/>
          <w:szCs w:val="20"/>
        </w:rPr>
        <w:t>2020</w:t>
      </w:r>
      <w:r w:rsidR="005E7A97" w:rsidRPr="002362ED">
        <w:rPr>
          <w:rFonts w:cs="Times New Roman"/>
          <w:sz w:val="20"/>
          <w:szCs w:val="20"/>
        </w:rPr>
        <w:t xml:space="preserve">; </w:t>
      </w:r>
      <w:r w:rsidR="00FB483C" w:rsidRPr="002362ED">
        <w:rPr>
          <w:rFonts w:cs="Times New Roman"/>
          <w:sz w:val="20"/>
          <w:szCs w:val="20"/>
        </w:rPr>
        <w:t xml:space="preserve">Markus </w:t>
      </w:r>
      <w:proofErr w:type="spellStart"/>
      <w:r w:rsidR="00FB483C" w:rsidRPr="002362ED">
        <w:rPr>
          <w:rFonts w:cs="Times New Roman"/>
          <w:sz w:val="20"/>
          <w:szCs w:val="20"/>
        </w:rPr>
        <w:t>Strohmaier</w:t>
      </w:r>
      <w:proofErr w:type="spellEnd"/>
      <w:r w:rsidR="00FB483C" w:rsidRPr="002362ED">
        <w:rPr>
          <w:rFonts w:cs="Times New Roman"/>
          <w:sz w:val="20"/>
          <w:szCs w:val="20"/>
        </w:rPr>
        <w:t>, Maria Zens, Analyse Sozialer Medien an der Schnittstelle zwischen Informatik und Sozialwissenschaften, in: Soziale Medien: Gegenstand und Instrument der Forschung, Schriftenreihe der Arbeitsgemeinschaft Sozialwissenschaftlicher Institute</w:t>
      </w:r>
      <w:r w:rsidR="002A64C9" w:rsidRPr="002362ED">
        <w:rPr>
          <w:rFonts w:cs="Times New Roman"/>
          <w:sz w:val="20"/>
          <w:szCs w:val="20"/>
        </w:rPr>
        <w:t xml:space="preserve"> (</w:t>
      </w:r>
      <w:r w:rsidR="00FB483C" w:rsidRPr="002362ED">
        <w:rPr>
          <w:rFonts w:cs="Times New Roman"/>
          <w:sz w:val="20"/>
          <w:szCs w:val="20"/>
        </w:rPr>
        <w:t>2014</w:t>
      </w:r>
      <w:r w:rsidR="002A64C9" w:rsidRPr="002362ED">
        <w:rPr>
          <w:rFonts w:cs="Times New Roman"/>
          <w:sz w:val="20"/>
          <w:szCs w:val="20"/>
        </w:rPr>
        <w:t>)</w:t>
      </w:r>
      <w:r w:rsidR="00FB483C" w:rsidRPr="002362ED">
        <w:rPr>
          <w:rFonts w:cs="Times New Roman"/>
          <w:sz w:val="20"/>
          <w:szCs w:val="20"/>
        </w:rPr>
        <w:t>, S. 73-95</w:t>
      </w:r>
      <w:r w:rsidRPr="002362ED">
        <w:rPr>
          <w:rFonts w:cs="Times New Roman"/>
          <w:sz w:val="20"/>
          <w:szCs w:val="20"/>
        </w:rPr>
        <w:t xml:space="preserve">; </w:t>
      </w:r>
      <w:r w:rsidR="00500845" w:rsidRPr="002362ED">
        <w:rPr>
          <w:rFonts w:cs="Times New Roman"/>
          <w:sz w:val="20"/>
          <w:szCs w:val="20"/>
        </w:rPr>
        <w:t>Stefan Stieglitz, Tob</w:t>
      </w:r>
      <w:r w:rsidR="00C74B81" w:rsidRPr="002362ED">
        <w:rPr>
          <w:rFonts w:cs="Times New Roman"/>
          <w:sz w:val="20"/>
          <w:szCs w:val="20"/>
        </w:rPr>
        <w:t>ias Brockmann,</w:t>
      </w:r>
      <w:r w:rsidR="00500845" w:rsidRPr="002362ED">
        <w:rPr>
          <w:rFonts w:cs="Times New Roman"/>
          <w:sz w:val="20"/>
          <w:szCs w:val="20"/>
        </w:rPr>
        <w:t xml:space="preserve"> Linh Dang Xuan,</w:t>
      </w:r>
      <w:r w:rsidR="009327CE" w:rsidRPr="002362ED">
        <w:rPr>
          <w:rFonts w:cs="Times New Roman"/>
          <w:sz w:val="20"/>
          <w:szCs w:val="20"/>
        </w:rPr>
        <w:t xml:space="preserve"> </w:t>
      </w:r>
      <w:proofErr w:type="spellStart"/>
      <w:r w:rsidR="009327CE" w:rsidRPr="002362ED">
        <w:rPr>
          <w:rFonts w:cs="Times New Roman"/>
          <w:sz w:val="20"/>
          <w:szCs w:val="20"/>
        </w:rPr>
        <w:t>Usage</w:t>
      </w:r>
      <w:proofErr w:type="spellEnd"/>
      <w:r w:rsidR="009327CE" w:rsidRPr="002362ED">
        <w:rPr>
          <w:rFonts w:cs="Times New Roman"/>
          <w:sz w:val="20"/>
          <w:szCs w:val="20"/>
        </w:rPr>
        <w:t xml:space="preserve"> </w:t>
      </w:r>
      <w:proofErr w:type="spellStart"/>
      <w:r w:rsidR="009327CE" w:rsidRPr="002362ED">
        <w:rPr>
          <w:rFonts w:cs="Times New Roman"/>
          <w:sz w:val="20"/>
          <w:szCs w:val="20"/>
        </w:rPr>
        <w:t>of</w:t>
      </w:r>
      <w:proofErr w:type="spellEnd"/>
      <w:r w:rsidR="009327CE" w:rsidRPr="002362ED">
        <w:rPr>
          <w:rFonts w:cs="Times New Roman"/>
          <w:sz w:val="20"/>
          <w:szCs w:val="20"/>
        </w:rPr>
        <w:t xml:space="preserve"> </w:t>
      </w:r>
      <w:proofErr w:type="spellStart"/>
      <w:r w:rsidR="009327CE" w:rsidRPr="002362ED">
        <w:rPr>
          <w:rFonts w:cs="Times New Roman"/>
          <w:sz w:val="20"/>
          <w:szCs w:val="20"/>
        </w:rPr>
        <w:t>social</w:t>
      </w:r>
      <w:proofErr w:type="spellEnd"/>
      <w:r w:rsidR="009327CE" w:rsidRPr="002362ED">
        <w:rPr>
          <w:rFonts w:cs="Times New Roman"/>
          <w:sz w:val="20"/>
          <w:szCs w:val="20"/>
        </w:rPr>
        <w:t xml:space="preserve"> </w:t>
      </w:r>
      <w:proofErr w:type="spellStart"/>
      <w:r w:rsidR="009327CE" w:rsidRPr="002362ED">
        <w:rPr>
          <w:rFonts w:cs="Times New Roman"/>
          <w:sz w:val="20"/>
          <w:szCs w:val="20"/>
        </w:rPr>
        <w:t>medi</w:t>
      </w:r>
      <w:r w:rsidR="00500845" w:rsidRPr="002362ED">
        <w:rPr>
          <w:rFonts w:cs="Times New Roman"/>
          <w:sz w:val="20"/>
          <w:szCs w:val="20"/>
        </w:rPr>
        <w:t>a</w:t>
      </w:r>
      <w:proofErr w:type="spellEnd"/>
      <w:r w:rsidR="00500845" w:rsidRPr="002362ED">
        <w:rPr>
          <w:rFonts w:cs="Times New Roman"/>
          <w:sz w:val="20"/>
          <w:szCs w:val="20"/>
        </w:rPr>
        <w:t xml:space="preserve"> </w:t>
      </w:r>
      <w:proofErr w:type="spellStart"/>
      <w:r w:rsidR="00500845" w:rsidRPr="002362ED">
        <w:rPr>
          <w:rFonts w:cs="Times New Roman"/>
          <w:sz w:val="20"/>
          <w:szCs w:val="20"/>
        </w:rPr>
        <w:t>for</w:t>
      </w:r>
      <w:proofErr w:type="spellEnd"/>
      <w:r w:rsidR="00500845" w:rsidRPr="002362ED">
        <w:rPr>
          <w:rFonts w:cs="Times New Roman"/>
          <w:sz w:val="20"/>
          <w:szCs w:val="20"/>
        </w:rPr>
        <w:t xml:space="preserve"> </w:t>
      </w:r>
      <w:proofErr w:type="spellStart"/>
      <w:r w:rsidR="00500845" w:rsidRPr="002362ED">
        <w:rPr>
          <w:rFonts w:cs="Times New Roman"/>
          <w:sz w:val="20"/>
          <w:szCs w:val="20"/>
        </w:rPr>
        <w:t>political</w:t>
      </w:r>
      <w:proofErr w:type="spellEnd"/>
      <w:r w:rsidR="00500845" w:rsidRPr="002362ED">
        <w:rPr>
          <w:rFonts w:cs="Times New Roman"/>
          <w:sz w:val="20"/>
          <w:szCs w:val="20"/>
        </w:rPr>
        <w:t xml:space="preserve"> </w:t>
      </w:r>
      <w:proofErr w:type="spellStart"/>
      <w:r w:rsidR="00500845" w:rsidRPr="002362ED">
        <w:rPr>
          <w:rFonts w:cs="Times New Roman"/>
          <w:sz w:val="20"/>
          <w:szCs w:val="20"/>
        </w:rPr>
        <w:t>communication</w:t>
      </w:r>
      <w:proofErr w:type="spellEnd"/>
      <w:r w:rsidR="00500845" w:rsidRPr="002362ED">
        <w:rPr>
          <w:rFonts w:cs="Times New Roman"/>
          <w:sz w:val="20"/>
          <w:szCs w:val="20"/>
        </w:rPr>
        <w:t>, i</w:t>
      </w:r>
      <w:r w:rsidR="009327CE" w:rsidRPr="002362ED">
        <w:rPr>
          <w:rFonts w:cs="Times New Roman"/>
          <w:sz w:val="20"/>
          <w:szCs w:val="20"/>
        </w:rPr>
        <w:t xml:space="preserve">n: </w:t>
      </w:r>
      <w:proofErr w:type="spellStart"/>
      <w:r w:rsidR="009327CE" w:rsidRPr="002362ED">
        <w:rPr>
          <w:rFonts w:cs="Times New Roman"/>
          <w:sz w:val="20"/>
          <w:szCs w:val="20"/>
        </w:rPr>
        <w:t>Proc</w:t>
      </w:r>
      <w:r w:rsidR="00500845" w:rsidRPr="002362ED">
        <w:rPr>
          <w:rFonts w:cs="Times New Roman"/>
          <w:sz w:val="20"/>
          <w:szCs w:val="20"/>
        </w:rPr>
        <w:t>eedings</w:t>
      </w:r>
      <w:proofErr w:type="spellEnd"/>
      <w:r w:rsidR="009327CE" w:rsidRPr="002362ED">
        <w:rPr>
          <w:rFonts w:cs="Times New Roman"/>
          <w:sz w:val="20"/>
          <w:szCs w:val="20"/>
        </w:rPr>
        <w:t xml:space="preserve"> </w:t>
      </w:r>
      <w:proofErr w:type="spellStart"/>
      <w:r w:rsidR="009327CE" w:rsidRPr="002362ED">
        <w:rPr>
          <w:rFonts w:cs="Times New Roman"/>
          <w:sz w:val="20"/>
          <w:szCs w:val="20"/>
        </w:rPr>
        <w:t>of</w:t>
      </w:r>
      <w:proofErr w:type="spellEnd"/>
      <w:r w:rsidR="009327CE" w:rsidRPr="002362ED">
        <w:rPr>
          <w:rFonts w:cs="Times New Roman"/>
          <w:sz w:val="20"/>
          <w:szCs w:val="20"/>
        </w:rPr>
        <w:t xml:space="preserve"> 16th Pacific </w:t>
      </w:r>
      <w:proofErr w:type="spellStart"/>
      <w:r w:rsidR="009327CE" w:rsidRPr="002362ED">
        <w:rPr>
          <w:rFonts w:cs="Times New Roman"/>
          <w:sz w:val="20"/>
          <w:szCs w:val="20"/>
        </w:rPr>
        <w:t>Asia</w:t>
      </w:r>
      <w:proofErr w:type="spellEnd"/>
      <w:r w:rsidR="009327CE" w:rsidRPr="002362ED">
        <w:rPr>
          <w:rFonts w:cs="Times New Roman"/>
          <w:sz w:val="20"/>
          <w:szCs w:val="20"/>
        </w:rPr>
        <w:t xml:space="preserve"> </w:t>
      </w:r>
      <w:proofErr w:type="spellStart"/>
      <w:r w:rsidR="009327CE" w:rsidRPr="002362ED">
        <w:rPr>
          <w:rFonts w:cs="Times New Roman"/>
          <w:sz w:val="20"/>
          <w:szCs w:val="20"/>
        </w:rPr>
        <w:t>conference</w:t>
      </w:r>
      <w:proofErr w:type="spellEnd"/>
      <w:r w:rsidR="009327CE" w:rsidRPr="002362ED">
        <w:rPr>
          <w:rFonts w:cs="Times New Roman"/>
          <w:sz w:val="20"/>
          <w:szCs w:val="20"/>
        </w:rPr>
        <w:t xml:space="preserve"> on </w:t>
      </w:r>
      <w:proofErr w:type="spellStart"/>
      <w:r w:rsidR="009327CE" w:rsidRPr="002362ED">
        <w:rPr>
          <w:rFonts w:cs="Times New Roman"/>
          <w:sz w:val="20"/>
          <w:szCs w:val="20"/>
        </w:rPr>
        <w:t>information</w:t>
      </w:r>
      <w:proofErr w:type="spellEnd"/>
      <w:r w:rsidR="009327CE" w:rsidRPr="002362ED">
        <w:rPr>
          <w:rFonts w:cs="Times New Roman"/>
          <w:sz w:val="20"/>
          <w:szCs w:val="20"/>
        </w:rPr>
        <w:t xml:space="preserve"> </w:t>
      </w:r>
      <w:proofErr w:type="spellStart"/>
      <w:r w:rsidR="009327CE" w:rsidRPr="002362ED">
        <w:rPr>
          <w:rFonts w:cs="Times New Roman"/>
          <w:sz w:val="20"/>
          <w:szCs w:val="20"/>
        </w:rPr>
        <w:t>systems</w:t>
      </w:r>
      <w:proofErr w:type="spellEnd"/>
      <w:r w:rsidR="009327CE" w:rsidRPr="002362ED">
        <w:rPr>
          <w:rFonts w:cs="Times New Roman"/>
          <w:sz w:val="20"/>
          <w:szCs w:val="20"/>
        </w:rPr>
        <w:t>, Ho Chi Minh City</w:t>
      </w:r>
      <w:r w:rsidR="00500845" w:rsidRPr="002362ED">
        <w:rPr>
          <w:rFonts w:cs="Times New Roman"/>
          <w:sz w:val="20"/>
          <w:szCs w:val="20"/>
        </w:rPr>
        <w:t xml:space="preserve"> 2012; Daniel Zeng, </w:t>
      </w:r>
      <w:proofErr w:type="spellStart"/>
      <w:r w:rsidR="00500845" w:rsidRPr="002362ED">
        <w:rPr>
          <w:rFonts w:cs="Times New Roman"/>
          <w:sz w:val="20"/>
          <w:szCs w:val="20"/>
        </w:rPr>
        <w:t>Hsinchun</w:t>
      </w:r>
      <w:proofErr w:type="spellEnd"/>
      <w:r w:rsidR="00500845" w:rsidRPr="002362ED">
        <w:rPr>
          <w:rFonts w:cs="Times New Roman"/>
          <w:sz w:val="20"/>
          <w:szCs w:val="20"/>
        </w:rPr>
        <w:t xml:space="preserve"> Chen, Robert Lusch, </w:t>
      </w:r>
      <w:proofErr w:type="spellStart"/>
      <w:r w:rsidR="00500845" w:rsidRPr="002362ED">
        <w:rPr>
          <w:rFonts w:cs="Times New Roman"/>
          <w:sz w:val="20"/>
          <w:szCs w:val="20"/>
        </w:rPr>
        <w:t>Shu-Hsing</w:t>
      </w:r>
      <w:proofErr w:type="spellEnd"/>
      <w:r w:rsidR="00500845" w:rsidRPr="002362ED">
        <w:rPr>
          <w:rFonts w:cs="Times New Roman"/>
          <w:sz w:val="20"/>
          <w:szCs w:val="20"/>
        </w:rPr>
        <w:t xml:space="preserve"> Li,</w:t>
      </w:r>
      <w:r w:rsidR="009327CE" w:rsidRPr="002362ED">
        <w:rPr>
          <w:rFonts w:cs="Times New Roman"/>
          <w:sz w:val="20"/>
          <w:szCs w:val="20"/>
        </w:rPr>
        <w:t xml:space="preserve"> </w:t>
      </w:r>
      <w:proofErr w:type="spellStart"/>
      <w:r w:rsidR="009327CE" w:rsidRPr="002362ED">
        <w:rPr>
          <w:rFonts w:cs="Times New Roman"/>
          <w:sz w:val="20"/>
          <w:szCs w:val="20"/>
        </w:rPr>
        <w:t>Social</w:t>
      </w:r>
      <w:proofErr w:type="spellEnd"/>
      <w:r w:rsidR="009327CE" w:rsidRPr="002362ED">
        <w:rPr>
          <w:rFonts w:cs="Times New Roman"/>
          <w:sz w:val="20"/>
          <w:szCs w:val="20"/>
        </w:rPr>
        <w:t xml:space="preserve"> </w:t>
      </w:r>
      <w:proofErr w:type="spellStart"/>
      <w:r w:rsidR="009327CE" w:rsidRPr="002362ED">
        <w:rPr>
          <w:rFonts w:cs="Times New Roman"/>
          <w:sz w:val="20"/>
          <w:szCs w:val="20"/>
        </w:rPr>
        <w:t>m</w:t>
      </w:r>
      <w:r w:rsidR="00C74B81" w:rsidRPr="002362ED">
        <w:rPr>
          <w:rFonts w:cs="Times New Roman"/>
          <w:sz w:val="20"/>
          <w:szCs w:val="20"/>
        </w:rPr>
        <w:t>edia</w:t>
      </w:r>
      <w:proofErr w:type="spellEnd"/>
      <w:r w:rsidR="00C74B81" w:rsidRPr="002362ED">
        <w:rPr>
          <w:rFonts w:cs="Times New Roman"/>
          <w:sz w:val="20"/>
          <w:szCs w:val="20"/>
        </w:rPr>
        <w:t xml:space="preserve"> </w:t>
      </w:r>
      <w:proofErr w:type="spellStart"/>
      <w:r w:rsidR="00C74B81" w:rsidRPr="002362ED">
        <w:rPr>
          <w:rFonts w:cs="Times New Roman"/>
          <w:sz w:val="20"/>
          <w:szCs w:val="20"/>
        </w:rPr>
        <w:t>analytics</w:t>
      </w:r>
      <w:proofErr w:type="spellEnd"/>
      <w:r w:rsidR="00C74B81" w:rsidRPr="002362ED">
        <w:rPr>
          <w:rFonts w:cs="Times New Roman"/>
          <w:sz w:val="20"/>
          <w:szCs w:val="20"/>
        </w:rPr>
        <w:t xml:space="preserve"> </w:t>
      </w:r>
      <w:proofErr w:type="spellStart"/>
      <w:r w:rsidR="00C74B81" w:rsidRPr="002362ED">
        <w:rPr>
          <w:rFonts w:cs="Times New Roman"/>
          <w:sz w:val="20"/>
          <w:szCs w:val="20"/>
        </w:rPr>
        <w:t>and</w:t>
      </w:r>
      <w:proofErr w:type="spellEnd"/>
      <w:r w:rsidR="00C74B81" w:rsidRPr="002362ED">
        <w:rPr>
          <w:rFonts w:cs="Times New Roman"/>
          <w:sz w:val="20"/>
          <w:szCs w:val="20"/>
        </w:rPr>
        <w:t xml:space="preserve"> </w:t>
      </w:r>
      <w:proofErr w:type="spellStart"/>
      <w:r w:rsidR="00C74B81" w:rsidRPr="002362ED">
        <w:rPr>
          <w:rFonts w:cs="Times New Roman"/>
          <w:sz w:val="20"/>
          <w:szCs w:val="20"/>
        </w:rPr>
        <w:t>intelligence</w:t>
      </w:r>
      <w:proofErr w:type="spellEnd"/>
      <w:r w:rsidR="00C74B81" w:rsidRPr="002362ED">
        <w:rPr>
          <w:rFonts w:cs="Times New Roman"/>
          <w:sz w:val="20"/>
          <w:szCs w:val="20"/>
        </w:rPr>
        <w:t xml:space="preserve">, in: </w:t>
      </w:r>
      <w:r w:rsidR="00AA516D" w:rsidRPr="002362ED">
        <w:rPr>
          <w:rFonts w:cs="Times New Roman"/>
          <w:sz w:val="20"/>
          <w:szCs w:val="20"/>
        </w:rPr>
        <w:t>IEEE Intelligent Systems</w:t>
      </w:r>
      <w:r w:rsidR="002E7284" w:rsidRPr="002362ED">
        <w:rPr>
          <w:rFonts w:cs="Times New Roman"/>
          <w:sz w:val="20"/>
          <w:szCs w:val="20"/>
        </w:rPr>
        <w:t xml:space="preserve"> </w:t>
      </w:r>
      <w:r w:rsidR="00500845" w:rsidRPr="002362ED">
        <w:rPr>
          <w:rFonts w:cs="Times New Roman"/>
          <w:sz w:val="20"/>
          <w:szCs w:val="20"/>
        </w:rPr>
        <w:t>25</w:t>
      </w:r>
      <w:r w:rsidR="00AA516D" w:rsidRPr="002362ED">
        <w:rPr>
          <w:rFonts w:cs="Times New Roman"/>
          <w:sz w:val="20"/>
          <w:szCs w:val="20"/>
        </w:rPr>
        <w:t>.</w:t>
      </w:r>
      <w:r w:rsidR="00500845" w:rsidRPr="002362ED">
        <w:rPr>
          <w:rFonts w:cs="Times New Roman"/>
          <w:sz w:val="20"/>
          <w:szCs w:val="20"/>
        </w:rPr>
        <w:t>6, 2010, S. </w:t>
      </w:r>
      <w:r w:rsidR="009327CE" w:rsidRPr="002362ED">
        <w:rPr>
          <w:rFonts w:cs="Times New Roman"/>
          <w:sz w:val="20"/>
          <w:szCs w:val="20"/>
        </w:rPr>
        <w:t>13–16</w:t>
      </w:r>
      <w:r w:rsidR="005E7A97" w:rsidRPr="002362ED">
        <w:rPr>
          <w:rFonts w:cs="Times New Roman"/>
          <w:sz w:val="20"/>
          <w:szCs w:val="20"/>
        </w:rPr>
        <w:t>.</w:t>
      </w:r>
    </w:p>
  </w:footnote>
  <w:footnote w:id="3">
    <w:p w14:paraId="5A0175E0" w14:textId="482E2914" w:rsidR="00AF6959" w:rsidRPr="002362ED" w:rsidRDefault="00AF6959" w:rsidP="00101CE4">
      <w:pPr>
        <w:pStyle w:val="Funotentext"/>
        <w:jc w:val="left"/>
        <w:rPr>
          <w:rFonts w:cs="Times New Roman"/>
          <w:lang w:val="en-GB"/>
        </w:rPr>
      </w:pPr>
      <w:r w:rsidRPr="002362ED">
        <w:rPr>
          <w:rStyle w:val="Funotenzeichen"/>
          <w:rFonts w:cs="Times New Roman"/>
        </w:rPr>
        <w:footnoteRef/>
      </w:r>
      <w:r w:rsidRPr="002362ED">
        <w:rPr>
          <w:rFonts w:cs="Times New Roman"/>
          <w:lang w:val="en-GB"/>
        </w:rPr>
        <w:t xml:space="preserve"> </w:t>
      </w:r>
      <w:r w:rsidR="009A69CC" w:rsidRPr="002362ED">
        <w:rPr>
          <w:rFonts w:cs="Times New Roman"/>
          <w:lang w:val="en-GB"/>
        </w:rPr>
        <w:t xml:space="preserve">Stefan Stieglitz, </w:t>
      </w:r>
      <w:proofErr w:type="spellStart"/>
      <w:r w:rsidR="009A69CC" w:rsidRPr="002362ED">
        <w:rPr>
          <w:rFonts w:cs="Times New Roman"/>
          <w:lang w:val="en-GB"/>
        </w:rPr>
        <w:t>Linh</w:t>
      </w:r>
      <w:proofErr w:type="spellEnd"/>
      <w:r w:rsidR="0069654A" w:rsidRPr="002362ED">
        <w:rPr>
          <w:rFonts w:cs="Times New Roman"/>
          <w:lang w:val="en-GB"/>
        </w:rPr>
        <w:t xml:space="preserve"> Dang-Xuan,</w:t>
      </w:r>
      <w:r w:rsidR="009A69CC" w:rsidRPr="002362ED">
        <w:rPr>
          <w:rFonts w:cs="Times New Roman"/>
          <w:lang w:val="en-GB"/>
        </w:rPr>
        <w:t xml:space="preserve"> </w:t>
      </w:r>
      <w:r w:rsidR="0069654A" w:rsidRPr="002362ED">
        <w:rPr>
          <w:rFonts w:cs="Times New Roman"/>
          <w:lang w:val="en-GB"/>
        </w:rPr>
        <w:t>Social media and political communication: a social media analy</w:t>
      </w:r>
      <w:r w:rsidR="009A69CC" w:rsidRPr="002362ED">
        <w:rPr>
          <w:rFonts w:cs="Times New Roman"/>
          <w:lang w:val="en-GB"/>
        </w:rPr>
        <w:t>tics framework, in:</w:t>
      </w:r>
      <w:r w:rsidR="0069654A" w:rsidRPr="002362ED">
        <w:rPr>
          <w:rFonts w:cs="Times New Roman"/>
          <w:lang w:val="en-GB"/>
        </w:rPr>
        <w:t xml:space="preserve"> </w:t>
      </w:r>
      <w:r w:rsidR="002D15EE" w:rsidRPr="002362ED">
        <w:rPr>
          <w:rFonts w:cs="Times New Roman"/>
          <w:lang w:val="en-GB"/>
        </w:rPr>
        <w:t>Social</w:t>
      </w:r>
      <w:r w:rsidR="009A69CC" w:rsidRPr="002362ED">
        <w:rPr>
          <w:rFonts w:cs="Times New Roman"/>
          <w:lang w:val="en-GB"/>
        </w:rPr>
        <w:t xml:space="preserve"> Network </w:t>
      </w:r>
      <w:r w:rsidR="0069654A" w:rsidRPr="002362ED">
        <w:rPr>
          <w:rFonts w:cs="Times New Roman"/>
          <w:lang w:val="en-GB"/>
        </w:rPr>
        <w:t>Anal</w:t>
      </w:r>
      <w:r w:rsidR="009A69CC" w:rsidRPr="002362ED">
        <w:rPr>
          <w:rFonts w:cs="Times New Roman"/>
          <w:lang w:val="en-GB"/>
        </w:rPr>
        <w:t>ysis</w:t>
      </w:r>
      <w:r w:rsidR="002D15EE" w:rsidRPr="002362ED">
        <w:rPr>
          <w:rFonts w:cs="Times New Roman"/>
          <w:lang w:val="en-GB"/>
        </w:rPr>
        <w:t xml:space="preserve"> and </w:t>
      </w:r>
      <w:r w:rsidR="0069654A" w:rsidRPr="002362ED">
        <w:rPr>
          <w:rFonts w:cs="Times New Roman"/>
          <w:lang w:val="en-GB"/>
        </w:rPr>
        <w:t>Min</w:t>
      </w:r>
      <w:r w:rsidR="002D15EE" w:rsidRPr="002362ED">
        <w:rPr>
          <w:rFonts w:cs="Times New Roman"/>
          <w:lang w:val="en-GB"/>
        </w:rPr>
        <w:t>ing</w:t>
      </w:r>
      <w:r w:rsidR="00EA2117" w:rsidRPr="002362ED">
        <w:rPr>
          <w:rFonts w:cs="Times New Roman"/>
          <w:lang w:val="en-GB"/>
        </w:rPr>
        <w:t>,</w:t>
      </w:r>
      <w:r w:rsidR="0069654A" w:rsidRPr="002362ED">
        <w:rPr>
          <w:rFonts w:cs="Times New Roman"/>
          <w:lang w:val="en-GB"/>
        </w:rPr>
        <w:t xml:space="preserve"> </w:t>
      </w:r>
      <w:r w:rsidR="00B9445A" w:rsidRPr="002362ED">
        <w:rPr>
          <w:rFonts w:cs="Times New Roman"/>
          <w:lang w:val="en-US"/>
        </w:rPr>
        <w:t>Jg. 3</w:t>
      </w:r>
      <w:r w:rsidR="008B20F6" w:rsidRPr="002362ED">
        <w:rPr>
          <w:rFonts w:cs="Times New Roman"/>
          <w:lang w:val="en-US"/>
        </w:rPr>
        <w:t xml:space="preserve">, </w:t>
      </w:r>
      <w:r w:rsidR="007A0500" w:rsidRPr="002362ED">
        <w:rPr>
          <w:rFonts w:cs="Times New Roman"/>
          <w:lang w:val="en-US"/>
        </w:rPr>
        <w:t>H.</w:t>
      </w:r>
      <w:r w:rsidR="00C63217" w:rsidRPr="002362ED">
        <w:rPr>
          <w:rFonts w:cs="Times New Roman"/>
          <w:lang w:val="en-US"/>
        </w:rPr>
        <w:t xml:space="preserve"> 4 (2013),</w:t>
      </w:r>
      <w:r w:rsidR="001778F5" w:rsidRPr="002362ED">
        <w:rPr>
          <w:rFonts w:cs="Times New Roman"/>
          <w:lang w:val="en-US"/>
        </w:rPr>
        <w:t xml:space="preserve"> S. 1277</w:t>
      </w:r>
      <w:r w:rsidR="001778F5" w:rsidRPr="002362ED">
        <w:rPr>
          <w:rFonts w:cs="Times New Roman"/>
          <w:lang w:val="en-US"/>
        </w:rPr>
        <w:softHyphen/>
      </w:r>
      <w:r w:rsidR="001778F5" w:rsidRPr="002362ED">
        <w:rPr>
          <w:rFonts w:cs="Times New Roman"/>
          <w:lang w:val="en-US"/>
        </w:rPr>
        <w:softHyphen/>
      </w:r>
      <w:r w:rsidR="001778F5" w:rsidRPr="002362ED">
        <w:rPr>
          <w:rFonts w:cs="Times New Roman"/>
          <w:lang w:val="en-US"/>
        </w:rPr>
        <w:softHyphen/>
        <w:t>–</w:t>
      </w:r>
      <w:r w:rsidR="00B9445A" w:rsidRPr="002362ED">
        <w:rPr>
          <w:rFonts w:cs="Times New Roman"/>
          <w:lang w:val="en-US"/>
        </w:rPr>
        <w:t>1291</w:t>
      </w:r>
      <w:r w:rsidR="00A33B40" w:rsidRPr="002362ED">
        <w:rPr>
          <w:rFonts w:cs="Times New Roman"/>
          <w:lang w:val="en-GB"/>
        </w:rPr>
        <w:t xml:space="preserve">, </w:t>
      </w:r>
      <w:proofErr w:type="spellStart"/>
      <w:r w:rsidR="000D4DFC" w:rsidRPr="002362ED">
        <w:rPr>
          <w:rFonts w:cs="Times New Roman"/>
          <w:lang w:val="en-GB"/>
        </w:rPr>
        <w:t>hier</w:t>
      </w:r>
      <w:proofErr w:type="spellEnd"/>
      <w:r w:rsidR="000D4DFC" w:rsidRPr="002362ED">
        <w:rPr>
          <w:rFonts w:cs="Times New Roman"/>
          <w:lang w:val="en-GB"/>
        </w:rPr>
        <w:t xml:space="preserve"> </w:t>
      </w:r>
      <w:r w:rsidR="006A0600" w:rsidRPr="002362ED">
        <w:rPr>
          <w:rFonts w:cs="Times New Roman"/>
          <w:lang w:val="en-GB"/>
        </w:rPr>
        <w:t xml:space="preserve">S. </w:t>
      </w:r>
      <w:r w:rsidR="00A33B40" w:rsidRPr="002362ED">
        <w:rPr>
          <w:rFonts w:cs="Times New Roman"/>
          <w:lang w:val="en-GB"/>
        </w:rPr>
        <w:t>12</w:t>
      </w:r>
      <w:r w:rsidR="006A0600" w:rsidRPr="002362ED">
        <w:rPr>
          <w:rFonts w:cs="Times New Roman"/>
          <w:lang w:val="en-GB"/>
        </w:rPr>
        <w:t>90</w:t>
      </w:r>
      <w:r w:rsidR="00F3080C" w:rsidRPr="002362ED">
        <w:rPr>
          <w:rFonts w:cs="Times New Roman"/>
          <w:lang w:val="en-GB"/>
        </w:rPr>
        <w:t>.</w:t>
      </w:r>
    </w:p>
  </w:footnote>
  <w:footnote w:id="4">
    <w:p w14:paraId="14668688" w14:textId="4BEC1056" w:rsidR="00B237F3" w:rsidRPr="002362ED" w:rsidRDefault="00B237F3" w:rsidP="00101CE4">
      <w:pPr>
        <w:pStyle w:val="Funotentext"/>
        <w:jc w:val="left"/>
        <w:rPr>
          <w:rFonts w:cs="Times New Roman"/>
          <w:lang w:val="en-GB"/>
        </w:rPr>
      </w:pPr>
      <w:r w:rsidRPr="002362ED">
        <w:rPr>
          <w:rStyle w:val="Funotenzeichen"/>
          <w:rFonts w:cs="Times New Roman"/>
        </w:rPr>
        <w:footnoteRef/>
      </w:r>
      <w:r w:rsidR="00F110A7" w:rsidRPr="002362ED">
        <w:rPr>
          <w:rFonts w:cs="Times New Roman"/>
        </w:rPr>
        <w:t xml:space="preserve"> </w:t>
      </w:r>
      <w:r w:rsidR="00700B68" w:rsidRPr="002362ED">
        <w:rPr>
          <w:rFonts w:cs="Times New Roman"/>
        </w:rPr>
        <w:t>Unter dem</w:t>
      </w:r>
      <w:r w:rsidR="000A28B9" w:rsidRPr="002362ED">
        <w:rPr>
          <w:rFonts w:cs="Times New Roman"/>
        </w:rPr>
        <w:t xml:space="preserve"> maßgeblich von Franco Moretti geprägten</w:t>
      </w:r>
      <w:r w:rsidR="00700B68" w:rsidRPr="002362ED">
        <w:rPr>
          <w:rFonts w:cs="Times New Roman"/>
        </w:rPr>
        <w:t xml:space="preserve"> Schlagwort ‚</w:t>
      </w:r>
      <w:proofErr w:type="spellStart"/>
      <w:r w:rsidR="00700B68" w:rsidRPr="002362ED">
        <w:rPr>
          <w:rFonts w:cs="Times New Roman"/>
        </w:rPr>
        <w:t>close</w:t>
      </w:r>
      <w:proofErr w:type="spellEnd"/>
      <w:r w:rsidR="00700B68" w:rsidRPr="002362ED">
        <w:rPr>
          <w:rFonts w:cs="Times New Roman"/>
        </w:rPr>
        <w:t xml:space="preserve"> </w:t>
      </w:r>
      <w:proofErr w:type="spellStart"/>
      <w:r w:rsidR="00700B68" w:rsidRPr="002362ED">
        <w:rPr>
          <w:rFonts w:cs="Times New Roman"/>
        </w:rPr>
        <w:t>read</w:t>
      </w:r>
      <w:r w:rsidR="000A28B9" w:rsidRPr="002362ED">
        <w:rPr>
          <w:rFonts w:cs="Times New Roman"/>
        </w:rPr>
        <w:t>ing</w:t>
      </w:r>
      <w:proofErr w:type="spellEnd"/>
      <w:r w:rsidR="000A28B9" w:rsidRPr="002362ED">
        <w:rPr>
          <w:rFonts w:cs="Times New Roman"/>
        </w:rPr>
        <w:t xml:space="preserve">‘ </w:t>
      </w:r>
      <w:r w:rsidR="00700B68" w:rsidRPr="002362ED">
        <w:rPr>
          <w:rFonts w:cs="Times New Roman"/>
        </w:rPr>
        <w:t xml:space="preserve">versteht man Methoden und Verfahren aus den digitalen Literaturwissenschaften zur </w:t>
      </w:r>
      <w:proofErr w:type="spellStart"/>
      <w:r w:rsidR="00700B68" w:rsidRPr="002362ED">
        <w:rPr>
          <w:rFonts w:cs="Times New Roman"/>
        </w:rPr>
        <w:t>computationellen</w:t>
      </w:r>
      <w:proofErr w:type="spellEnd"/>
      <w:r w:rsidR="00700B68" w:rsidRPr="002362ED">
        <w:rPr>
          <w:rFonts w:cs="Times New Roman"/>
        </w:rPr>
        <w:t xml:space="preserve"> Analyse von großen Mengen an Textdaten. Das Lesen einzelner Texte wird demgegenüber als ‚</w:t>
      </w:r>
      <w:proofErr w:type="spellStart"/>
      <w:r w:rsidR="00700B68" w:rsidRPr="002362ED">
        <w:rPr>
          <w:rFonts w:cs="Times New Roman"/>
        </w:rPr>
        <w:t>close</w:t>
      </w:r>
      <w:proofErr w:type="spellEnd"/>
      <w:r w:rsidR="00700B68" w:rsidRPr="002362ED">
        <w:rPr>
          <w:rFonts w:cs="Times New Roman"/>
        </w:rPr>
        <w:t xml:space="preserve"> </w:t>
      </w:r>
      <w:proofErr w:type="spellStart"/>
      <w:r w:rsidR="00700B68" w:rsidRPr="002362ED">
        <w:rPr>
          <w:rFonts w:cs="Times New Roman"/>
        </w:rPr>
        <w:t>reading</w:t>
      </w:r>
      <w:proofErr w:type="spellEnd"/>
      <w:r w:rsidR="00700B68" w:rsidRPr="002362ED">
        <w:rPr>
          <w:rFonts w:cs="Times New Roman"/>
        </w:rPr>
        <w:t xml:space="preserve">‘ bezeichnet. </w:t>
      </w:r>
      <w:proofErr w:type="spellStart"/>
      <w:r w:rsidR="00F110A7" w:rsidRPr="002362ED">
        <w:rPr>
          <w:rFonts w:cs="Times New Roman"/>
          <w:lang w:val="en-GB"/>
        </w:rPr>
        <w:t>Vgl</w:t>
      </w:r>
      <w:proofErr w:type="spellEnd"/>
      <w:r w:rsidR="00F110A7" w:rsidRPr="002362ED">
        <w:rPr>
          <w:rFonts w:cs="Times New Roman"/>
          <w:lang w:val="en-GB"/>
        </w:rPr>
        <w:t xml:space="preserve">. </w:t>
      </w:r>
      <w:r w:rsidR="00D03C8E" w:rsidRPr="002362ED">
        <w:rPr>
          <w:rFonts w:cs="Times New Roman"/>
          <w:lang w:val="en-GB"/>
        </w:rPr>
        <w:t xml:space="preserve">Franco </w:t>
      </w:r>
      <w:proofErr w:type="gramStart"/>
      <w:r w:rsidR="00D03C8E" w:rsidRPr="002362ED">
        <w:rPr>
          <w:rFonts w:cs="Times New Roman"/>
          <w:lang w:val="en-GB"/>
        </w:rPr>
        <w:t>Moretti</w:t>
      </w:r>
      <w:r w:rsidR="006423A4" w:rsidRPr="002362ED">
        <w:rPr>
          <w:rFonts w:cs="Times New Roman"/>
          <w:lang w:val="en-GB"/>
        </w:rPr>
        <w:t>,</w:t>
      </w:r>
      <w:proofErr w:type="gramEnd"/>
      <w:r w:rsidR="006423A4" w:rsidRPr="002362ED">
        <w:rPr>
          <w:rFonts w:cs="Times New Roman"/>
          <w:lang w:val="en-GB"/>
        </w:rPr>
        <w:t xml:space="preserve"> </w:t>
      </w:r>
      <w:r w:rsidRPr="002362ED">
        <w:rPr>
          <w:rFonts w:cs="Times New Roman"/>
          <w:lang w:val="en-GB"/>
        </w:rPr>
        <w:t>C</w:t>
      </w:r>
      <w:r w:rsidR="00F110A7" w:rsidRPr="002362ED">
        <w:rPr>
          <w:rFonts w:cs="Times New Roman"/>
          <w:lang w:val="en-GB"/>
        </w:rPr>
        <w:t>onjectures on World Literature, in:</w:t>
      </w:r>
      <w:r w:rsidRPr="002362ED">
        <w:rPr>
          <w:rFonts w:cs="Times New Roman"/>
          <w:lang w:val="en-GB"/>
        </w:rPr>
        <w:t xml:space="preserve"> </w:t>
      </w:r>
      <w:r w:rsidR="00F110A7" w:rsidRPr="002362ED">
        <w:rPr>
          <w:rFonts w:cs="Times New Roman"/>
          <w:lang w:val="en-GB"/>
        </w:rPr>
        <w:t>New Left Review</w:t>
      </w:r>
      <w:r w:rsidRPr="002362ED">
        <w:rPr>
          <w:rFonts w:cs="Times New Roman"/>
          <w:lang w:val="en-GB"/>
        </w:rPr>
        <w:t xml:space="preserve"> 1</w:t>
      </w:r>
      <w:r w:rsidR="00BE2EE4" w:rsidRPr="002362ED">
        <w:rPr>
          <w:rFonts w:cs="Times New Roman"/>
          <w:lang w:val="en-GB"/>
        </w:rPr>
        <w:t xml:space="preserve"> (</w:t>
      </w:r>
      <w:r w:rsidR="004F5335" w:rsidRPr="002362ED">
        <w:rPr>
          <w:rFonts w:cs="Times New Roman"/>
          <w:lang w:val="en-GB"/>
        </w:rPr>
        <w:t>2000</w:t>
      </w:r>
      <w:r w:rsidR="00BE2EE4" w:rsidRPr="002362ED">
        <w:rPr>
          <w:rFonts w:cs="Times New Roman"/>
          <w:lang w:val="en-GB"/>
        </w:rPr>
        <w:t>)</w:t>
      </w:r>
      <w:r w:rsidR="004F5335" w:rsidRPr="002362ED">
        <w:rPr>
          <w:rFonts w:cs="Times New Roman"/>
          <w:lang w:val="en-GB"/>
        </w:rPr>
        <w:t xml:space="preserve">. </w:t>
      </w:r>
    </w:p>
  </w:footnote>
  <w:footnote w:id="5">
    <w:p w14:paraId="68F0D6B6" w14:textId="5AA1003B" w:rsidR="00994255" w:rsidRPr="002362ED" w:rsidRDefault="00994255"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315268" w:rsidRPr="002362ED">
        <w:rPr>
          <w:rFonts w:cs="Times New Roman"/>
        </w:rPr>
        <w:t xml:space="preserve">Digitale Edition der Briefe aus </w:t>
      </w:r>
      <w:proofErr w:type="gramStart"/>
      <w:r w:rsidR="00315268" w:rsidRPr="002362ED">
        <w:rPr>
          <w:rFonts w:cs="Times New Roman"/>
        </w:rPr>
        <w:t>Jean Pauls</w:t>
      </w:r>
      <w:proofErr w:type="gramEnd"/>
      <w:r w:rsidR="00315268" w:rsidRPr="002362ED">
        <w:rPr>
          <w:rFonts w:cs="Times New Roman"/>
        </w:rPr>
        <w:t xml:space="preserve"> Umfeld, bearbeitet von Selma Jahnke und Michael </w:t>
      </w:r>
      <w:proofErr w:type="spellStart"/>
      <w:r w:rsidR="00315268" w:rsidRPr="002362ED">
        <w:rPr>
          <w:rFonts w:cs="Times New Roman"/>
        </w:rPr>
        <w:t>Rölcke</w:t>
      </w:r>
      <w:proofErr w:type="spellEnd"/>
      <w:r w:rsidR="00315268" w:rsidRPr="002362ED">
        <w:rPr>
          <w:rFonts w:cs="Times New Roman"/>
        </w:rPr>
        <w:t xml:space="preserve"> (2020–), in: Jean Paul – Sämtliche Briefe digital, herausgegeben im Auftrag der Berlin-Brandenburgischen Akademie der Wissenschaften von Markus Bernauer, Norbert Miller und Frederike Neuber (2018–)</w:t>
      </w:r>
      <w:r w:rsidR="00C11F93" w:rsidRPr="002362ED">
        <w:rPr>
          <w:rFonts w:cs="Times New Roman"/>
        </w:rPr>
        <w:t xml:space="preserve"> </w:t>
      </w:r>
      <w:r w:rsidR="008B10E4" w:rsidRPr="002362ED">
        <w:rPr>
          <w:rFonts w:cs="Times New Roman"/>
        </w:rPr>
        <w:t>&lt;</w:t>
      </w:r>
      <w:r w:rsidR="00CF4596" w:rsidRPr="002362ED">
        <w:rPr>
          <w:rFonts w:cs="Times New Roman"/>
        </w:rPr>
        <w:t>http://jeanpaul-edition.de</w:t>
      </w:r>
      <w:r w:rsidR="008B10E4" w:rsidRPr="002362ED">
        <w:rPr>
          <w:rFonts w:cs="Times New Roman"/>
        </w:rPr>
        <w:t>&gt;</w:t>
      </w:r>
      <w:r w:rsidR="00CF4596" w:rsidRPr="002362ED">
        <w:rPr>
          <w:rFonts w:cs="Times New Roman"/>
        </w:rPr>
        <w:t>.</w:t>
      </w:r>
      <w:r w:rsidR="003378DB" w:rsidRPr="002362ED">
        <w:rPr>
          <w:rFonts w:cs="Times New Roman"/>
        </w:rPr>
        <w:t xml:space="preserve"> Alle im Beitrag referenzierten URLs wurden am 1.6.2022 aufgerufen.</w:t>
      </w:r>
    </w:p>
  </w:footnote>
  <w:footnote w:id="6">
    <w:p w14:paraId="439872CE" w14:textId="37AB7846" w:rsidR="00965760" w:rsidRPr="002362ED" w:rsidRDefault="00965760"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315385" w:rsidRPr="002362ED">
        <w:rPr>
          <w:rFonts w:cs="Times New Roman"/>
        </w:rPr>
        <w:t xml:space="preserve">Siehe Daten der Edition </w:t>
      </w:r>
      <w:proofErr w:type="gramStart"/>
      <w:r w:rsidR="00315385" w:rsidRPr="002362ED">
        <w:rPr>
          <w:rFonts w:cs="Times New Roman"/>
        </w:rPr>
        <w:t>Jean Paul</w:t>
      </w:r>
      <w:proofErr w:type="gramEnd"/>
      <w:r w:rsidR="00315385" w:rsidRPr="002362ED">
        <w:rPr>
          <w:rFonts w:cs="Times New Roman"/>
        </w:rPr>
        <w:t xml:space="preserve"> – Sämtliche Briefe digital</w:t>
      </w:r>
      <w:r w:rsidR="00A53107" w:rsidRPr="002362ED">
        <w:rPr>
          <w:rFonts w:cs="Times New Roman"/>
        </w:rPr>
        <w:t xml:space="preserve"> (Version 5.0</w:t>
      </w:r>
      <w:r w:rsidR="00315385" w:rsidRPr="002362ED">
        <w:rPr>
          <w:rFonts w:cs="Times New Roman"/>
        </w:rPr>
        <w:t xml:space="preserve">). Hrsg. im Auftrag der Berlin-Brandenburgischen Akademie der Wissenschaften von Markus Bernauer, Norbert Miller und Frederike Neuber, 2018–2022, </w:t>
      </w:r>
      <w:r w:rsidR="00BA7D4B" w:rsidRPr="002362ED">
        <w:rPr>
          <w:rFonts w:cs="Times New Roman"/>
        </w:rPr>
        <w:t xml:space="preserve">Versionspaket </w:t>
      </w:r>
      <w:r w:rsidR="00315385" w:rsidRPr="002362ED">
        <w:rPr>
          <w:rFonts w:cs="Times New Roman"/>
        </w:rPr>
        <w:t>&lt;</w:t>
      </w:r>
      <w:hyperlink r:id="rId1" w:history="1">
        <w:r w:rsidR="00A53107" w:rsidRPr="002362ED">
          <w:rPr>
            <w:rStyle w:val="Hyperlink"/>
            <w:rFonts w:cs="Times New Roman"/>
          </w:rPr>
          <w:t>https://github.com/telota/jean_paul_briefe/releases/tag/v.5.0</w:t>
        </w:r>
      </w:hyperlink>
      <w:r w:rsidR="00315385" w:rsidRPr="002362ED">
        <w:rPr>
          <w:rFonts w:cs="Times New Roman"/>
        </w:rPr>
        <w:t xml:space="preserve">&gt;, </w:t>
      </w:r>
      <w:r w:rsidR="00BA7D4B" w:rsidRPr="002362ED">
        <w:rPr>
          <w:rFonts w:cs="Times New Roman"/>
        </w:rPr>
        <w:t xml:space="preserve">Daten </w:t>
      </w:r>
      <w:r w:rsidR="00315385" w:rsidRPr="002362ED">
        <w:rPr>
          <w:rFonts w:cs="Times New Roman"/>
        </w:rPr>
        <w:t>&lt;</w:t>
      </w:r>
      <w:hyperlink r:id="rId2" w:history="1">
        <w:r w:rsidR="00A53107" w:rsidRPr="002362ED">
          <w:rPr>
            <w:rStyle w:val="Hyperlink"/>
            <w:rFonts w:cs="Times New Roman"/>
          </w:rPr>
          <w:t>https://zenodo.org/record/4109518</w:t>
        </w:r>
      </w:hyperlink>
      <w:r w:rsidR="00315385" w:rsidRPr="002362ED">
        <w:rPr>
          <w:rFonts w:cs="Times New Roman"/>
        </w:rPr>
        <w:t xml:space="preserve">&gt;. </w:t>
      </w:r>
    </w:p>
  </w:footnote>
  <w:footnote w:id="7">
    <w:p w14:paraId="5C40F98A" w14:textId="59D4941F" w:rsidR="000A74EE" w:rsidRPr="002362ED" w:rsidRDefault="000A74E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proofErr w:type="spellStart"/>
      <w:r w:rsidRPr="002362ED">
        <w:rPr>
          <w:rFonts w:cs="Times New Roman"/>
        </w:rPr>
        <w:t>Strohmaier</w:t>
      </w:r>
      <w:proofErr w:type="spellEnd"/>
      <w:r w:rsidR="0091399C" w:rsidRPr="002362ED">
        <w:rPr>
          <w:rFonts w:cs="Times New Roman"/>
        </w:rPr>
        <w:t>,</w:t>
      </w:r>
      <w:r w:rsidRPr="002362ED">
        <w:rPr>
          <w:rFonts w:cs="Times New Roman"/>
        </w:rPr>
        <w:t xml:space="preserve"> Zens</w:t>
      </w:r>
      <w:r w:rsidR="0091399C" w:rsidRPr="002362ED">
        <w:rPr>
          <w:rFonts w:cs="Times New Roman"/>
        </w:rPr>
        <w:t xml:space="preserve"> </w:t>
      </w:r>
      <w:r w:rsidRPr="002362ED">
        <w:rPr>
          <w:rFonts w:cs="Times New Roman"/>
        </w:rPr>
        <w:t>2014, hier S. 73.</w:t>
      </w:r>
    </w:p>
  </w:footnote>
  <w:footnote w:id="8">
    <w:p w14:paraId="6E0664E9" w14:textId="315AB49D" w:rsidR="000A74EE" w:rsidRPr="002362ED" w:rsidRDefault="000A74EE" w:rsidP="00101CE4">
      <w:pPr>
        <w:pStyle w:val="Funotentext"/>
        <w:jc w:val="left"/>
        <w:rPr>
          <w:rFonts w:cs="Times New Roman"/>
        </w:rPr>
      </w:pPr>
      <w:r w:rsidRPr="002362ED">
        <w:rPr>
          <w:rStyle w:val="Funotenzeichen"/>
          <w:rFonts w:cs="Times New Roman"/>
        </w:rPr>
        <w:footnoteRef/>
      </w:r>
      <w:r w:rsidRPr="002362ED">
        <w:rPr>
          <w:rFonts w:cs="Times New Roman"/>
        </w:rPr>
        <w:t xml:space="preserve"> Freilich gibt es weitere Parallelen zwischen digitalen und </w:t>
      </w:r>
      <w:proofErr w:type="spellStart"/>
      <w:r w:rsidRPr="002362ED">
        <w:rPr>
          <w:rFonts w:cs="Times New Roman"/>
        </w:rPr>
        <w:t>epistolaren</w:t>
      </w:r>
      <w:proofErr w:type="spellEnd"/>
      <w:r w:rsidRPr="002362ED">
        <w:rPr>
          <w:rFonts w:cs="Times New Roman"/>
        </w:rPr>
        <w:t xml:space="preserve"> Netzwerken, die jedoch im Kontext dieses Beitrags nur marginal relevant</w:t>
      </w:r>
      <w:r w:rsidR="00504620" w:rsidRPr="002362ED">
        <w:rPr>
          <w:rFonts w:cs="Times New Roman"/>
        </w:rPr>
        <w:t xml:space="preserve"> und daher nicht weiter ausgeführt </w:t>
      </w:r>
      <w:r w:rsidR="00B67061" w:rsidRPr="002362ED">
        <w:rPr>
          <w:rFonts w:cs="Times New Roman"/>
        </w:rPr>
        <w:t>sind</w:t>
      </w:r>
      <w:r w:rsidR="00504620" w:rsidRPr="002362ED">
        <w:rPr>
          <w:rFonts w:cs="Times New Roman"/>
        </w:rPr>
        <w:t>,</w:t>
      </w:r>
      <w:r w:rsidRPr="002362ED">
        <w:rPr>
          <w:rFonts w:cs="Times New Roman"/>
        </w:rPr>
        <w:t xml:space="preserve"> darunter multipolare Korrespondenzstrukturen, d.</w:t>
      </w:r>
      <w:r w:rsidR="00277314" w:rsidRPr="002362ED">
        <w:rPr>
          <w:rFonts w:cs="Times New Roman"/>
        </w:rPr>
        <w:t> </w:t>
      </w:r>
      <w:r w:rsidRPr="002362ED">
        <w:rPr>
          <w:rFonts w:cs="Times New Roman"/>
        </w:rPr>
        <w:t>h. Nachrichten von und an mehrere Personen sowie die Entgrenzung von Privatheit und Öffentlichkeit</w:t>
      </w:r>
      <w:r w:rsidR="0083472D" w:rsidRPr="002362ED">
        <w:rPr>
          <w:rFonts w:cs="Times New Roman"/>
        </w:rPr>
        <w:t>.</w:t>
      </w:r>
    </w:p>
  </w:footnote>
  <w:footnote w:id="9">
    <w:p w14:paraId="14ED651A" w14:textId="11984EA9" w:rsidR="00EE0086" w:rsidRPr="002362ED" w:rsidRDefault="00EE0086" w:rsidP="00101CE4">
      <w:pPr>
        <w:spacing w:after="0" w:line="240" w:lineRule="auto"/>
        <w:jc w:val="left"/>
        <w:rPr>
          <w:rFonts w:cs="Times New Roman"/>
          <w:sz w:val="20"/>
          <w:szCs w:val="20"/>
        </w:rPr>
      </w:pPr>
      <w:r w:rsidRPr="002362ED">
        <w:rPr>
          <w:rStyle w:val="Funotenzeichen"/>
          <w:rFonts w:cs="Times New Roman"/>
          <w:sz w:val="20"/>
          <w:szCs w:val="20"/>
        </w:rPr>
        <w:footnoteRef/>
      </w:r>
      <w:r w:rsidRPr="002362ED">
        <w:rPr>
          <w:rFonts w:cs="Times New Roman"/>
          <w:sz w:val="20"/>
          <w:szCs w:val="20"/>
        </w:rPr>
        <w:t xml:space="preserve"> Zu</w:t>
      </w:r>
      <w:r w:rsidR="00ED250C" w:rsidRPr="002362ED">
        <w:rPr>
          <w:rFonts w:cs="Times New Roman"/>
          <w:sz w:val="20"/>
          <w:szCs w:val="20"/>
        </w:rPr>
        <w:t xml:space="preserve">m Verständnis von </w:t>
      </w:r>
      <w:r w:rsidRPr="002362ED">
        <w:rPr>
          <w:rFonts w:cs="Times New Roman"/>
          <w:sz w:val="20"/>
          <w:szCs w:val="20"/>
        </w:rPr>
        <w:t xml:space="preserve">Editionen als Daten siehe Patrick </w:t>
      </w:r>
      <w:proofErr w:type="spellStart"/>
      <w:r w:rsidRPr="002362ED">
        <w:rPr>
          <w:rFonts w:cs="Times New Roman"/>
          <w:sz w:val="20"/>
          <w:szCs w:val="20"/>
        </w:rPr>
        <w:t>Sahle</w:t>
      </w:r>
      <w:proofErr w:type="spellEnd"/>
      <w:r w:rsidR="00554FE0" w:rsidRPr="002362ED">
        <w:rPr>
          <w:rFonts w:cs="Times New Roman"/>
          <w:sz w:val="20"/>
          <w:szCs w:val="20"/>
        </w:rPr>
        <w:t>,</w:t>
      </w:r>
      <w:r w:rsidRPr="002362ED">
        <w:rPr>
          <w:rFonts w:cs="Times New Roman"/>
          <w:sz w:val="20"/>
          <w:szCs w:val="20"/>
        </w:rPr>
        <w:t xml:space="preserve"> Zwischen Mediengebundenheit und </w:t>
      </w:r>
      <w:proofErr w:type="spellStart"/>
      <w:r w:rsidRPr="002362ED">
        <w:rPr>
          <w:rFonts w:cs="Times New Roman"/>
          <w:sz w:val="20"/>
          <w:szCs w:val="20"/>
        </w:rPr>
        <w:t>Transmedialisierung</w:t>
      </w:r>
      <w:proofErr w:type="spellEnd"/>
      <w:r w:rsidRPr="002362ED">
        <w:rPr>
          <w:rFonts w:cs="Times New Roman"/>
          <w:sz w:val="20"/>
          <w:szCs w:val="20"/>
        </w:rPr>
        <w:t>. Anmerkungen zum Verhältnis von Edition und Medien</w:t>
      </w:r>
      <w:r w:rsidR="00C83A6B" w:rsidRPr="002362ED">
        <w:rPr>
          <w:rFonts w:cs="Times New Roman"/>
          <w:sz w:val="20"/>
          <w:szCs w:val="20"/>
        </w:rPr>
        <w:t>, in:</w:t>
      </w:r>
      <w:r w:rsidRPr="002362ED">
        <w:rPr>
          <w:rFonts w:cs="Times New Roman"/>
          <w:sz w:val="20"/>
          <w:szCs w:val="20"/>
        </w:rPr>
        <w:t xml:space="preserve"> </w:t>
      </w:r>
      <w:proofErr w:type="spellStart"/>
      <w:r w:rsidRPr="002362ED">
        <w:rPr>
          <w:rFonts w:cs="Times New Roman"/>
          <w:sz w:val="20"/>
          <w:szCs w:val="20"/>
        </w:rPr>
        <w:t>editio</w:t>
      </w:r>
      <w:proofErr w:type="spellEnd"/>
      <w:r w:rsidRPr="002362ED">
        <w:rPr>
          <w:rFonts w:cs="Times New Roman"/>
          <w:sz w:val="20"/>
          <w:szCs w:val="20"/>
        </w:rPr>
        <w:t>, Bd. 24</w:t>
      </w:r>
      <w:r w:rsidR="0038037A" w:rsidRPr="002362ED">
        <w:rPr>
          <w:rFonts w:cs="Times New Roman"/>
          <w:sz w:val="20"/>
          <w:szCs w:val="20"/>
        </w:rPr>
        <w:t>,</w:t>
      </w:r>
      <w:r w:rsidRPr="002362ED">
        <w:rPr>
          <w:rFonts w:cs="Times New Roman"/>
          <w:sz w:val="20"/>
          <w:szCs w:val="20"/>
        </w:rPr>
        <w:t xml:space="preserve"> Berlin 2010, S. 23–36.</w:t>
      </w:r>
    </w:p>
  </w:footnote>
  <w:footnote w:id="10">
    <w:p w14:paraId="007E9477" w14:textId="77777777" w:rsidR="008F6E69" w:rsidRPr="002362ED" w:rsidRDefault="008F6E69" w:rsidP="008F6E69">
      <w:pPr>
        <w:pStyle w:val="Funotentext"/>
        <w:rPr>
          <w:rFonts w:cs="Times New Roman"/>
        </w:rPr>
      </w:pPr>
      <w:r w:rsidRPr="002362ED">
        <w:rPr>
          <w:rStyle w:val="Funotenzeichen"/>
          <w:rFonts w:cs="Times New Roman"/>
        </w:rPr>
        <w:footnoteRef/>
      </w:r>
      <w:r w:rsidRPr="002362ED">
        <w:rPr>
          <w:rFonts w:cs="Times New Roman"/>
        </w:rPr>
        <w:t xml:space="preserve"> Vgl. Jensen 2020, S. 319. Bei technischen Schnittstellen bzw. </w:t>
      </w:r>
      <w:proofErr w:type="spellStart"/>
      <w:r w:rsidRPr="002362ED">
        <w:rPr>
          <w:rFonts w:cs="Times New Roman"/>
        </w:rPr>
        <w:t>Application</w:t>
      </w:r>
      <w:proofErr w:type="spellEnd"/>
      <w:r w:rsidRPr="002362ED">
        <w:rPr>
          <w:rFonts w:cs="Times New Roman"/>
        </w:rPr>
        <w:t xml:space="preserve"> </w:t>
      </w:r>
      <w:proofErr w:type="spellStart"/>
      <w:r w:rsidRPr="002362ED">
        <w:rPr>
          <w:rFonts w:cs="Times New Roman"/>
        </w:rPr>
        <w:t>Programming</w:t>
      </w:r>
      <w:proofErr w:type="spellEnd"/>
      <w:r w:rsidRPr="002362ED">
        <w:rPr>
          <w:rFonts w:cs="Times New Roman"/>
        </w:rPr>
        <w:t xml:space="preserve"> Interfaces (APIs) obliegt es den Anbieterinnen der Daten, welche Informationen sie herausgeben, u. a. Twitter stellt seine Daten über APIs zur Verfügung. </w:t>
      </w:r>
      <w:proofErr w:type="spellStart"/>
      <w:r w:rsidRPr="002362ED">
        <w:rPr>
          <w:rFonts w:cs="Times New Roman"/>
        </w:rPr>
        <w:t>Scraping</w:t>
      </w:r>
      <w:proofErr w:type="spellEnd"/>
      <w:r w:rsidRPr="002362ED">
        <w:rPr>
          <w:rFonts w:cs="Times New Roman"/>
        </w:rPr>
        <w:t xml:space="preserve"> ist bei der Datenaggregation wesentlich aufwendiger und bezeichnet die Sammlung von Daten über Website-</w:t>
      </w:r>
      <w:proofErr w:type="spellStart"/>
      <w:r w:rsidRPr="002362ED">
        <w:rPr>
          <w:rFonts w:cs="Times New Roman"/>
        </w:rPr>
        <w:t>Frontends</w:t>
      </w:r>
      <w:proofErr w:type="spellEnd"/>
      <w:r w:rsidRPr="002362ED">
        <w:rPr>
          <w:rFonts w:cs="Times New Roman"/>
        </w:rPr>
        <w:t xml:space="preserve">, d. h. über die graphische Benutzeroberfläche. Kommerzielle Monitoring Tools integrieren meist bereits Netzwerke wie </w:t>
      </w:r>
      <w:proofErr w:type="spellStart"/>
      <w:r w:rsidRPr="002362ED">
        <w:rPr>
          <w:rFonts w:cs="Times New Roman"/>
        </w:rPr>
        <w:t>TikTok</w:t>
      </w:r>
      <w:proofErr w:type="spellEnd"/>
      <w:r w:rsidRPr="002362ED">
        <w:rPr>
          <w:rFonts w:cs="Times New Roman"/>
        </w:rPr>
        <w:t xml:space="preserve"> oder Facebook und bieten über Dashboards verschiedene Analyseoptionen an, die Unternehmen v. a. dazu nutzen, um zukünftige Entwicklungen wie Trends und Kundeninteressen zu prognostizieren.</w:t>
      </w:r>
    </w:p>
  </w:footnote>
  <w:footnote w:id="11">
    <w:p w14:paraId="297E77D1" w14:textId="0D053908" w:rsidR="007C5CAD" w:rsidRPr="002362ED" w:rsidRDefault="007C5CAD">
      <w:pPr>
        <w:pStyle w:val="Funotentext"/>
        <w:rPr>
          <w:rFonts w:cs="Times New Roman"/>
        </w:rPr>
      </w:pPr>
      <w:r w:rsidRPr="002362ED">
        <w:rPr>
          <w:rStyle w:val="Funotenzeichen"/>
          <w:rFonts w:cs="Times New Roman"/>
        </w:rPr>
        <w:footnoteRef/>
      </w:r>
      <w:r w:rsidRPr="002362ED">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w:t>
      </w:r>
      <w:proofErr w:type="spellStart"/>
      <w:r w:rsidRPr="002362ED">
        <w:rPr>
          <w:rFonts w:cs="Times New Roman"/>
        </w:rPr>
        <w:t>Referenzierung</w:t>
      </w:r>
      <w:proofErr w:type="spellEnd"/>
      <w:r w:rsidRPr="002362ED">
        <w:rPr>
          <w:rFonts w:cs="Times New Roman"/>
        </w:rPr>
        <w:t xml:space="preserve"> von Personennamen auf Normdatensätze.</w:t>
      </w:r>
    </w:p>
  </w:footnote>
  <w:footnote w:id="12">
    <w:p w14:paraId="75BE5A91" w14:textId="43DE6DE6" w:rsidR="002B47CE" w:rsidRPr="002362ED" w:rsidRDefault="002B47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proofErr w:type="spellStart"/>
      <w:r w:rsidR="00524F48" w:rsidRPr="002362ED">
        <w:rPr>
          <w:rFonts w:cs="Times New Roman"/>
          <w:color w:val="000000"/>
        </w:rPr>
        <w:t>Strohmaier</w:t>
      </w:r>
      <w:proofErr w:type="spellEnd"/>
      <w:r w:rsidR="00524F48" w:rsidRPr="002362ED">
        <w:rPr>
          <w:rFonts w:cs="Times New Roman"/>
          <w:color w:val="000000"/>
        </w:rPr>
        <w:t xml:space="preserve">, </w:t>
      </w:r>
      <w:r w:rsidRPr="002362ED">
        <w:rPr>
          <w:rFonts w:cs="Times New Roman"/>
          <w:color w:val="000000"/>
        </w:rPr>
        <w:t>Zens 2014, hier S. 74.</w:t>
      </w:r>
    </w:p>
  </w:footnote>
  <w:footnote w:id="13">
    <w:p w14:paraId="06E44B14" w14:textId="6EB24CDB" w:rsidR="002B47CE" w:rsidRPr="002362ED" w:rsidRDefault="002B47CE" w:rsidP="00101CE4">
      <w:pPr>
        <w:pStyle w:val="Funotentext"/>
        <w:jc w:val="left"/>
        <w:rPr>
          <w:rFonts w:cs="Times New Roman"/>
          <w:lang w:val="en-GB"/>
        </w:rPr>
      </w:pPr>
      <w:r w:rsidRPr="002362ED">
        <w:rPr>
          <w:rStyle w:val="Funotenzeichen"/>
          <w:rFonts w:cs="Times New Roman"/>
        </w:rPr>
        <w:footnoteRef/>
      </w:r>
      <w:r w:rsidRPr="002362ED">
        <w:rPr>
          <w:rFonts w:cs="Times New Roman"/>
        </w:rPr>
        <w:t xml:space="preserve"> </w:t>
      </w:r>
      <w:r w:rsidRPr="002362ED">
        <w:rPr>
          <w:rFonts w:cs="Times New Roman"/>
          <w:color w:val="000000"/>
        </w:rPr>
        <w:t>Christof</w:t>
      </w:r>
      <w:r w:rsidR="008C616F" w:rsidRPr="002362ED">
        <w:rPr>
          <w:rFonts w:cs="Times New Roman"/>
          <w:color w:val="000000"/>
        </w:rPr>
        <w:t xml:space="preserve"> Schöch</w:t>
      </w:r>
      <w:r w:rsidR="00C36B0B" w:rsidRPr="002362ED">
        <w:rPr>
          <w:rFonts w:cs="Times New Roman"/>
          <w:color w:val="000000"/>
        </w:rPr>
        <w:t xml:space="preserve">, </w:t>
      </w:r>
      <w:r w:rsidRPr="002362ED">
        <w:rPr>
          <w:rFonts w:cs="Times New Roman"/>
          <w:color w:val="000000"/>
        </w:rPr>
        <w:t xml:space="preserve">Big? </w:t>
      </w:r>
      <w:proofErr w:type="gramStart"/>
      <w:r w:rsidRPr="002362ED">
        <w:rPr>
          <w:rFonts w:cs="Times New Roman"/>
          <w:color w:val="000000"/>
          <w:lang w:val="en-GB"/>
        </w:rPr>
        <w:t>Smart?</w:t>
      </w:r>
      <w:proofErr w:type="gramEnd"/>
      <w:r w:rsidRPr="002362ED">
        <w:rPr>
          <w:rFonts w:cs="Times New Roman"/>
          <w:color w:val="000000"/>
          <w:lang w:val="en-GB"/>
        </w:rPr>
        <w:t xml:space="preserve"> </w:t>
      </w:r>
      <w:proofErr w:type="gramStart"/>
      <w:r w:rsidRPr="002362ED">
        <w:rPr>
          <w:rFonts w:cs="Times New Roman"/>
          <w:color w:val="000000"/>
          <w:lang w:val="en-GB"/>
        </w:rPr>
        <w:t>Clean?</w:t>
      </w:r>
      <w:proofErr w:type="gramEnd"/>
      <w:r w:rsidRPr="002362ED">
        <w:rPr>
          <w:rFonts w:cs="Times New Roman"/>
          <w:color w:val="000000"/>
          <w:lang w:val="en-GB"/>
        </w:rPr>
        <w:t xml:space="preserve"> Messy? Data in the Humanities</w:t>
      </w:r>
      <w:r w:rsidR="00C36B0B" w:rsidRPr="002362ED">
        <w:rPr>
          <w:rFonts w:cs="Times New Roman"/>
          <w:color w:val="000000"/>
          <w:lang w:val="en-GB"/>
        </w:rPr>
        <w:t>, in:</w:t>
      </w:r>
      <w:r w:rsidRPr="002362ED">
        <w:rPr>
          <w:rFonts w:cs="Times New Roman"/>
          <w:color w:val="000000"/>
          <w:lang w:val="en-GB"/>
        </w:rPr>
        <w:t xml:space="preserve"> Journal of the </w:t>
      </w:r>
      <w:r w:rsidR="008C616F" w:rsidRPr="002362ED">
        <w:rPr>
          <w:rFonts w:cs="Times New Roman"/>
          <w:color w:val="000000"/>
          <w:lang w:val="en-GB"/>
        </w:rPr>
        <w:t>Digital Humanities 2.3 (</w:t>
      </w:r>
      <w:r w:rsidRPr="002362ED">
        <w:rPr>
          <w:rFonts w:cs="Times New Roman"/>
          <w:color w:val="000000"/>
          <w:lang w:val="en-GB"/>
        </w:rPr>
        <w:t>2013</w:t>
      </w:r>
      <w:r w:rsidR="008C616F" w:rsidRPr="002362ED">
        <w:rPr>
          <w:rFonts w:cs="Times New Roman"/>
          <w:color w:val="000000"/>
          <w:lang w:val="en-GB"/>
        </w:rPr>
        <w:t>)</w:t>
      </w:r>
      <w:r w:rsidR="00840722" w:rsidRPr="002362ED">
        <w:rPr>
          <w:rFonts w:cs="Times New Roman"/>
          <w:color w:val="000000"/>
          <w:lang w:val="en-GB"/>
        </w:rPr>
        <w:t>, &lt;</w:t>
      </w:r>
      <w:r w:rsidRPr="002362ED">
        <w:rPr>
          <w:rFonts w:cs="Times New Roman"/>
          <w:lang w:val="en-GB"/>
        </w:rPr>
        <w:t>http://journalofdigitalhumanities.org/2-3/big-smart-clean-messy-data-in-the-humanities/</w:t>
      </w:r>
      <w:r w:rsidR="00840722" w:rsidRPr="002362ED">
        <w:rPr>
          <w:rFonts w:cs="Times New Roman"/>
          <w:lang w:val="en-GB"/>
        </w:rPr>
        <w:t>&gt;.</w:t>
      </w:r>
    </w:p>
  </w:footnote>
  <w:footnote w:id="14">
    <w:p w14:paraId="2CDFA207" w14:textId="502619AE" w:rsidR="006D5574" w:rsidRPr="002362ED" w:rsidRDefault="006D5574">
      <w:pPr>
        <w:pStyle w:val="Funotentext"/>
        <w:rPr>
          <w:rFonts w:cs="Times New Roman"/>
          <w:lang w:val="en-US"/>
        </w:rPr>
      </w:pPr>
      <w:r w:rsidRPr="002362ED">
        <w:rPr>
          <w:rStyle w:val="Funotenzeichen"/>
          <w:rFonts w:cs="Times New Roman"/>
        </w:rPr>
        <w:footnoteRef/>
      </w:r>
      <w:r w:rsidRPr="002362ED">
        <w:rPr>
          <w:rFonts w:cs="Times New Roman"/>
          <w:lang w:val="en-US"/>
        </w:rPr>
        <w:t xml:space="preserve"> Word Wide Web Consortium w3c: Extensible Markup Language 1.0, 2008, &lt;</w:t>
      </w:r>
      <w:r w:rsidRPr="002362ED">
        <w:rPr>
          <w:rFonts w:cs="Times New Roman"/>
          <w:color w:val="1155CC"/>
          <w:u w:val="single"/>
          <w:lang w:val="en-US"/>
        </w:rPr>
        <w:t>https://www.w3.org/TR/xml/</w:t>
      </w:r>
      <w:r w:rsidRPr="002362ED">
        <w:rPr>
          <w:rFonts w:cs="Times New Roman"/>
          <w:lang w:val="en-US"/>
        </w:rPr>
        <w:t>&gt;</w:t>
      </w:r>
      <w:proofErr w:type="gramStart"/>
      <w:r w:rsidRPr="002362ED">
        <w:rPr>
          <w:rFonts w:cs="Times New Roman"/>
          <w:lang w:val="en-US"/>
        </w:rPr>
        <w:t>;  TEI</w:t>
      </w:r>
      <w:proofErr w:type="gramEnd"/>
      <w:r w:rsidRPr="002362ED">
        <w:rPr>
          <w:rFonts w:cs="Times New Roman"/>
          <w:lang w:val="en-US"/>
        </w:rPr>
        <w:t xml:space="preserve"> Consortium, TEI P5: Guidelines for Electronic Text Encoding and Interchange (Version 4.</w:t>
      </w:r>
      <w:r w:rsidR="00EC06F0" w:rsidRPr="002362ED">
        <w:rPr>
          <w:rFonts w:cs="Times New Roman"/>
          <w:lang w:val="en-US"/>
        </w:rPr>
        <w:t>4</w:t>
      </w:r>
      <w:r w:rsidRPr="002362ED">
        <w:rPr>
          <w:rFonts w:cs="Times New Roman"/>
          <w:lang w:val="en-US"/>
        </w:rPr>
        <w:t xml:space="preserve">.0), </w:t>
      </w:r>
      <w:r w:rsidR="00EC06F0" w:rsidRPr="002362ED">
        <w:rPr>
          <w:rFonts w:cs="Times New Roman"/>
          <w:lang w:val="en-US"/>
        </w:rPr>
        <w:t>2022</w:t>
      </w:r>
      <w:r w:rsidRPr="002362ED">
        <w:rPr>
          <w:rFonts w:cs="Times New Roman"/>
          <w:lang w:val="en-US"/>
        </w:rPr>
        <w:t>&lt; http://www.tei-c.org/P5/&gt;.</w:t>
      </w:r>
    </w:p>
  </w:footnote>
  <w:footnote w:id="15">
    <w:p w14:paraId="473BF7CC" w14:textId="3F64F7E9" w:rsidR="002B47CE" w:rsidRPr="002362ED" w:rsidRDefault="002B47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476542" w:rsidRPr="002362ED">
        <w:rPr>
          <w:rFonts w:cs="Times New Roman"/>
        </w:rPr>
        <w:t>Das</w:t>
      </w:r>
      <w:r w:rsidR="00E85272" w:rsidRPr="002362ED">
        <w:rPr>
          <w:rFonts w:cs="Times New Roman"/>
        </w:rPr>
        <w:t xml:space="preserve"> Kodierungsschema der </w:t>
      </w:r>
      <w:proofErr w:type="spellStart"/>
      <w:r w:rsidR="00E85272" w:rsidRPr="002362ED">
        <w:rPr>
          <w:rFonts w:cs="Times New Roman"/>
        </w:rPr>
        <w:t>Umfeldbriefe</w:t>
      </w:r>
      <w:proofErr w:type="spellEnd"/>
      <w:r w:rsidR="00E85272" w:rsidRPr="002362ED">
        <w:rPr>
          <w:rFonts w:cs="Times New Roman"/>
        </w:rPr>
        <w:t xml:space="preserve"> orientiert sich an zwei TEI-</w:t>
      </w:r>
      <w:proofErr w:type="spellStart"/>
      <w:r w:rsidR="00E85272" w:rsidRPr="002362ED">
        <w:rPr>
          <w:rFonts w:cs="Times New Roman"/>
        </w:rPr>
        <w:t>Subsets</w:t>
      </w:r>
      <w:proofErr w:type="spellEnd"/>
      <w:r w:rsidR="00E85272" w:rsidRPr="002362ED">
        <w:rPr>
          <w:rFonts w:cs="Times New Roman"/>
        </w:rPr>
        <w:t xml:space="preserve">: dem Basisformat des Deutschen Textarchivs und </w:t>
      </w:r>
      <w:proofErr w:type="spellStart"/>
      <w:proofErr w:type="gramStart"/>
      <w:r w:rsidR="00E85272" w:rsidRPr="002362ED">
        <w:rPr>
          <w:rFonts w:cs="Times New Roman"/>
        </w:rPr>
        <w:t>ediarum.BASE</w:t>
      </w:r>
      <w:proofErr w:type="spellEnd"/>
      <w:proofErr w:type="gramEnd"/>
      <w:r w:rsidR="00E85272" w:rsidRPr="002362ED">
        <w:rPr>
          <w:rFonts w:cs="Times New Roman"/>
        </w:rPr>
        <w:t xml:space="preserve">, welches der Software </w:t>
      </w:r>
      <w:proofErr w:type="spellStart"/>
      <w:r w:rsidR="00E85272" w:rsidRPr="002362ED">
        <w:rPr>
          <w:rFonts w:cs="Times New Roman"/>
        </w:rPr>
        <w:t>ediarum</w:t>
      </w:r>
      <w:proofErr w:type="spellEnd"/>
      <w:r w:rsidR="00E85272" w:rsidRPr="002362ED">
        <w:rPr>
          <w:rFonts w:cs="Times New Roman"/>
        </w:rPr>
        <w:t xml:space="preserve">,  mit dem im Rahmen der </w:t>
      </w:r>
      <w:proofErr w:type="spellStart"/>
      <w:r w:rsidR="00E85272" w:rsidRPr="002362ED">
        <w:rPr>
          <w:rFonts w:cs="Times New Roman"/>
        </w:rPr>
        <w:t>Umfeldbriefe</w:t>
      </w:r>
      <w:proofErr w:type="spellEnd"/>
      <w:r w:rsidR="00E85272" w:rsidRPr="002362ED">
        <w:rPr>
          <w:rFonts w:cs="Times New Roman"/>
        </w:rPr>
        <w:t xml:space="preserve"> ediert wird, zugrunde liegt. </w:t>
      </w:r>
      <w:r w:rsidR="005977D0" w:rsidRPr="002362ED">
        <w:rPr>
          <w:rFonts w:cs="Times New Roman"/>
        </w:rPr>
        <w:t xml:space="preserve">Siehe </w:t>
      </w:r>
      <w:r w:rsidR="00DA5922" w:rsidRPr="002362ED">
        <w:rPr>
          <w:rFonts w:cs="Times New Roman"/>
        </w:rPr>
        <w:t xml:space="preserve">Berlin-Brandenburgischen Akademie der Wissenschaften (Hrsg.): </w:t>
      </w:r>
      <w:proofErr w:type="spellStart"/>
      <w:r w:rsidR="00DA5922" w:rsidRPr="002362ED">
        <w:rPr>
          <w:rFonts w:cs="Times New Roman"/>
        </w:rPr>
        <w:t>DTABf</w:t>
      </w:r>
      <w:proofErr w:type="spellEnd"/>
      <w:r w:rsidR="00DA5922" w:rsidRPr="002362ED">
        <w:rPr>
          <w:rFonts w:cs="Times New Roman"/>
        </w:rPr>
        <w:t xml:space="preserve"> </w:t>
      </w:r>
      <w:r w:rsidR="00E85272" w:rsidRPr="002362ED">
        <w:rPr>
          <w:rFonts w:cs="Times New Roman"/>
        </w:rPr>
        <w:t>Deutsches Textarch</w:t>
      </w:r>
      <w:r w:rsidR="00DA5922" w:rsidRPr="002362ED">
        <w:rPr>
          <w:rFonts w:cs="Times New Roman"/>
        </w:rPr>
        <w:t>iv – Basisformat</w:t>
      </w:r>
      <w:r w:rsidR="00320F26" w:rsidRPr="002362ED">
        <w:rPr>
          <w:rFonts w:cs="Times New Roman"/>
        </w:rPr>
        <w:t xml:space="preserve">, </w:t>
      </w:r>
      <w:r w:rsidR="00530747" w:rsidRPr="002362ED">
        <w:rPr>
          <w:rFonts w:cs="Times New Roman"/>
        </w:rPr>
        <w:t>2011–2020</w:t>
      </w:r>
      <w:r w:rsidR="00DA5922" w:rsidRPr="002362ED">
        <w:rPr>
          <w:rFonts w:cs="Times New Roman"/>
        </w:rPr>
        <w:t>,</w:t>
      </w:r>
      <w:r w:rsidR="00530747" w:rsidRPr="002362ED">
        <w:rPr>
          <w:rFonts w:cs="Times New Roman"/>
        </w:rPr>
        <w:t xml:space="preserve"> </w:t>
      </w:r>
      <w:r w:rsidR="00F2367D" w:rsidRPr="002362ED">
        <w:rPr>
          <w:rFonts w:cs="Times New Roman"/>
        </w:rPr>
        <w:t>&lt;</w:t>
      </w:r>
      <w:hyperlink r:id="rId3" w:history="1">
        <w:r w:rsidR="00F2367D" w:rsidRPr="002362ED">
          <w:rPr>
            <w:rStyle w:val="Hyperlink"/>
            <w:rFonts w:cs="Times New Roman"/>
          </w:rPr>
          <w:t>http://deutschestextarchiv.de/doku/basisformat</w:t>
        </w:r>
      </w:hyperlink>
      <w:r w:rsidR="00F2367D" w:rsidRPr="002362ED">
        <w:rPr>
          <w:rFonts w:cs="Times New Roman"/>
        </w:rPr>
        <w:t>&gt;</w:t>
      </w:r>
      <w:r w:rsidR="00E85272" w:rsidRPr="002362ED">
        <w:rPr>
          <w:rFonts w:cs="Times New Roman"/>
        </w:rPr>
        <w:t xml:space="preserve">; </w:t>
      </w:r>
      <w:r w:rsidR="00AA6B26" w:rsidRPr="002362ED">
        <w:rPr>
          <w:rFonts w:cs="Times New Roman"/>
        </w:rPr>
        <w:t xml:space="preserve">ebd. (Hrsg.): </w:t>
      </w:r>
      <w:proofErr w:type="spellStart"/>
      <w:r w:rsidR="00AA6B26" w:rsidRPr="002362ED">
        <w:rPr>
          <w:rFonts w:cs="Times New Roman"/>
        </w:rPr>
        <w:t>ediarum</w:t>
      </w:r>
      <w:proofErr w:type="spellEnd"/>
      <w:r w:rsidR="00AA6B26" w:rsidRPr="002362ED">
        <w:rPr>
          <w:rFonts w:cs="Times New Roman"/>
        </w:rPr>
        <w:t>/</w:t>
      </w:r>
      <w:proofErr w:type="spellStart"/>
      <w:r w:rsidR="00AA6B26" w:rsidRPr="002362ED">
        <w:rPr>
          <w:rFonts w:cs="Times New Roman"/>
        </w:rPr>
        <w:t>ediarum.BASE.edit</w:t>
      </w:r>
      <w:proofErr w:type="spellEnd"/>
      <w:r w:rsidR="00AA6B26" w:rsidRPr="002362ED">
        <w:rPr>
          <w:rFonts w:cs="Times New Roman"/>
        </w:rPr>
        <w:t xml:space="preserve"> (</w:t>
      </w:r>
      <w:r w:rsidR="00E85272" w:rsidRPr="002362ED">
        <w:rPr>
          <w:rFonts w:cs="Times New Roman"/>
        </w:rPr>
        <w:t>Version 2.0</w:t>
      </w:r>
      <w:r w:rsidR="00AA6B26" w:rsidRPr="002362ED">
        <w:rPr>
          <w:rFonts w:cs="Times New Roman"/>
        </w:rPr>
        <w:t>), bea</w:t>
      </w:r>
      <w:r w:rsidR="00E85272" w:rsidRPr="002362ED">
        <w:rPr>
          <w:rFonts w:cs="Times New Roman"/>
        </w:rPr>
        <w:t xml:space="preserve">rbeitet von Stefan </w:t>
      </w:r>
      <w:proofErr w:type="spellStart"/>
      <w:r w:rsidR="00E85272" w:rsidRPr="002362ED">
        <w:rPr>
          <w:rFonts w:cs="Times New Roman"/>
        </w:rPr>
        <w:t>Dumont</w:t>
      </w:r>
      <w:proofErr w:type="spellEnd"/>
      <w:r w:rsidR="00E85272" w:rsidRPr="002362ED">
        <w:rPr>
          <w:rFonts w:cs="Times New Roman"/>
        </w:rPr>
        <w:t>, Nadine Arndt, Sas</w:t>
      </w:r>
      <w:r w:rsidR="00C72F8F" w:rsidRPr="002362ED">
        <w:rPr>
          <w:rFonts w:cs="Times New Roman"/>
        </w:rPr>
        <w:t>cha Grabsch und Lou Klappenbach,</w:t>
      </w:r>
      <w:r w:rsidR="00E85272" w:rsidRPr="002362ED">
        <w:rPr>
          <w:rFonts w:cs="Times New Roman"/>
        </w:rPr>
        <w:t xml:space="preserve"> 2011</w:t>
      </w:r>
      <w:r w:rsidR="001565C1" w:rsidRPr="002362ED">
        <w:rPr>
          <w:rFonts w:cs="Times New Roman"/>
        </w:rPr>
        <w:t>–</w:t>
      </w:r>
      <w:r w:rsidR="00E85272" w:rsidRPr="002362ED">
        <w:rPr>
          <w:rFonts w:cs="Times New Roman"/>
        </w:rPr>
        <w:t>2022</w:t>
      </w:r>
      <w:r w:rsidR="0000639D" w:rsidRPr="002362ED">
        <w:rPr>
          <w:rFonts w:cs="Times New Roman"/>
        </w:rPr>
        <w:t>, &lt;</w:t>
      </w:r>
      <w:r w:rsidR="00E85272" w:rsidRPr="002362ED">
        <w:rPr>
          <w:rFonts w:cs="Times New Roman"/>
        </w:rPr>
        <w:t>https://github.com/ediarum/ediarum.BASE.edit&gt;</w:t>
      </w:r>
      <w:r w:rsidR="0000639D" w:rsidRPr="002362ED">
        <w:rPr>
          <w:rFonts w:cs="Times New Roman"/>
        </w:rPr>
        <w:t>.</w:t>
      </w:r>
    </w:p>
  </w:footnote>
  <w:footnote w:id="16">
    <w:p w14:paraId="3C01D180" w14:textId="20284DAF" w:rsidR="00132B0A" w:rsidRPr="002362ED" w:rsidRDefault="00132B0A" w:rsidP="00132B0A">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A271F" w:rsidRPr="002362ED">
        <w:rPr>
          <w:rFonts w:cs="Times New Roman"/>
        </w:rPr>
        <w:t>Gemeinsame Normdatei,</w:t>
      </w:r>
      <w:r w:rsidRPr="002362ED">
        <w:rPr>
          <w:rFonts w:cs="Times New Roman"/>
        </w:rPr>
        <w:t xml:space="preserve"> &lt;https://www.dnb.de/DE/Professionell/Standardisierung/GND/gnd_node.html&gt;; </w:t>
      </w:r>
      <w:proofErr w:type="spellStart"/>
      <w:r w:rsidRPr="002362ED">
        <w:rPr>
          <w:rFonts w:cs="Times New Roman"/>
        </w:rPr>
        <w:t>GeoNames</w:t>
      </w:r>
      <w:proofErr w:type="spellEnd"/>
      <w:r w:rsidRPr="002362ED">
        <w:rPr>
          <w:rFonts w:cs="Times New Roman"/>
        </w:rPr>
        <w:t>, &lt;https://www.geonames.org/&gt;.</w:t>
      </w:r>
    </w:p>
  </w:footnote>
  <w:footnote w:id="17">
    <w:p w14:paraId="3BAC6BAB" w14:textId="433D940B" w:rsidR="00B962D8" w:rsidRPr="002362ED" w:rsidRDefault="00B962D8">
      <w:pPr>
        <w:pStyle w:val="Funotentext"/>
        <w:rPr>
          <w:rFonts w:cs="Times New Roman"/>
        </w:rPr>
      </w:pPr>
      <w:r w:rsidRPr="002362ED">
        <w:rPr>
          <w:rStyle w:val="Funotenzeichen"/>
          <w:rFonts w:cs="Times New Roman"/>
        </w:rPr>
        <w:footnoteRef/>
      </w:r>
      <w:r w:rsidRPr="002362ED">
        <w:rPr>
          <w:rFonts w:cs="Times New Roman"/>
        </w:rPr>
        <w:t xml:space="preserve"> U. a. ermöglicht die </w:t>
      </w:r>
      <w:r w:rsidR="00E70F81" w:rsidRPr="002362ED">
        <w:rPr>
          <w:rFonts w:cs="Times New Roman"/>
        </w:rPr>
        <w:t>Verwendung</w:t>
      </w:r>
      <w:r w:rsidRPr="002362ED">
        <w:rPr>
          <w:rFonts w:cs="Times New Roman"/>
        </w:rPr>
        <w:t xml:space="preserve"> von </w:t>
      </w:r>
      <w:r w:rsidR="00887836" w:rsidRPr="002362ED">
        <w:rPr>
          <w:rFonts w:cs="Times New Roman"/>
        </w:rPr>
        <w:t>Normdaten</w:t>
      </w:r>
      <w:r w:rsidRPr="002362ED">
        <w:rPr>
          <w:rFonts w:cs="Times New Roman"/>
        </w:rPr>
        <w:t xml:space="preserve"> die Einbindung der Metadaten in andere Kontexte, wie beispielsweise in die den Webservice </w:t>
      </w:r>
      <w:proofErr w:type="spellStart"/>
      <w:r w:rsidRPr="002362ED">
        <w:rPr>
          <w:rFonts w:cs="Times New Roman"/>
          <w:i/>
          <w:iCs/>
        </w:rPr>
        <w:t>correspSearch</w:t>
      </w:r>
      <w:proofErr w:type="spellEnd"/>
      <w:r w:rsidRPr="002362ED">
        <w:rPr>
          <w:rFonts w:cs="Times New Roman"/>
        </w:rPr>
        <w:t>, der Briefmetadaten verschiedener Editionen aggregiert.</w:t>
      </w:r>
      <w:r w:rsidR="002A43B8" w:rsidRPr="002362ED">
        <w:rPr>
          <w:rFonts w:cs="Times New Roman"/>
        </w:rPr>
        <w:t xml:space="preserve"> Siehe </w:t>
      </w:r>
      <w:r w:rsidRPr="002362ED">
        <w:rPr>
          <w:rFonts w:cs="Times New Roman"/>
        </w:rPr>
        <w:t xml:space="preserve">Stefan </w:t>
      </w:r>
      <w:proofErr w:type="spellStart"/>
      <w:r w:rsidRPr="002362ED">
        <w:rPr>
          <w:rFonts w:cs="Times New Roman"/>
        </w:rPr>
        <w:t>Dumont</w:t>
      </w:r>
      <w:proofErr w:type="spellEnd"/>
      <w:r w:rsidRPr="002362ED">
        <w:rPr>
          <w:rFonts w:cs="Times New Roman"/>
        </w:rPr>
        <w:t>, Sascha Grabs</w:t>
      </w:r>
      <w:r w:rsidR="002A43B8" w:rsidRPr="002362ED">
        <w:rPr>
          <w:rFonts w:cs="Times New Roman"/>
        </w:rPr>
        <w:t>ch und Jonas Müller-</w:t>
      </w:r>
      <w:proofErr w:type="spellStart"/>
      <w:r w:rsidR="002A43B8" w:rsidRPr="002362ED">
        <w:rPr>
          <w:rFonts w:cs="Times New Roman"/>
        </w:rPr>
        <w:t>Laackman</w:t>
      </w:r>
      <w:proofErr w:type="spellEnd"/>
      <w:r w:rsidR="002A43B8" w:rsidRPr="002362ED">
        <w:rPr>
          <w:rFonts w:cs="Times New Roman"/>
        </w:rPr>
        <w:t xml:space="preserve"> (Hrsg.),</w:t>
      </w:r>
      <w:r w:rsidRPr="002362ED">
        <w:rPr>
          <w:rFonts w:cs="Times New Roman"/>
        </w:rPr>
        <w:t xml:space="preserve"> </w:t>
      </w:r>
      <w:proofErr w:type="spellStart"/>
      <w:r w:rsidRPr="002362ED">
        <w:rPr>
          <w:rFonts w:cs="Times New Roman"/>
        </w:rPr>
        <w:t>correspSearch</w:t>
      </w:r>
      <w:proofErr w:type="spellEnd"/>
      <w:r w:rsidRPr="002362ED">
        <w:rPr>
          <w:rFonts w:cs="Times New Roman"/>
        </w:rPr>
        <w:t xml:space="preserve"> – Briefeditionen vernetzen (</w:t>
      </w:r>
      <w:r w:rsidR="002A43B8" w:rsidRPr="002362ED">
        <w:rPr>
          <w:rFonts w:cs="Times New Roman"/>
        </w:rPr>
        <w:t xml:space="preserve">Version </w:t>
      </w:r>
      <w:r w:rsidRPr="002362ED">
        <w:rPr>
          <w:rFonts w:cs="Times New Roman"/>
        </w:rPr>
        <w:t>2.0.0)</w:t>
      </w:r>
      <w:r w:rsidR="002A43B8" w:rsidRPr="002362ED">
        <w:rPr>
          <w:rFonts w:cs="Times New Roman"/>
        </w:rPr>
        <w:t xml:space="preserve">, </w:t>
      </w:r>
      <w:r w:rsidRPr="002362ED">
        <w:rPr>
          <w:rFonts w:cs="Times New Roman"/>
        </w:rPr>
        <w:t>Berlin 2021</w:t>
      </w:r>
      <w:r w:rsidR="002A43B8" w:rsidRPr="002362ED">
        <w:rPr>
          <w:rFonts w:cs="Times New Roman"/>
        </w:rPr>
        <w:t>, &lt;</w:t>
      </w:r>
      <w:r w:rsidRPr="002362ED">
        <w:rPr>
          <w:rFonts w:cs="Times New Roman"/>
        </w:rPr>
        <w:t>https://correspSearch.net</w:t>
      </w:r>
      <w:r w:rsidR="002A43B8" w:rsidRPr="002362ED">
        <w:rPr>
          <w:rFonts w:cs="Times New Roman"/>
        </w:rPr>
        <w:t>&gt;.</w:t>
      </w:r>
    </w:p>
  </w:footnote>
  <w:footnote w:id="18">
    <w:p w14:paraId="35BD91B4" w14:textId="25ADA6B3" w:rsidR="00385CC8" w:rsidRPr="002362ED" w:rsidRDefault="00385CC8" w:rsidP="00101CE4">
      <w:pPr>
        <w:pStyle w:val="Funotentext"/>
        <w:jc w:val="left"/>
        <w:rPr>
          <w:rFonts w:cs="Times New Roman"/>
        </w:rPr>
      </w:pPr>
      <w:r w:rsidRPr="002362ED">
        <w:rPr>
          <w:rStyle w:val="Funotenzeichen"/>
          <w:rFonts w:cs="Times New Roman"/>
        </w:rPr>
        <w:footnoteRef/>
      </w:r>
      <w:r w:rsidRPr="002362ED">
        <w:rPr>
          <w:rFonts w:cs="Times New Roman"/>
        </w:rPr>
        <w:t xml:space="preserve"> Beide </w:t>
      </w:r>
      <w:proofErr w:type="spellStart"/>
      <w:r w:rsidRPr="002362ED">
        <w:rPr>
          <w:rFonts w:cs="Times New Roman"/>
        </w:rPr>
        <w:t>Kategoriesysteme</w:t>
      </w:r>
      <w:proofErr w:type="spellEnd"/>
      <w:r w:rsidRPr="002362ED">
        <w:rPr>
          <w:rFonts w:cs="Times New Roman"/>
        </w:rPr>
        <w:t>, Korrespondenzkreise und Themen, fungieren in der digitalen Edition als Register, über die man auf die Briefe zugreifen kann und die Gemeinsamkeiten zwischen Briefen,</w:t>
      </w:r>
      <w:r w:rsidR="0003277F" w:rsidRPr="002362ED">
        <w:rPr>
          <w:rFonts w:cs="Times New Roman"/>
        </w:rPr>
        <w:t xml:space="preserve"> auch wenn sie unterschiedlichen</w:t>
      </w:r>
      <w:r w:rsidRPr="002362ED">
        <w:rPr>
          <w:rFonts w:cs="Times New Roman"/>
        </w:rPr>
        <w:t xml:space="preserve"> Teilkorrespondenzen entstammen, sichtbar machen. Die Verschlagwortung entsteht parallel zur Erschließung der Edition, d.</w:t>
      </w:r>
      <w:r w:rsidR="0000646D" w:rsidRPr="002362ED">
        <w:rPr>
          <w:rFonts w:cs="Times New Roman"/>
        </w:rPr>
        <w:t> </w:t>
      </w:r>
      <w:r w:rsidRPr="002362ED">
        <w:rPr>
          <w:rFonts w:cs="Times New Roman"/>
        </w:rPr>
        <w:t>h. sie kann sich bei wachsender Briefmasse verändern oder erweitern.</w:t>
      </w:r>
    </w:p>
  </w:footnote>
  <w:footnote w:id="19">
    <w:p w14:paraId="7223C0DA" w14:textId="38927455" w:rsidR="00341991" w:rsidRPr="002362ED" w:rsidRDefault="00341991">
      <w:pPr>
        <w:pStyle w:val="Funotentext"/>
        <w:rPr>
          <w:rFonts w:cs="Times New Roman"/>
        </w:rPr>
      </w:pPr>
      <w:r w:rsidRPr="002362ED">
        <w:rPr>
          <w:rStyle w:val="Funotenzeichen"/>
          <w:rFonts w:cs="Times New Roman"/>
        </w:rPr>
        <w:footnoteRef/>
      </w:r>
      <w:r w:rsidRPr="002362ED">
        <w:rPr>
          <w:rFonts w:cs="Times New Roman"/>
        </w:rPr>
        <w:t xml:space="preserve"> </w:t>
      </w:r>
      <w:r w:rsidR="004E1BC3" w:rsidRPr="002362ED">
        <w:rPr>
          <w:rFonts w:cs="Times New Roman"/>
        </w:rPr>
        <w:t xml:space="preserve">Siehe Themen in Briefen aus dem Umfeld </w:t>
      </w:r>
      <w:proofErr w:type="gramStart"/>
      <w:r w:rsidR="004E1BC3" w:rsidRPr="002362ED">
        <w:rPr>
          <w:rFonts w:cs="Times New Roman"/>
        </w:rPr>
        <w:t>Jean Pauls</w:t>
      </w:r>
      <w:proofErr w:type="gramEnd"/>
      <w:r w:rsidR="004E1BC3" w:rsidRPr="002362ED">
        <w:rPr>
          <w:rFonts w:cs="Times New Roman"/>
        </w:rPr>
        <w:t xml:space="preserve">, Edition der </w:t>
      </w:r>
      <w:proofErr w:type="spellStart"/>
      <w:r w:rsidR="004E1BC3" w:rsidRPr="002362ED">
        <w:rPr>
          <w:rFonts w:cs="Times New Roman"/>
        </w:rPr>
        <w:t>Umfeldbriefe</w:t>
      </w:r>
      <w:proofErr w:type="spellEnd"/>
      <w:r w:rsidR="004E1BC3" w:rsidRPr="002362ED">
        <w:rPr>
          <w:rFonts w:cs="Times New Roman"/>
        </w:rPr>
        <w:t xml:space="preserve"> (Anm. 5), &lt;https://www.jeanpaul-edition.de/themen.html&gt;. </w:t>
      </w:r>
      <w:r w:rsidRPr="002362ED">
        <w:rPr>
          <w:rFonts w:cs="Times New Roman"/>
        </w:rPr>
        <w:t>Die Korrespondenzkreise</w:t>
      </w:r>
      <w:r w:rsidR="00475C0A" w:rsidRPr="002362ED">
        <w:rPr>
          <w:rFonts w:cs="Times New Roman"/>
        </w:rPr>
        <w:t xml:space="preserve"> bündeln </w:t>
      </w:r>
      <w:r w:rsidRPr="002362ED">
        <w:rPr>
          <w:rFonts w:cs="Times New Roman"/>
        </w:rPr>
        <w:t xml:space="preserve">Briefe nach </w:t>
      </w:r>
      <w:proofErr w:type="spellStart"/>
      <w:r w:rsidRPr="002362ED">
        <w:rPr>
          <w:rFonts w:cs="Times New Roman"/>
        </w:rPr>
        <w:t>Bekanntschaftsverhältnissen</w:t>
      </w:r>
      <w:proofErr w:type="spellEnd"/>
      <w:r w:rsidR="0003277F" w:rsidRPr="002362ED">
        <w:rPr>
          <w:rFonts w:cs="Times New Roman"/>
        </w:rPr>
        <w:t>. Zw</w:t>
      </w:r>
      <w:r w:rsidRPr="002362ED">
        <w:rPr>
          <w:rFonts w:cs="Times New Roman"/>
        </w:rPr>
        <w:t xml:space="preserve">ei größere Korrespondenzkreise bzw. </w:t>
      </w:r>
      <w:proofErr w:type="spellStart"/>
      <w:r w:rsidRPr="002362ED">
        <w:rPr>
          <w:rFonts w:cs="Times New Roman"/>
        </w:rPr>
        <w:t>Teilcommunities</w:t>
      </w:r>
      <w:proofErr w:type="spellEnd"/>
      <w:r w:rsidRPr="002362ED">
        <w:rPr>
          <w:rFonts w:cs="Times New Roman"/>
        </w:rPr>
        <w:t xml:space="preserve"> im Umfeld sind der </w:t>
      </w:r>
      <w:r w:rsidRPr="002362ED">
        <w:rPr>
          <w:rFonts w:cs="Times New Roman"/>
          <w:highlight w:val="yellow"/>
        </w:rPr>
        <w:t>‚</w:t>
      </w:r>
      <w:r w:rsidRPr="002362ED">
        <w:rPr>
          <w:rFonts w:cs="Times New Roman"/>
          <w:iCs/>
          <w:highlight w:val="yellow"/>
        </w:rPr>
        <w:t>Caroline Richter-Kreis‘</w:t>
      </w:r>
      <w:r w:rsidRPr="002362ED">
        <w:rPr>
          <w:rFonts w:cs="Times New Roman"/>
        </w:rPr>
        <w:t xml:space="preserve"> (189 Briefe), der die Korrespondenz um </w:t>
      </w:r>
      <w:proofErr w:type="gramStart"/>
      <w:r w:rsidRPr="002362ED">
        <w:rPr>
          <w:rFonts w:cs="Times New Roman"/>
        </w:rPr>
        <w:t>Jean Pauls</w:t>
      </w:r>
      <w:proofErr w:type="gramEnd"/>
      <w:r w:rsidRPr="002362ED">
        <w:rPr>
          <w:rFonts w:cs="Times New Roman"/>
        </w:rPr>
        <w:t xml:space="preserve"> Frau aggregiert, oder der </w:t>
      </w:r>
      <w:r w:rsidRPr="002362ED">
        <w:rPr>
          <w:rFonts w:cs="Times New Roman"/>
          <w:highlight w:val="yellow"/>
        </w:rPr>
        <w:t>‚</w:t>
      </w:r>
      <w:r w:rsidRPr="002362ED">
        <w:rPr>
          <w:rFonts w:cs="Times New Roman"/>
          <w:iCs/>
          <w:highlight w:val="yellow"/>
        </w:rPr>
        <w:t>Zeitung für die elegante Welt-Kreis‘</w:t>
      </w:r>
      <w:r w:rsidRPr="002362ED">
        <w:rPr>
          <w:rFonts w:cs="Times New Roman"/>
        </w:rPr>
        <w:t xml:space="preserve"> (113 Briefe), in dem sich die Korrespondenz um die</w:t>
      </w:r>
      <w:r w:rsidR="00857B64" w:rsidRPr="002362ED">
        <w:rPr>
          <w:rFonts w:cs="Times New Roman"/>
        </w:rPr>
        <w:t xml:space="preserve"> </w:t>
      </w:r>
      <w:r w:rsidRPr="002362ED">
        <w:rPr>
          <w:rFonts w:cs="Times New Roman"/>
        </w:rPr>
        <w:t xml:space="preserve">von Jean Pauls Schwager Karl </w:t>
      </w:r>
      <w:proofErr w:type="spellStart"/>
      <w:r w:rsidRPr="002362ED">
        <w:rPr>
          <w:rFonts w:cs="Times New Roman"/>
        </w:rPr>
        <w:t>Spazier</w:t>
      </w:r>
      <w:proofErr w:type="spellEnd"/>
      <w:r w:rsidRPr="002362ED">
        <w:rPr>
          <w:rFonts w:cs="Times New Roman"/>
        </w:rPr>
        <w:t xml:space="preserve"> </w:t>
      </w:r>
      <w:r w:rsidR="00DF3897" w:rsidRPr="002362ED">
        <w:rPr>
          <w:rFonts w:cs="Times New Roman"/>
        </w:rPr>
        <w:t xml:space="preserve">1800 </w:t>
      </w:r>
      <w:r w:rsidRPr="002362ED">
        <w:rPr>
          <w:rFonts w:cs="Times New Roman"/>
        </w:rPr>
        <w:t>gegründete gleichnamige Zeitschrift sammelt</w:t>
      </w:r>
      <w:r w:rsidR="004E1BC3" w:rsidRPr="002362ED">
        <w:rPr>
          <w:rFonts w:cs="Times New Roman"/>
        </w:rPr>
        <w:t xml:space="preserve">. Siehe Korrespondenzkreise im Umfeld </w:t>
      </w:r>
      <w:proofErr w:type="gramStart"/>
      <w:r w:rsidR="004E1BC3" w:rsidRPr="002362ED">
        <w:rPr>
          <w:rFonts w:cs="Times New Roman"/>
        </w:rPr>
        <w:t>Jean Pauls</w:t>
      </w:r>
      <w:proofErr w:type="gramEnd"/>
      <w:r w:rsidR="004E1BC3" w:rsidRPr="002362ED">
        <w:rPr>
          <w:rFonts w:cs="Times New Roman"/>
        </w:rPr>
        <w:t>, ebd.</w:t>
      </w:r>
      <w:r w:rsidR="00C034C2" w:rsidRPr="002362ED">
        <w:rPr>
          <w:rFonts w:cs="Times New Roman"/>
        </w:rPr>
        <w:t>,</w:t>
      </w:r>
      <w:r w:rsidR="004E1BC3" w:rsidRPr="002362ED">
        <w:rPr>
          <w:rFonts w:cs="Times New Roman"/>
        </w:rPr>
        <w:t xml:space="preserve"> &lt; https://www.jeanpaul-edition.de/korrespondenzkreise.html&gt;.</w:t>
      </w:r>
    </w:p>
  </w:footnote>
  <w:footnote w:id="20">
    <w:p w14:paraId="4E0154AB" w14:textId="57114121" w:rsidR="0086298B" w:rsidRPr="002362ED" w:rsidRDefault="0086298B">
      <w:pPr>
        <w:pStyle w:val="Funotentext"/>
        <w:rPr>
          <w:rFonts w:cs="Times New Roman"/>
        </w:rPr>
      </w:pPr>
      <w:r w:rsidRPr="002362ED">
        <w:rPr>
          <w:rStyle w:val="Funotenzeichen"/>
          <w:rFonts w:cs="Times New Roman"/>
        </w:rPr>
        <w:footnoteRef/>
      </w:r>
      <w:r w:rsidRPr="002362ED">
        <w:rPr>
          <w:rFonts w:cs="Times New Roman"/>
        </w:rPr>
        <w:t xml:space="preserve"> In v.5.0 der digitalen Edition sind 34 Korrespondenzkreise und 59 (Haupt-)Themen verzeichnet.</w:t>
      </w:r>
    </w:p>
  </w:footnote>
  <w:footnote w:id="21">
    <w:p w14:paraId="27D091C9" w14:textId="33B995D6" w:rsidR="00FB6E6A" w:rsidRPr="002362ED" w:rsidRDefault="00FB6E6A"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F0683" w:rsidRPr="002362ED">
        <w:rPr>
          <w:rFonts w:cs="Times New Roman"/>
        </w:rPr>
        <w:t>Stieg</w:t>
      </w:r>
      <w:r w:rsidR="00BC67F1" w:rsidRPr="002362ED">
        <w:rPr>
          <w:rFonts w:cs="Times New Roman"/>
        </w:rPr>
        <w:t>litz</w:t>
      </w:r>
      <w:r w:rsidR="001F0683" w:rsidRPr="002362ED">
        <w:rPr>
          <w:rFonts w:cs="Times New Roman"/>
        </w:rPr>
        <w:t>, Dang-Xuan 2013</w:t>
      </w:r>
      <w:r w:rsidRPr="002362ED">
        <w:rPr>
          <w:rFonts w:cs="Times New Roman"/>
        </w:rPr>
        <w:t xml:space="preserve">. Die Autoren entwickelten das Framework für </w:t>
      </w:r>
      <w:proofErr w:type="spellStart"/>
      <w:r w:rsidRPr="002362ED">
        <w:rPr>
          <w:rFonts w:cs="Times New Roman"/>
        </w:rPr>
        <w:t>Social</w:t>
      </w:r>
      <w:proofErr w:type="spellEnd"/>
      <w:r w:rsidRPr="002362ED">
        <w:rPr>
          <w:rFonts w:cs="Times New Roman"/>
        </w:rPr>
        <w:t xml:space="preserve"> Media Analytics im Kontext von politischer Kommunikation, wobei das Modell durch das konzeptionelle Abstraktionslevel generalisierbar für alle Formen der Datenanalyse gelten kann.</w:t>
      </w:r>
    </w:p>
  </w:footnote>
  <w:footnote w:id="22">
    <w:p w14:paraId="151980F1" w14:textId="7D20C8FE" w:rsidR="00802E4C" w:rsidRPr="002362ED" w:rsidRDefault="00802E4C">
      <w:pPr>
        <w:pStyle w:val="Funotentext"/>
        <w:rPr>
          <w:rFonts w:cs="Times New Roman"/>
        </w:rPr>
      </w:pPr>
      <w:r w:rsidRPr="002362ED">
        <w:rPr>
          <w:rStyle w:val="Funotenzeichen"/>
          <w:rFonts w:cs="Times New Roman"/>
        </w:rPr>
        <w:footnoteRef/>
      </w:r>
      <w:r w:rsidRPr="002362ED">
        <w:rPr>
          <w:rFonts w:cs="Times New Roman"/>
        </w:rPr>
        <w:t xml:space="preserve"> 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r w:rsidR="006A0954" w:rsidRPr="002362ED">
        <w:rPr>
          <w:rFonts w:cs="Times New Roman"/>
        </w:rPr>
        <w:t xml:space="preserve"> Bedingt durch den geringen Strukturierungsgrad von </w:t>
      </w:r>
      <w:proofErr w:type="spellStart"/>
      <w:r w:rsidR="006A0954" w:rsidRPr="002362ED">
        <w:rPr>
          <w:rFonts w:cs="Times New Roman"/>
        </w:rPr>
        <w:t>Social</w:t>
      </w:r>
      <w:proofErr w:type="spellEnd"/>
      <w:r w:rsidR="006A0954" w:rsidRPr="002362ED">
        <w:rPr>
          <w:rFonts w:cs="Times New Roman"/>
        </w:rPr>
        <w:t xml:space="preserve"> Media Daten schlägt das Modell von Stieglitz und Dang-Xuan vorrangig Verfahren des maschinellen Lernens zur Analyse vor.</w:t>
      </w:r>
    </w:p>
  </w:footnote>
  <w:footnote w:id="23">
    <w:p w14:paraId="324B9235" w14:textId="483EDA09" w:rsidR="007D4D69" w:rsidRPr="002362ED" w:rsidRDefault="007D4D6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85685A" w:rsidRPr="002362ED">
        <w:rPr>
          <w:rStyle w:val="ng-binding"/>
          <w:rFonts w:cs="Times New Roman"/>
        </w:rPr>
        <w:t>Anm. 6.</w:t>
      </w:r>
    </w:p>
  </w:footnote>
  <w:footnote w:id="24">
    <w:p w14:paraId="0A1DF1B2" w14:textId="08B1F8C0" w:rsidR="003E4D49" w:rsidRPr="002362ED" w:rsidRDefault="003E4D49" w:rsidP="003E4D49">
      <w:pPr>
        <w:pStyle w:val="Funotentext"/>
        <w:jc w:val="left"/>
        <w:rPr>
          <w:rFonts w:cs="Times New Roman"/>
        </w:rPr>
      </w:pPr>
      <w:r w:rsidRPr="002362ED">
        <w:rPr>
          <w:rStyle w:val="Funotenzeichen"/>
          <w:rFonts w:cs="Times New Roman"/>
        </w:rPr>
        <w:footnoteRef/>
      </w:r>
      <w:r w:rsidRPr="002362ED">
        <w:rPr>
          <w:rFonts w:cs="Times New Roman"/>
        </w:rPr>
        <w:t xml:space="preserve"> </w:t>
      </w:r>
      <w:r w:rsidR="00FF349F" w:rsidRPr="002362ED">
        <w:rPr>
          <w:rFonts w:cs="Times New Roman"/>
        </w:rPr>
        <w:t>Die Analysedatensets sind samt</w:t>
      </w:r>
      <w:r w:rsidR="00FF349F" w:rsidRPr="002362ED">
        <w:rPr>
          <w:rFonts w:cs="Times New Roman"/>
        </w:rPr>
        <w:t xml:space="preserve"> Ergebnis</w:t>
      </w:r>
      <w:r w:rsidR="00FF349F" w:rsidRPr="002362ED">
        <w:rPr>
          <w:rFonts w:cs="Times New Roman"/>
        </w:rPr>
        <w:t xml:space="preserve">daten und </w:t>
      </w:r>
      <w:r w:rsidR="00FF349F" w:rsidRPr="002362ED">
        <w:rPr>
          <w:rFonts w:cs="Times New Roman"/>
        </w:rPr>
        <w:t>Visualisi</w:t>
      </w:r>
      <w:r w:rsidR="00FF349F" w:rsidRPr="002362ED">
        <w:rPr>
          <w:rFonts w:cs="Times New Roman"/>
        </w:rPr>
        <w:t xml:space="preserve">erungen auf </w:t>
      </w:r>
      <w:proofErr w:type="spellStart"/>
      <w:r w:rsidR="00FF349F" w:rsidRPr="002362ED">
        <w:rPr>
          <w:rFonts w:cs="Times New Roman"/>
        </w:rPr>
        <w:t>GitHub</w:t>
      </w:r>
      <w:proofErr w:type="spellEnd"/>
      <w:r w:rsidR="00FF349F" w:rsidRPr="002362ED">
        <w:rPr>
          <w:rFonts w:cs="Times New Roman"/>
        </w:rPr>
        <w:t xml:space="preserve"> verfügbar; siehe </w:t>
      </w:r>
      <w:r w:rsidRPr="002362ED">
        <w:rPr>
          <w:rFonts w:cs="Times New Roman"/>
        </w:rPr>
        <w:t xml:space="preserve">Frederike Neuber, </w:t>
      </w:r>
      <w:proofErr w:type="spellStart"/>
      <w:r w:rsidRPr="002362ED">
        <w:rPr>
          <w:rFonts w:cs="Times New Roman"/>
        </w:rPr>
        <w:t>correspondenceanalytics</w:t>
      </w:r>
      <w:proofErr w:type="spellEnd"/>
      <w:r w:rsidRPr="002362ED">
        <w:rPr>
          <w:rFonts w:cs="Times New Roman"/>
        </w:rPr>
        <w:t xml:space="preserve"> (</w:t>
      </w:r>
      <w:proofErr w:type="spellStart"/>
      <w:r w:rsidRPr="002362ED">
        <w:rPr>
          <w:rFonts w:cs="Times New Roman"/>
        </w:rPr>
        <w:t>GitHub</w:t>
      </w:r>
      <w:proofErr w:type="spellEnd"/>
      <w:r w:rsidRPr="002362ED">
        <w:rPr>
          <w:rFonts w:cs="Times New Roman"/>
        </w:rPr>
        <w:t xml:space="preserve">-Repositorium), 2022, </w:t>
      </w:r>
      <w:r w:rsidRPr="002362ED">
        <w:rPr>
          <w:rFonts w:cs="Times New Roman"/>
          <w:highlight w:val="red"/>
        </w:rPr>
        <w:t>&lt;https://github.com/FrederikeNeuber/correspondenceanalytics&gt;.</w:t>
      </w:r>
    </w:p>
  </w:footnote>
  <w:footnote w:id="25">
    <w:p w14:paraId="39CDE0ED" w14:textId="77777777" w:rsidR="003E4D49" w:rsidRPr="002362ED" w:rsidRDefault="003E4D49" w:rsidP="003E4D49">
      <w:pPr>
        <w:pStyle w:val="Funotentext"/>
        <w:rPr>
          <w:rFonts w:cs="Times New Roman"/>
        </w:rPr>
      </w:pPr>
      <w:r w:rsidRPr="002362ED">
        <w:rPr>
          <w:rStyle w:val="Funotenzeichen"/>
          <w:rFonts w:cs="Times New Roman"/>
        </w:rPr>
        <w:footnoteRef/>
      </w:r>
      <w:r w:rsidRPr="002362ED">
        <w:rPr>
          <w:rFonts w:cs="Times New Roman"/>
        </w:rPr>
        <w:t xml:space="preserve"> Die Themenschlagwörter aus der zweistufigen Taxonomie (siehe Abschnitt zu den Editionsdaten) wurden auf die Ebene der Oberbegriffe – 59 an der Zahl –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6">
    <w:p w14:paraId="2A3AC4D5" w14:textId="04F8AFB0" w:rsidR="003E4D49" w:rsidRPr="002362ED" w:rsidRDefault="003E4D49" w:rsidP="003E4D49">
      <w:pPr>
        <w:pStyle w:val="Funotentext"/>
        <w:jc w:val="left"/>
        <w:rPr>
          <w:rFonts w:cs="Times New Roman"/>
        </w:rPr>
      </w:pPr>
      <w:r w:rsidRPr="002362ED">
        <w:rPr>
          <w:rStyle w:val="Funotenzeichen"/>
          <w:rFonts w:cs="Times New Roman"/>
        </w:rPr>
        <w:footnoteRef/>
      </w:r>
      <w:r w:rsidRPr="002362ED">
        <w:rPr>
          <w:rFonts w:cs="Times New Roman"/>
          <w:lang w:val="en-US"/>
        </w:rPr>
        <w:t xml:space="preserve"> </w:t>
      </w:r>
      <w:proofErr w:type="spellStart"/>
      <w:r w:rsidRPr="002362ED">
        <w:rPr>
          <w:rFonts w:cs="Times New Roman"/>
          <w:lang w:val="en-US"/>
        </w:rPr>
        <w:t>Siehe</w:t>
      </w:r>
      <w:proofErr w:type="spellEnd"/>
      <w:r w:rsidRPr="002362ED">
        <w:rPr>
          <w:rFonts w:cs="Times New Roman"/>
          <w:lang w:val="en-US"/>
        </w:rPr>
        <w:t xml:space="preserve"> Bryan </w:t>
      </w:r>
      <w:proofErr w:type="spellStart"/>
      <w:r w:rsidRPr="002362ED">
        <w:rPr>
          <w:rFonts w:cs="Times New Roman"/>
          <w:lang w:val="en-US"/>
        </w:rPr>
        <w:t>Jurish</w:t>
      </w:r>
      <w:proofErr w:type="spellEnd"/>
      <w:r w:rsidRPr="002362ED">
        <w:rPr>
          <w:rFonts w:cs="Times New Roman"/>
          <w:lang w:val="en-US"/>
        </w:rPr>
        <w:t xml:space="preserve">, </w:t>
      </w:r>
      <w:r w:rsidRPr="002362ED">
        <w:rPr>
          <w:rFonts w:cs="Times New Roman"/>
          <w:iCs/>
          <w:lang w:val="en-US"/>
        </w:rPr>
        <w:t xml:space="preserve">Finite-state Canonicalization Techniques for Historical German, </w:t>
      </w:r>
      <w:r w:rsidRPr="002362ED">
        <w:rPr>
          <w:rFonts w:cs="Times New Roman"/>
          <w:lang w:val="en-US"/>
        </w:rPr>
        <w:t xml:space="preserve">Potsdam, 2012; </w:t>
      </w:r>
      <w:proofErr w:type="spellStart"/>
      <w:r w:rsidRPr="002362ED">
        <w:rPr>
          <w:rFonts w:cs="Times New Roman"/>
          <w:lang w:val="en-US"/>
        </w:rPr>
        <w:t>Deutsches</w:t>
      </w:r>
      <w:proofErr w:type="spellEnd"/>
      <w:r w:rsidRPr="002362ED">
        <w:rPr>
          <w:rFonts w:cs="Times New Roman"/>
          <w:lang w:val="en-US"/>
        </w:rPr>
        <w:t xml:space="preserve"> </w:t>
      </w:r>
      <w:proofErr w:type="spellStart"/>
      <w:r w:rsidRPr="002362ED">
        <w:rPr>
          <w:rFonts w:cs="Times New Roman"/>
          <w:lang w:val="en-US"/>
        </w:rPr>
        <w:t>Textarchiv</w:t>
      </w:r>
      <w:proofErr w:type="spellEnd"/>
      <w:r w:rsidRPr="002362ED">
        <w:rPr>
          <w:rFonts w:cs="Times New Roman"/>
          <w:lang w:val="en-US"/>
        </w:rPr>
        <w:t>, DTA::CAB Web Service v1.115, Berlin, &lt;</w:t>
      </w:r>
      <w:r w:rsidRPr="0081236C">
        <w:rPr>
          <w:rFonts w:cs="Times New Roman"/>
          <w:lang w:val="en-US"/>
        </w:rPr>
        <w:t>https://www.deutschestextarchiv.de/demo/cab/</w:t>
      </w:r>
      <w:r w:rsidRPr="002362ED">
        <w:rPr>
          <w:rFonts w:cs="Times New Roman"/>
          <w:lang w:val="en-US"/>
        </w:rPr>
        <w:t xml:space="preserve">&gt;. </w:t>
      </w:r>
      <w:r w:rsidRPr="002362ED">
        <w:rPr>
          <w:rFonts w:cs="Times New Roman"/>
        </w:rPr>
        <w:t>Die sprachliche Normalisierung wurde vorgenommen, um lexikon-basierte Analysen zu ermöglichen (siehe Abschnitt zur Sentiment Analyse).</w:t>
      </w:r>
    </w:p>
  </w:footnote>
  <w:footnote w:id="27">
    <w:p w14:paraId="2B9DE5F7" w14:textId="527C7231" w:rsidR="003E4D49" w:rsidRPr="002362ED" w:rsidRDefault="003E4D49" w:rsidP="003E4D49">
      <w:pPr>
        <w:pStyle w:val="Funotentext"/>
        <w:jc w:val="left"/>
        <w:rPr>
          <w:rFonts w:cs="Times New Roman"/>
          <w:lang w:val="en-US"/>
        </w:rPr>
      </w:pPr>
      <w:r w:rsidRPr="002362ED">
        <w:rPr>
          <w:rStyle w:val="Funotenzeichen"/>
          <w:rFonts w:cs="Times New Roman"/>
        </w:rPr>
        <w:footnoteRef/>
      </w:r>
      <w:r w:rsidRPr="002362ED">
        <w:rPr>
          <w:rFonts w:cs="Times New Roman"/>
        </w:rPr>
        <w:t xml:space="preserve"> Das Textdatenset wurde mit dem Tool </w:t>
      </w:r>
      <w:proofErr w:type="spellStart"/>
      <w:r w:rsidRPr="002362ED">
        <w:rPr>
          <w:rFonts w:cs="Times New Roman"/>
        </w:rPr>
        <w:t>SentText</w:t>
      </w:r>
      <w:proofErr w:type="spellEnd"/>
      <w:r w:rsidRPr="002362ED">
        <w:rPr>
          <w:rFonts w:cs="Times New Roman"/>
        </w:rPr>
        <w:t xml:space="preserve"> für die Ermittlung der </w:t>
      </w:r>
      <w:r w:rsidRPr="002362ED">
        <w:rPr>
          <w:rFonts w:cs="Times New Roman"/>
          <w:highlight w:val="yellow"/>
        </w:rPr>
        <w:t>‚Stimmung‘</w:t>
      </w:r>
      <w:r w:rsidRPr="002362ED">
        <w:rPr>
          <w:rFonts w:cs="Times New Roman"/>
        </w:rPr>
        <w:t xml:space="preserve"> bzw. der Tonalität der Kommunikation ausgewertet, die Ergebnisse mit Microsoft Excel visualisiert. </w:t>
      </w:r>
      <w:proofErr w:type="spellStart"/>
      <w:r w:rsidRPr="002362ED">
        <w:rPr>
          <w:rFonts w:cs="Times New Roman"/>
          <w:lang w:val="en-US"/>
        </w:rPr>
        <w:t>Zu</w:t>
      </w:r>
      <w:proofErr w:type="spellEnd"/>
      <w:r w:rsidRPr="002362ED">
        <w:rPr>
          <w:rFonts w:cs="Times New Roman"/>
          <w:lang w:val="en-US"/>
        </w:rPr>
        <w:t xml:space="preserve"> </w:t>
      </w:r>
      <w:proofErr w:type="spellStart"/>
      <w:r w:rsidRPr="002362ED">
        <w:rPr>
          <w:rFonts w:cs="Times New Roman"/>
          <w:lang w:val="en-US"/>
        </w:rPr>
        <w:t>SentText</w:t>
      </w:r>
      <w:proofErr w:type="spellEnd"/>
      <w:r w:rsidRPr="002362ED">
        <w:rPr>
          <w:rFonts w:cs="Times New Roman"/>
          <w:lang w:val="en-US"/>
        </w:rPr>
        <w:t xml:space="preserve"> </w:t>
      </w:r>
      <w:proofErr w:type="spellStart"/>
      <w:r w:rsidRPr="002362ED">
        <w:rPr>
          <w:rFonts w:cs="Times New Roman"/>
          <w:lang w:val="en-US"/>
        </w:rPr>
        <w:t>siehe</w:t>
      </w:r>
      <w:proofErr w:type="spellEnd"/>
      <w:r w:rsidRPr="002362ED">
        <w:rPr>
          <w:rFonts w:cs="Times New Roman"/>
          <w:lang w:val="en-US"/>
        </w:rPr>
        <w:t xml:space="preserve"> Thomas Schmidt, Johanna </w:t>
      </w:r>
      <w:proofErr w:type="spellStart"/>
      <w:r w:rsidRPr="002362ED">
        <w:rPr>
          <w:rFonts w:cs="Times New Roman"/>
          <w:lang w:val="en-US"/>
        </w:rPr>
        <w:t>Dangel</w:t>
      </w:r>
      <w:proofErr w:type="spellEnd"/>
      <w:r w:rsidRPr="002362ED">
        <w:rPr>
          <w:rFonts w:cs="Times New Roman"/>
          <w:lang w:val="en-US"/>
        </w:rPr>
        <w:t xml:space="preserve">, Christian Wolff, </w:t>
      </w:r>
      <w:proofErr w:type="spellStart"/>
      <w:proofErr w:type="gramStart"/>
      <w:r w:rsidRPr="002362ED">
        <w:rPr>
          <w:rFonts w:cs="Times New Roman"/>
          <w:lang w:val="en-US"/>
        </w:rPr>
        <w:t>SentText</w:t>
      </w:r>
      <w:proofErr w:type="spellEnd"/>
      <w:proofErr w:type="gramEnd"/>
      <w:r w:rsidRPr="002362ED">
        <w:rPr>
          <w:rFonts w:cs="Times New Roman"/>
          <w:lang w:val="en-US"/>
        </w:rPr>
        <w:t>: A Tool for Lexicon-based Sentiment Analysis in Digital Humanities, in: Thomas Schmidt, Christian Wolff (</w:t>
      </w:r>
      <w:proofErr w:type="spellStart"/>
      <w:r w:rsidRPr="002362ED">
        <w:rPr>
          <w:rFonts w:cs="Times New Roman"/>
          <w:lang w:val="en-US"/>
        </w:rPr>
        <w:t>Hrsg</w:t>
      </w:r>
      <w:proofErr w:type="spellEnd"/>
      <w:r w:rsidRPr="002362ED">
        <w:rPr>
          <w:rFonts w:cs="Times New Roman"/>
          <w:lang w:val="en-US"/>
        </w:rPr>
        <w:t xml:space="preserve">.), </w:t>
      </w:r>
      <w:r w:rsidRPr="002362ED">
        <w:rPr>
          <w:rStyle w:val="Hervorhebung"/>
          <w:rFonts w:cs="Times New Roman"/>
          <w:i w:val="0"/>
          <w:lang w:val="en-US"/>
        </w:rPr>
        <w:t xml:space="preserve">Information between Data and Knowledge. </w:t>
      </w:r>
      <w:r w:rsidRPr="002362ED">
        <w:rPr>
          <w:rStyle w:val="Hervorhebung"/>
          <w:rFonts w:cs="Times New Roman"/>
          <w:i w:val="0"/>
          <w:lang w:val="en-GB"/>
        </w:rPr>
        <w:t xml:space="preserve">Information Science and its </w:t>
      </w:r>
      <w:proofErr w:type="spellStart"/>
      <w:r w:rsidRPr="002362ED">
        <w:rPr>
          <w:rStyle w:val="Hervorhebung"/>
          <w:rFonts w:cs="Times New Roman"/>
          <w:i w:val="0"/>
          <w:lang w:val="en-GB"/>
        </w:rPr>
        <w:t>Neighbors</w:t>
      </w:r>
      <w:proofErr w:type="spellEnd"/>
      <w:r w:rsidRPr="002362ED">
        <w:rPr>
          <w:rStyle w:val="Hervorhebung"/>
          <w:rFonts w:cs="Times New Roman"/>
          <w:i w:val="0"/>
          <w:lang w:val="en-GB"/>
        </w:rPr>
        <w:t xml:space="preserve"> from Data Science to Digital Humanities (Proceedings of the 16th International Symposium of Information Science),</w:t>
      </w:r>
      <w:r w:rsidRPr="002362ED">
        <w:rPr>
          <w:rFonts w:cs="Times New Roman"/>
          <w:lang w:val="en-GB"/>
        </w:rPr>
        <w:t xml:space="preserve"> </w:t>
      </w:r>
      <w:proofErr w:type="spellStart"/>
      <w:r w:rsidR="00A676C3">
        <w:rPr>
          <w:rFonts w:cs="Times New Roman"/>
          <w:lang w:val="en-US"/>
        </w:rPr>
        <w:t>Glückstadt</w:t>
      </w:r>
      <w:proofErr w:type="spellEnd"/>
      <w:r w:rsidR="00A676C3">
        <w:rPr>
          <w:rFonts w:cs="Times New Roman"/>
          <w:lang w:val="en-US"/>
        </w:rPr>
        <w:t xml:space="preserve"> 2021, S. 156</w:t>
      </w:r>
      <w:r w:rsidR="00A676C3" w:rsidRPr="00A676C3">
        <w:rPr>
          <w:lang w:val="en-US"/>
        </w:rPr>
        <w:t xml:space="preserve"> </w:t>
      </w:r>
      <w:r w:rsidR="00A676C3" w:rsidRPr="00A676C3">
        <w:rPr>
          <w:lang w:val="en-US"/>
        </w:rPr>
        <w:t>–</w:t>
      </w:r>
      <w:r w:rsidRPr="002362ED">
        <w:rPr>
          <w:rFonts w:cs="Times New Roman"/>
          <w:lang w:val="en-US"/>
        </w:rPr>
        <w:t xml:space="preserve">172; </w:t>
      </w:r>
      <w:proofErr w:type="spellStart"/>
      <w:r w:rsidRPr="002362ED">
        <w:rPr>
          <w:rFonts w:cs="Times New Roman"/>
          <w:lang w:val="en-US"/>
        </w:rPr>
        <w:t>SentText</w:t>
      </w:r>
      <w:proofErr w:type="spellEnd"/>
      <w:r w:rsidRPr="002362ED">
        <w:rPr>
          <w:rFonts w:cs="Times New Roman"/>
          <w:lang w:val="en-US"/>
        </w:rPr>
        <w:t xml:space="preserve"> (Tool), &lt;https://thomasschmidtur.pythonanywhere.com/&gt;.</w:t>
      </w:r>
    </w:p>
  </w:footnote>
  <w:footnote w:id="28">
    <w:p w14:paraId="25F9901F" w14:textId="7A99F185" w:rsidR="002202E3" w:rsidRPr="002362ED" w:rsidRDefault="002202E3" w:rsidP="00101CE4">
      <w:pPr>
        <w:pStyle w:val="Funotentext"/>
        <w:jc w:val="left"/>
        <w:rPr>
          <w:rFonts w:cs="Times New Roman"/>
        </w:rPr>
      </w:pPr>
      <w:r w:rsidRPr="002362ED">
        <w:rPr>
          <w:rStyle w:val="Funotenzeichen"/>
          <w:rFonts w:cs="Times New Roman"/>
        </w:rPr>
        <w:footnoteRef/>
      </w:r>
      <w:r w:rsidR="006330AE" w:rsidRPr="002362ED">
        <w:rPr>
          <w:rFonts w:cs="Times New Roman"/>
        </w:rPr>
        <w:t xml:space="preserve"> Ausführungen zur </w:t>
      </w:r>
      <w:proofErr w:type="spellStart"/>
      <w:r w:rsidR="006330AE" w:rsidRPr="002362ED">
        <w:rPr>
          <w:rFonts w:cs="Times New Roman"/>
        </w:rPr>
        <w:t>Sentimentanalyse</w:t>
      </w:r>
      <w:proofErr w:type="spellEnd"/>
      <w:r w:rsidR="006330AE" w:rsidRPr="002362ED">
        <w:rPr>
          <w:rFonts w:cs="Times New Roman"/>
        </w:rPr>
        <w:t xml:space="preserve"> folgen im Abschnitt der entsprechenden Analyse.</w:t>
      </w:r>
    </w:p>
  </w:footnote>
  <w:footnote w:id="29">
    <w:p w14:paraId="090B9B4B" w14:textId="1B75CCBB" w:rsidR="007A3A35" w:rsidRPr="002362ED" w:rsidRDefault="007A3A35"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81E34" w:rsidRPr="002362ED">
        <w:rPr>
          <w:rFonts w:cs="Times New Roman"/>
        </w:rPr>
        <w:t xml:space="preserve">Die Anzahl der erreichten Personen bemisst sich bei Webseiten beispielsweise an der Nummer der Zugriffe. Zur Reichweite siehe Manfred Bruhn: Unternehmens- und Marketingkommunikation: Handbuch für ein integriertes Kommunikationsmanagement, 2. Aufl., München 2012, S. 1153; </w:t>
      </w:r>
      <w:r w:rsidR="0010264D" w:rsidRPr="002362ED">
        <w:rPr>
          <w:rFonts w:cs="Times New Roman"/>
        </w:rPr>
        <w:t xml:space="preserve">Franz-Rudolf </w:t>
      </w:r>
      <w:proofErr w:type="spellStart"/>
      <w:r w:rsidR="0010264D" w:rsidRPr="002362ED">
        <w:rPr>
          <w:rFonts w:cs="Times New Roman"/>
        </w:rPr>
        <w:t>Esch</w:t>
      </w:r>
      <w:proofErr w:type="spellEnd"/>
      <w:r w:rsidR="0010264D" w:rsidRPr="002362ED">
        <w:rPr>
          <w:rFonts w:cs="Times New Roman"/>
        </w:rPr>
        <w:t xml:space="preserve">, Andreas Herrmann, Henrik Sattler, </w:t>
      </w:r>
      <w:r w:rsidRPr="002362ED">
        <w:rPr>
          <w:rFonts w:cs="Times New Roman"/>
        </w:rPr>
        <w:t xml:space="preserve">Marketing: Eine managementorientierte Einführung, </w:t>
      </w:r>
      <w:r w:rsidR="002D58F2" w:rsidRPr="002362ED">
        <w:rPr>
          <w:rFonts w:cs="Times New Roman"/>
        </w:rPr>
        <w:t xml:space="preserve">5. Aufl., München </w:t>
      </w:r>
      <w:r w:rsidR="0010264D" w:rsidRPr="002362ED">
        <w:rPr>
          <w:rFonts w:cs="Times New Roman"/>
        </w:rPr>
        <w:t xml:space="preserve">2017, </w:t>
      </w:r>
      <w:r w:rsidRPr="002362ED">
        <w:rPr>
          <w:rFonts w:cs="Times New Roman"/>
        </w:rPr>
        <w:t>S. 310</w:t>
      </w:r>
      <w:r w:rsidR="00FE00EF" w:rsidRPr="002362ED">
        <w:rPr>
          <w:rFonts w:cs="Times New Roman"/>
        </w:rPr>
        <w:t>.</w:t>
      </w:r>
    </w:p>
  </w:footnote>
  <w:footnote w:id="30">
    <w:p w14:paraId="0C49FD2F" w14:textId="3A02F83B" w:rsidR="00C11D96" w:rsidRPr="002362ED" w:rsidRDefault="00C11D96" w:rsidP="00101CE4">
      <w:pPr>
        <w:pStyle w:val="Funotentext"/>
        <w:jc w:val="left"/>
        <w:rPr>
          <w:rFonts w:cs="Times New Roman"/>
        </w:rPr>
      </w:pPr>
      <w:r w:rsidRPr="002362ED">
        <w:rPr>
          <w:rStyle w:val="Funotenzeichen"/>
          <w:rFonts w:cs="Times New Roman"/>
        </w:rPr>
        <w:footnoteRef/>
      </w:r>
      <w:r w:rsidRPr="002362ED">
        <w:rPr>
          <w:rFonts w:cs="Times New Roman"/>
        </w:rPr>
        <w:t xml:space="preserve"> Gleiches </w:t>
      </w:r>
      <w:r w:rsidR="00BF1CCE" w:rsidRPr="002362ED">
        <w:rPr>
          <w:rFonts w:cs="Times New Roman"/>
        </w:rPr>
        <w:t>gilt</w:t>
      </w:r>
      <w:r w:rsidRPr="002362ED">
        <w:rPr>
          <w:rFonts w:cs="Times New Roman"/>
        </w:rPr>
        <w:t xml:space="preserve"> für die Empfangskontakte (direkter Empfang und Mitleserschaft zusammengezählt), die mit 1435 noch deutlich höher als die Sendekontakte </w:t>
      </w:r>
      <w:r w:rsidR="003E4D49" w:rsidRPr="002362ED">
        <w:rPr>
          <w:rFonts w:cs="Times New Roman"/>
        </w:rPr>
        <w:t xml:space="preserve">ausfallen. </w:t>
      </w:r>
      <w:r w:rsidR="003E4D49" w:rsidRPr="002362ED">
        <w:rPr>
          <w:rFonts w:cs="Times New Roman"/>
        </w:rPr>
        <w:softHyphen/>
      </w:r>
      <w:r w:rsidRPr="002362ED">
        <w:rPr>
          <w:rFonts w:cs="Times New Roman"/>
        </w:rPr>
        <w:softHyphen/>
      </w:r>
      <w:r w:rsidRPr="002362ED">
        <w:rPr>
          <w:rFonts w:cs="Times New Roman"/>
        </w:rPr>
        <w:softHyphen/>
      </w:r>
    </w:p>
  </w:footnote>
  <w:footnote w:id="31">
    <w:p w14:paraId="497760C0" w14:textId="6A17A095" w:rsidR="001B2007" w:rsidRPr="002362ED" w:rsidRDefault="001B2007"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0E4E05" w:rsidRPr="002362ED">
        <w:rPr>
          <w:rFonts w:cs="Times New Roman"/>
        </w:rPr>
        <w:t xml:space="preserve">Vgl. </w:t>
      </w:r>
      <w:r w:rsidR="00F64DEE" w:rsidRPr="002362ED">
        <w:rPr>
          <w:rFonts w:cs="Times New Roman"/>
        </w:rPr>
        <w:t xml:space="preserve">Bruhn 2017, S. 1153; </w:t>
      </w:r>
      <w:r w:rsidR="00427EA5" w:rsidRPr="002362ED">
        <w:rPr>
          <w:rFonts w:cs="Times New Roman"/>
        </w:rPr>
        <w:t>Anne Marx</w:t>
      </w:r>
      <w:r w:rsidR="00290859" w:rsidRPr="002362ED">
        <w:rPr>
          <w:rFonts w:cs="Times New Roman"/>
        </w:rPr>
        <w:t xml:space="preserve">, </w:t>
      </w:r>
      <w:r w:rsidRPr="002362ED">
        <w:rPr>
          <w:rFonts w:cs="Times New Roman"/>
        </w:rPr>
        <w:t>Media für Manager: Was Sie über Medien und Media-Agenturen wissen müssen</w:t>
      </w:r>
      <w:r w:rsidR="00427EA5" w:rsidRPr="002362ED">
        <w:rPr>
          <w:rFonts w:cs="Times New Roman"/>
        </w:rPr>
        <w:t>, 2012,</w:t>
      </w:r>
      <w:r w:rsidRPr="002362ED">
        <w:rPr>
          <w:rFonts w:cs="Times New Roman"/>
        </w:rPr>
        <w:t xml:space="preserve"> </w:t>
      </w:r>
      <w:r w:rsidR="00427EA5" w:rsidRPr="002362ED">
        <w:rPr>
          <w:rFonts w:cs="Times New Roman"/>
        </w:rPr>
        <w:t>h</w:t>
      </w:r>
      <w:r w:rsidRPr="002362ED">
        <w:rPr>
          <w:rFonts w:cs="Times New Roman"/>
        </w:rPr>
        <w:t>ier S. 95–96.</w:t>
      </w:r>
      <w:r w:rsidR="000E4E05" w:rsidRPr="002362ED">
        <w:rPr>
          <w:rFonts w:cs="Times New Roman"/>
        </w:rPr>
        <w:t xml:space="preserve"> Die Nettoreichweite kann man in absoluten Zahlen </w:t>
      </w:r>
      <w:r w:rsidR="007B3396" w:rsidRPr="002362ED">
        <w:rPr>
          <w:rFonts w:cs="Times New Roman"/>
        </w:rPr>
        <w:t xml:space="preserve">angeben </w:t>
      </w:r>
      <w:r w:rsidR="000E4E05" w:rsidRPr="002362ED">
        <w:rPr>
          <w:rFonts w:cs="Times New Roman"/>
        </w:rPr>
        <w:t xml:space="preserve">oder in Bezug auf eine Zielgruppengröße prozentual </w:t>
      </w:r>
      <w:r w:rsidR="007B3396" w:rsidRPr="002362ED">
        <w:rPr>
          <w:rFonts w:cs="Times New Roman"/>
        </w:rPr>
        <w:t>bestimmen. Vorliegende Berechnung erfolgt in absoluten Zahlen.</w:t>
      </w:r>
    </w:p>
  </w:footnote>
  <w:footnote w:id="32">
    <w:p w14:paraId="058FF57C" w14:textId="7DF2331E" w:rsidR="00B02503" w:rsidRPr="002362ED" w:rsidRDefault="00B02503"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9321E5" w:rsidRPr="002362ED">
        <w:rPr>
          <w:rFonts w:cs="Times New Roman"/>
        </w:rPr>
        <w:t xml:space="preserve">Auch im Umfeld sucht Johann Ernst Wagner nach Unterstützern, siehe u. a. seine Briefe an </w:t>
      </w:r>
      <w:r w:rsidR="00C30EA3" w:rsidRPr="002362ED">
        <w:rPr>
          <w:rFonts w:cs="Times New Roman"/>
        </w:rPr>
        <w:t xml:space="preserve">Georg Joachim Göschen, 6. Februar 1805, </w:t>
      </w:r>
      <w:r w:rsidR="002D38E1" w:rsidRPr="002362ED">
        <w:rPr>
          <w:rFonts w:cs="Times New Roman"/>
        </w:rPr>
        <w:t>Editio</w:t>
      </w:r>
      <w:r w:rsidR="002D38E1" w:rsidRPr="002362ED">
        <w:rPr>
          <w:rFonts w:cs="Times New Roman"/>
        </w:rPr>
        <w:t xml:space="preserve">n der </w:t>
      </w:r>
      <w:proofErr w:type="spellStart"/>
      <w:r w:rsidR="002D38E1" w:rsidRPr="002362ED">
        <w:rPr>
          <w:rFonts w:cs="Times New Roman"/>
        </w:rPr>
        <w:t>Umfeldbriefe</w:t>
      </w:r>
      <w:proofErr w:type="spellEnd"/>
      <w:r w:rsidR="002D38E1" w:rsidRPr="002362ED">
        <w:rPr>
          <w:rFonts w:cs="Times New Roman"/>
        </w:rPr>
        <w:t xml:space="preserve"> (Anm. 5), </w:t>
      </w:r>
      <w:r w:rsidR="00C30EA3" w:rsidRPr="002362ED">
        <w:rPr>
          <w:rFonts w:cs="Times New Roman"/>
        </w:rPr>
        <w:t xml:space="preserve">&lt;http://jeanpaul-edition.de/brief.html?num=JP-UB1035&gt;; </w:t>
      </w:r>
      <w:r w:rsidR="009321E5" w:rsidRPr="002362ED">
        <w:rPr>
          <w:rFonts w:cs="Times New Roman"/>
        </w:rPr>
        <w:t>A</w:t>
      </w:r>
      <w:r w:rsidR="00C30EA3" w:rsidRPr="002362ED">
        <w:rPr>
          <w:rFonts w:cs="Times New Roman"/>
        </w:rPr>
        <w:t>n Christian Fr</w:t>
      </w:r>
      <w:r w:rsidR="002D38E1" w:rsidRPr="002362ED">
        <w:rPr>
          <w:rFonts w:cs="Times New Roman"/>
        </w:rPr>
        <w:t xml:space="preserve">eiherr </w:t>
      </w:r>
      <w:proofErr w:type="spellStart"/>
      <w:r w:rsidR="002D38E1" w:rsidRPr="002362ED">
        <w:rPr>
          <w:rFonts w:cs="Times New Roman"/>
        </w:rPr>
        <w:t>Truchseß</w:t>
      </w:r>
      <w:proofErr w:type="spellEnd"/>
      <w:r w:rsidR="002D38E1" w:rsidRPr="002362ED">
        <w:rPr>
          <w:rFonts w:cs="Times New Roman"/>
        </w:rPr>
        <w:t xml:space="preserve"> von Wetzhausen, ebd., </w:t>
      </w:r>
      <w:r w:rsidR="00C30EA3" w:rsidRPr="002362ED">
        <w:rPr>
          <w:rFonts w:cs="Times New Roman"/>
        </w:rPr>
        <w:t xml:space="preserve">&lt;http://jeanpaul-edition.de/brief.html?num=JP-UB0870&gt;; </w:t>
      </w:r>
      <w:r w:rsidR="009321E5" w:rsidRPr="002362ED">
        <w:rPr>
          <w:rFonts w:cs="Times New Roman"/>
        </w:rPr>
        <w:t>A</w:t>
      </w:r>
      <w:r w:rsidR="002D38E1" w:rsidRPr="002362ED">
        <w:rPr>
          <w:rFonts w:cs="Times New Roman"/>
        </w:rPr>
        <w:t xml:space="preserve">n Friedrich von Müller, </w:t>
      </w:r>
      <w:r w:rsidR="00C30EA3" w:rsidRPr="002362ED">
        <w:rPr>
          <w:rFonts w:cs="Times New Roman"/>
        </w:rPr>
        <w:t xml:space="preserve">4. März 1808, </w:t>
      </w:r>
      <w:r w:rsidR="002D38E1" w:rsidRPr="002362ED">
        <w:rPr>
          <w:rFonts w:cs="Times New Roman"/>
        </w:rPr>
        <w:t>ebd.,</w:t>
      </w:r>
      <w:r w:rsidR="00C30EA3" w:rsidRPr="002362ED">
        <w:rPr>
          <w:rFonts w:cs="Times New Roman"/>
        </w:rPr>
        <w:t xml:space="preserve"> &lt;http://jeanpaul-edition.de/brief.html?num=JP-UB0867&gt;.</w:t>
      </w:r>
    </w:p>
  </w:footnote>
  <w:footnote w:id="33">
    <w:p w14:paraId="67429F2C" w14:textId="31043DF9" w:rsidR="005642EB" w:rsidRPr="002362ED" w:rsidRDefault="005642EB">
      <w:pPr>
        <w:pStyle w:val="Funotentext"/>
        <w:rPr>
          <w:rFonts w:cs="Times New Roman"/>
        </w:rPr>
      </w:pPr>
      <w:r w:rsidRPr="002362ED">
        <w:rPr>
          <w:rStyle w:val="Funotenzeichen"/>
          <w:rFonts w:cs="Times New Roman"/>
        </w:rPr>
        <w:footnoteRef/>
      </w:r>
      <w:r w:rsidRPr="002362ED">
        <w:rPr>
          <w:rFonts w:cs="Times New Roman"/>
        </w:rPr>
        <w:t xml:space="preserve"> Siehe dazu den Beitrag „Sei vorsichtig mit diesem Briefe […]. Es ist ein Privatbrief.“ </w:t>
      </w:r>
      <w:proofErr w:type="spellStart"/>
      <w:r w:rsidRPr="002362ED">
        <w:rPr>
          <w:rFonts w:cs="Times New Roman"/>
        </w:rPr>
        <w:t>Copy</w:t>
      </w:r>
      <w:proofErr w:type="spellEnd"/>
      <w:r w:rsidRPr="002362ED">
        <w:rPr>
          <w:rFonts w:cs="Times New Roman"/>
        </w:rPr>
        <w:t xml:space="preserve"> &amp; </w:t>
      </w:r>
      <w:proofErr w:type="spellStart"/>
      <w:r w:rsidRPr="002362ED">
        <w:rPr>
          <w:rFonts w:cs="Times New Roman"/>
        </w:rPr>
        <w:t>paste</w:t>
      </w:r>
      <w:proofErr w:type="spellEnd"/>
      <w:r w:rsidRPr="002362ED">
        <w:rPr>
          <w:rFonts w:cs="Times New Roman"/>
        </w:rPr>
        <w:t xml:space="preserve"> in Heinrich Voß’ Berichten über </w:t>
      </w:r>
      <w:proofErr w:type="gramStart"/>
      <w:r w:rsidRPr="002362ED">
        <w:rPr>
          <w:rFonts w:cs="Times New Roman"/>
        </w:rPr>
        <w:t>Jean Pauls</w:t>
      </w:r>
      <w:proofErr w:type="gramEnd"/>
      <w:r w:rsidRPr="002362ED">
        <w:rPr>
          <w:rFonts w:cs="Times New Roman"/>
        </w:rPr>
        <w:t xml:space="preserve"> Besuche in Heidelberg von Michael </w:t>
      </w:r>
      <w:proofErr w:type="spellStart"/>
      <w:r w:rsidRPr="002362ED">
        <w:rPr>
          <w:rFonts w:cs="Times New Roman"/>
        </w:rPr>
        <w:t>Rölcke</w:t>
      </w:r>
      <w:proofErr w:type="spellEnd"/>
      <w:r w:rsidRPr="002362ED">
        <w:rPr>
          <w:rFonts w:cs="Times New Roman"/>
        </w:rPr>
        <w:t xml:space="preserve"> in diesem Band.</w:t>
      </w:r>
    </w:p>
  </w:footnote>
  <w:footnote w:id="34">
    <w:p w14:paraId="483CC2C9" w14:textId="33A2623E" w:rsidR="00242E19" w:rsidRPr="002362ED" w:rsidRDefault="00242E19">
      <w:pPr>
        <w:pStyle w:val="Funotentext"/>
        <w:rPr>
          <w:rFonts w:cs="Times New Roman"/>
        </w:rPr>
      </w:pPr>
      <w:r w:rsidRPr="002362ED">
        <w:rPr>
          <w:rStyle w:val="Funotenzeichen"/>
          <w:rFonts w:cs="Times New Roman"/>
        </w:rPr>
        <w:footnoteRef/>
      </w:r>
      <w:r w:rsidRPr="002362ED">
        <w:rPr>
          <w:rFonts w:cs="Times New Roman"/>
        </w:rPr>
        <w:t xml:space="preserve"> </w:t>
      </w:r>
      <w:r w:rsidR="00A74285" w:rsidRPr="002362ED">
        <w:rPr>
          <w:rFonts w:cs="Times New Roman"/>
        </w:rPr>
        <w:t xml:space="preserve">Andere Korrespondentinnen </w:t>
      </w:r>
      <w:r w:rsidR="00364E84" w:rsidRPr="002362ED">
        <w:rPr>
          <w:rFonts w:cs="Times New Roman"/>
        </w:rPr>
        <w:t xml:space="preserve">wie Ernestine </w:t>
      </w:r>
      <w:proofErr w:type="spellStart"/>
      <w:r w:rsidR="00364E84" w:rsidRPr="002362ED">
        <w:rPr>
          <w:rFonts w:cs="Times New Roman"/>
        </w:rPr>
        <w:t>Mahlmann</w:t>
      </w:r>
      <w:proofErr w:type="spellEnd"/>
      <w:r w:rsidR="00364E84" w:rsidRPr="002362ED">
        <w:rPr>
          <w:rFonts w:cs="Times New Roman"/>
        </w:rPr>
        <w:t xml:space="preserve"> (</w:t>
      </w:r>
      <w:r w:rsidR="00841412" w:rsidRPr="002362ED">
        <w:rPr>
          <w:rFonts w:cs="Times New Roman"/>
        </w:rPr>
        <w:t xml:space="preserve">Bruttoreichweite </w:t>
      </w:r>
      <w:r w:rsidR="00364E84" w:rsidRPr="002362ED">
        <w:rPr>
          <w:rFonts w:cs="Times New Roman"/>
        </w:rPr>
        <w:t xml:space="preserve">47 / </w:t>
      </w:r>
      <w:r w:rsidR="00841412" w:rsidRPr="002362ED">
        <w:rPr>
          <w:rFonts w:cs="Times New Roman"/>
        </w:rPr>
        <w:t xml:space="preserve">Nettoreichweite </w:t>
      </w:r>
      <w:r w:rsidR="00364E84" w:rsidRPr="002362ED">
        <w:rPr>
          <w:rFonts w:cs="Times New Roman"/>
        </w:rPr>
        <w:t>3) und Charlotte von Kalb (47 / 2), die eine relativ hohe Bruttoreichweite haben, sind aufgrund ihrer geringen Nettoreichweite nicht in der Aufstellung vertreten.</w:t>
      </w:r>
    </w:p>
  </w:footnote>
  <w:footnote w:id="35">
    <w:p w14:paraId="3CAA12E8" w14:textId="0B1FB845" w:rsidR="00925993" w:rsidRDefault="00925993">
      <w:pPr>
        <w:pStyle w:val="Funotentext"/>
      </w:pPr>
      <w:r>
        <w:rPr>
          <w:rStyle w:val="Funotenzeichen"/>
        </w:rPr>
        <w:footnoteRef/>
      </w:r>
      <w:r>
        <w:t xml:space="preserve"> </w:t>
      </w:r>
      <w:r w:rsidR="00B45473">
        <w:t xml:space="preserve">Vgl. </w:t>
      </w:r>
      <w:r w:rsidRPr="002362ED">
        <w:rPr>
          <w:rFonts w:cs="Times New Roman"/>
        </w:rPr>
        <w:t xml:space="preserve">Christoph </w:t>
      </w:r>
      <w:proofErr w:type="spellStart"/>
      <w:r w:rsidRPr="002362ED">
        <w:rPr>
          <w:rStyle w:val="Hervorhebung"/>
          <w:rFonts w:cs="Times New Roman"/>
          <w:i w:val="0"/>
        </w:rPr>
        <w:t>Burmann</w:t>
      </w:r>
      <w:proofErr w:type="spellEnd"/>
      <w:r w:rsidRPr="002362ED">
        <w:rPr>
          <w:rFonts w:cs="Times New Roman"/>
        </w:rPr>
        <w:t xml:space="preserve">, Tilo </w:t>
      </w:r>
      <w:proofErr w:type="spellStart"/>
      <w:r w:rsidRPr="002362ED">
        <w:rPr>
          <w:rFonts w:cs="Times New Roman"/>
        </w:rPr>
        <w:t>Halaszovich</w:t>
      </w:r>
      <w:proofErr w:type="spellEnd"/>
      <w:r w:rsidRPr="002362ED">
        <w:rPr>
          <w:rFonts w:cs="Times New Roman"/>
        </w:rPr>
        <w:t xml:space="preserve">, Michael Schade, Rico </w:t>
      </w:r>
      <w:proofErr w:type="spellStart"/>
      <w:r w:rsidRPr="002362ED">
        <w:rPr>
          <w:rFonts w:cs="Times New Roman"/>
        </w:rPr>
        <w:t>Piehler</w:t>
      </w:r>
      <w:proofErr w:type="spellEnd"/>
      <w:r w:rsidRPr="002362ED">
        <w:rPr>
          <w:rFonts w:cs="Times New Roman"/>
        </w:rPr>
        <w:t>: Identitätsbasierte Markenführung. Wiesbaden 2018, hier S. 266.</w:t>
      </w:r>
      <w:r>
        <w:rPr>
          <w:rFonts w:cs="Times New Roman"/>
        </w:rPr>
        <w:t xml:space="preserve"> </w:t>
      </w:r>
      <w:r w:rsidRPr="002362ED">
        <w:rPr>
          <w:rFonts w:cs="Times New Roman"/>
        </w:rPr>
        <w:t xml:space="preserve">Im Bereich der </w:t>
      </w:r>
      <w:proofErr w:type="spellStart"/>
      <w:r w:rsidRPr="002362ED">
        <w:rPr>
          <w:rFonts w:cs="Times New Roman"/>
        </w:rPr>
        <w:t>Social</w:t>
      </w:r>
      <w:proofErr w:type="spellEnd"/>
      <w:r w:rsidRPr="002362ED">
        <w:rPr>
          <w:rFonts w:cs="Times New Roman"/>
        </w:rPr>
        <w:t xml:space="preserve"> Media Analytics werden heutzutage oftmals Verfahren des maschinellen Lernens wie Topic Modeling eingesetzt; alternativ wird das Vorkommen von Themen oder Marken auf Basis von Erwähnungen, Hashtags oder speziell definierten Keywords untersucht. Vgl. Dimitrios </w:t>
      </w:r>
      <w:proofErr w:type="spellStart"/>
      <w:r w:rsidRPr="002362ED">
        <w:rPr>
          <w:rFonts w:cs="Times New Roman"/>
        </w:rPr>
        <w:t>Milioris</w:t>
      </w:r>
      <w:proofErr w:type="spellEnd"/>
      <w:r w:rsidRPr="002362ED">
        <w:rPr>
          <w:rFonts w:cs="Times New Roman"/>
        </w:rPr>
        <w:t xml:space="preserve">, Topic </w:t>
      </w:r>
      <w:proofErr w:type="spellStart"/>
      <w:r w:rsidRPr="002362ED">
        <w:rPr>
          <w:rFonts w:cs="Times New Roman"/>
        </w:rPr>
        <w:t>Detection</w:t>
      </w:r>
      <w:proofErr w:type="spellEnd"/>
      <w:r w:rsidRPr="002362ED">
        <w:rPr>
          <w:rFonts w:cs="Times New Roman"/>
        </w:rPr>
        <w:t xml:space="preserve"> </w:t>
      </w:r>
      <w:proofErr w:type="spellStart"/>
      <w:r w:rsidRPr="002362ED">
        <w:rPr>
          <w:rFonts w:cs="Times New Roman"/>
        </w:rPr>
        <w:t>and</w:t>
      </w:r>
      <w:proofErr w:type="spellEnd"/>
      <w:r w:rsidRPr="002362ED">
        <w:rPr>
          <w:rFonts w:cs="Times New Roman"/>
        </w:rPr>
        <w:t xml:space="preserve"> </w:t>
      </w:r>
      <w:proofErr w:type="spellStart"/>
      <w:r w:rsidRPr="002362ED">
        <w:rPr>
          <w:rFonts w:cs="Times New Roman"/>
        </w:rPr>
        <w:t>Classification</w:t>
      </w:r>
      <w:proofErr w:type="spellEnd"/>
      <w:r w:rsidRPr="002362ED">
        <w:rPr>
          <w:rFonts w:cs="Times New Roman"/>
        </w:rPr>
        <w:t xml:space="preserve"> in </w:t>
      </w:r>
      <w:proofErr w:type="spellStart"/>
      <w:r w:rsidRPr="002362ED">
        <w:rPr>
          <w:rFonts w:cs="Times New Roman"/>
        </w:rPr>
        <w:t>Social</w:t>
      </w:r>
      <w:proofErr w:type="spellEnd"/>
      <w:r w:rsidRPr="002362ED">
        <w:rPr>
          <w:rFonts w:cs="Times New Roman"/>
        </w:rPr>
        <w:t xml:space="preserve"> Networks: The </w:t>
      </w:r>
      <w:r w:rsidRPr="002362ED">
        <w:rPr>
          <w:rStyle w:val="Hervorhebung"/>
          <w:rFonts w:cs="Times New Roman"/>
          <w:i w:val="0"/>
        </w:rPr>
        <w:t>Twitter Case,</w:t>
      </w:r>
      <w:r w:rsidRPr="002362ED">
        <w:rPr>
          <w:rFonts w:cs="Times New Roman"/>
        </w:rPr>
        <w:t xml:space="preserve"> Cham 2017, u. a. S. 13; zu den Potentialen von Topic Modeling für digitale Editionen am Beispiel der Briefe aus Jean Pauls Umfeld siehe Ulrike Henny-</w:t>
      </w:r>
      <w:proofErr w:type="spellStart"/>
      <w:r w:rsidRPr="002362ED">
        <w:rPr>
          <w:rFonts w:cs="Times New Roman"/>
        </w:rPr>
        <w:t>Krahmer</w:t>
      </w:r>
      <w:proofErr w:type="spellEnd"/>
      <w:r w:rsidRPr="002362ED">
        <w:rPr>
          <w:rFonts w:cs="Times New Roman"/>
        </w:rPr>
        <w:t xml:space="preserve">, Frederike Neuber, Topic Modeling in Digital </w:t>
      </w:r>
      <w:proofErr w:type="spellStart"/>
      <w:r w:rsidRPr="002362ED">
        <w:rPr>
          <w:rFonts w:cs="Times New Roman"/>
        </w:rPr>
        <w:t>Scholarly</w:t>
      </w:r>
      <w:proofErr w:type="spellEnd"/>
      <w:r w:rsidRPr="002362ED">
        <w:rPr>
          <w:rFonts w:cs="Times New Roman"/>
        </w:rPr>
        <w:t xml:space="preserve"> Editions, in: Bernhard Geiger Ulrike Henny-</w:t>
      </w:r>
      <w:proofErr w:type="spellStart"/>
      <w:r w:rsidRPr="002362ED">
        <w:rPr>
          <w:rFonts w:cs="Times New Roman"/>
        </w:rPr>
        <w:t>Krahmer</w:t>
      </w:r>
      <w:proofErr w:type="spellEnd"/>
      <w:r w:rsidRPr="002362ED">
        <w:rPr>
          <w:rFonts w:cs="Times New Roman"/>
        </w:rPr>
        <w:t xml:space="preserve">, Fabian </w:t>
      </w:r>
      <w:proofErr w:type="spellStart"/>
      <w:r w:rsidRPr="002362ED">
        <w:rPr>
          <w:rFonts w:cs="Times New Roman"/>
        </w:rPr>
        <w:t>Kaßner</w:t>
      </w:r>
      <w:proofErr w:type="spellEnd"/>
      <w:r w:rsidRPr="002362ED">
        <w:rPr>
          <w:rFonts w:cs="Times New Roman"/>
        </w:rPr>
        <w:t xml:space="preserve">, Marc Lemke, Gerlinde Schneider, Martina </w:t>
      </w:r>
      <w:proofErr w:type="spellStart"/>
      <w:r w:rsidRPr="002362ED">
        <w:rPr>
          <w:rFonts w:cs="Times New Roman"/>
        </w:rPr>
        <w:t>Scholger</w:t>
      </w:r>
      <w:proofErr w:type="spellEnd"/>
      <w:r w:rsidRPr="002362ED">
        <w:rPr>
          <w:rFonts w:cs="Times New Roman"/>
        </w:rPr>
        <w:t xml:space="preserve"> (Hrsg.): </w:t>
      </w:r>
      <w:proofErr w:type="spellStart"/>
      <w:r w:rsidRPr="002362ED">
        <w:rPr>
          <w:rFonts w:cs="Times New Roman"/>
        </w:rPr>
        <w:t>Machine</w:t>
      </w:r>
      <w:proofErr w:type="spellEnd"/>
      <w:r w:rsidRPr="002362ED">
        <w:rPr>
          <w:rFonts w:cs="Times New Roman"/>
        </w:rPr>
        <w:t xml:space="preserve"> Learning </w:t>
      </w:r>
      <w:proofErr w:type="spellStart"/>
      <w:r w:rsidRPr="002362ED">
        <w:rPr>
          <w:rFonts w:cs="Times New Roman"/>
        </w:rPr>
        <w:t>and</w:t>
      </w:r>
      <w:proofErr w:type="spellEnd"/>
      <w:r w:rsidRPr="002362ED">
        <w:rPr>
          <w:rFonts w:cs="Times New Roman"/>
        </w:rPr>
        <w:t xml:space="preserve"> Data Mining </w:t>
      </w:r>
      <w:proofErr w:type="spellStart"/>
      <w:r w:rsidRPr="002362ED">
        <w:rPr>
          <w:rFonts w:cs="Times New Roman"/>
        </w:rPr>
        <w:t>for</w:t>
      </w:r>
      <w:proofErr w:type="spellEnd"/>
      <w:r w:rsidRPr="002362ED">
        <w:rPr>
          <w:rFonts w:cs="Times New Roman"/>
        </w:rPr>
        <w:t xml:space="preserve"> Digital </w:t>
      </w:r>
      <w:proofErr w:type="spellStart"/>
      <w:r w:rsidRPr="002362ED">
        <w:rPr>
          <w:rFonts w:cs="Times New Roman"/>
        </w:rPr>
        <w:t>Scholarly</w:t>
      </w:r>
      <w:proofErr w:type="spellEnd"/>
      <w:r w:rsidRPr="002362ED">
        <w:rPr>
          <w:rFonts w:cs="Times New Roman"/>
        </w:rPr>
        <w:t xml:space="preserve"> Editions (Schriften des Instituts für </w:t>
      </w:r>
      <w:proofErr w:type="spellStart"/>
      <w:r w:rsidRPr="002362ED">
        <w:rPr>
          <w:rFonts w:cs="Times New Roman"/>
        </w:rPr>
        <w:t>Dokumentologie</w:t>
      </w:r>
      <w:proofErr w:type="spellEnd"/>
      <w:r w:rsidRPr="002362ED">
        <w:rPr>
          <w:rFonts w:cs="Times New Roman"/>
        </w:rPr>
        <w:t xml:space="preserve"> und </w:t>
      </w:r>
      <w:proofErr w:type="spellStart"/>
      <w:r w:rsidRPr="002362ED">
        <w:rPr>
          <w:rFonts w:cs="Times New Roman"/>
        </w:rPr>
        <w:t>Editorik</w:t>
      </w:r>
      <w:proofErr w:type="spellEnd"/>
      <w:r w:rsidRPr="002362ED">
        <w:rPr>
          <w:rFonts w:cs="Times New Roman"/>
        </w:rPr>
        <w:t xml:space="preserve"> 18), Norderstedt 2023.</w:t>
      </w:r>
    </w:p>
  </w:footnote>
  <w:footnote w:id="36">
    <w:p w14:paraId="0D2BD6EA" w14:textId="47FEA751" w:rsidR="00F36059" w:rsidRPr="002362ED" w:rsidRDefault="00F3605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560CF">
        <w:rPr>
          <w:rFonts w:cs="Times New Roman"/>
        </w:rPr>
        <w:t xml:space="preserve">Siehe </w:t>
      </w:r>
      <w:r w:rsidR="00E25793">
        <w:rPr>
          <w:rFonts w:cs="Times New Roman"/>
        </w:rPr>
        <w:t xml:space="preserve">Anm. 19. </w:t>
      </w:r>
    </w:p>
  </w:footnote>
  <w:footnote w:id="37">
    <w:p w14:paraId="059DF092" w14:textId="5EC5CC49" w:rsidR="00B76575" w:rsidRPr="002362ED" w:rsidRDefault="00B76575" w:rsidP="00B76575">
      <w:pPr>
        <w:pStyle w:val="Funotentext"/>
        <w:jc w:val="left"/>
        <w:rPr>
          <w:rFonts w:cs="Times New Roman"/>
        </w:rPr>
      </w:pPr>
      <w:r w:rsidRPr="002362ED">
        <w:rPr>
          <w:rStyle w:val="Funotenzeichen"/>
          <w:rFonts w:cs="Times New Roman"/>
        </w:rPr>
        <w:footnoteRef/>
      </w:r>
      <w:r w:rsidRPr="002362ED">
        <w:rPr>
          <w:rFonts w:cs="Times New Roman"/>
        </w:rPr>
        <w:t xml:space="preserve"> </w:t>
      </w:r>
      <w:r w:rsidR="00E6499E">
        <w:rPr>
          <w:rFonts w:cs="Times New Roman"/>
        </w:rPr>
        <w:t xml:space="preserve">Vgl. </w:t>
      </w:r>
      <w:r w:rsidR="000229EE" w:rsidRPr="002362ED">
        <w:rPr>
          <w:rFonts w:cs="Times New Roman"/>
        </w:rPr>
        <w:t xml:space="preserve">Roland Fiege, </w:t>
      </w:r>
      <w:proofErr w:type="spellStart"/>
      <w:r w:rsidR="000229EE" w:rsidRPr="002362ED">
        <w:rPr>
          <w:rFonts w:cs="Times New Roman"/>
        </w:rPr>
        <w:t>Social</w:t>
      </w:r>
      <w:proofErr w:type="spellEnd"/>
      <w:r w:rsidR="000229EE" w:rsidRPr="002362ED">
        <w:rPr>
          <w:rFonts w:cs="Times New Roman"/>
        </w:rPr>
        <w:t xml:space="preserve"> Media </w:t>
      </w:r>
      <w:proofErr w:type="spellStart"/>
      <w:r w:rsidR="000229EE" w:rsidRPr="002362ED">
        <w:rPr>
          <w:rFonts w:cs="Times New Roman"/>
        </w:rPr>
        <w:t>Balanced</w:t>
      </w:r>
      <w:proofErr w:type="spellEnd"/>
      <w:r w:rsidR="000229EE" w:rsidRPr="002362ED">
        <w:rPr>
          <w:rFonts w:cs="Times New Roman"/>
        </w:rPr>
        <w:t xml:space="preserve"> </w:t>
      </w:r>
      <w:proofErr w:type="spellStart"/>
      <w:r w:rsidR="000229EE" w:rsidRPr="002362ED">
        <w:rPr>
          <w:rFonts w:cs="Times New Roman"/>
        </w:rPr>
        <w:t>Scorecard</w:t>
      </w:r>
      <w:proofErr w:type="spellEnd"/>
      <w:r w:rsidR="000229EE" w:rsidRPr="002362ED">
        <w:rPr>
          <w:rFonts w:cs="Times New Roman"/>
        </w:rPr>
        <w:t xml:space="preserve">: Erfolgreiche </w:t>
      </w:r>
      <w:proofErr w:type="spellStart"/>
      <w:r w:rsidR="000229EE" w:rsidRPr="002362ED">
        <w:rPr>
          <w:rFonts w:cs="Times New Roman"/>
        </w:rPr>
        <w:t>Social</w:t>
      </w:r>
      <w:proofErr w:type="spellEnd"/>
      <w:r w:rsidR="000229EE" w:rsidRPr="002362ED">
        <w:rPr>
          <w:rFonts w:cs="Times New Roman"/>
        </w:rPr>
        <w:t xml:space="preserve"> Media-Strategien in der Praxis,</w:t>
      </w:r>
      <w:r w:rsidR="00651D92" w:rsidRPr="002362ED">
        <w:rPr>
          <w:rFonts w:cs="Times New Roman"/>
        </w:rPr>
        <w:t xml:space="preserve"> Wiesbaden </w:t>
      </w:r>
      <w:r w:rsidR="00CC653C" w:rsidRPr="002362ED">
        <w:rPr>
          <w:rFonts w:cs="Times New Roman"/>
        </w:rPr>
        <w:t>2012</w:t>
      </w:r>
      <w:r w:rsidR="00651D92" w:rsidRPr="002362ED">
        <w:rPr>
          <w:rFonts w:cs="Times New Roman"/>
        </w:rPr>
        <w:t>, hier</w:t>
      </w:r>
      <w:r w:rsidR="000229EE" w:rsidRPr="002362ED">
        <w:rPr>
          <w:rFonts w:cs="Times New Roman"/>
        </w:rPr>
        <w:t xml:space="preserve"> S. 102</w:t>
      </w:r>
      <w:r w:rsidR="00DD23EE" w:rsidRPr="002362ED">
        <w:rPr>
          <w:rFonts w:cs="Times New Roman"/>
        </w:rPr>
        <w:t>.</w:t>
      </w:r>
    </w:p>
  </w:footnote>
  <w:footnote w:id="38">
    <w:p w14:paraId="5543B688" w14:textId="7287E7D4" w:rsidR="00D247D7" w:rsidRPr="002362ED" w:rsidRDefault="00D247D7" w:rsidP="00D247D7">
      <w:pPr>
        <w:pStyle w:val="Funotentext"/>
        <w:jc w:val="left"/>
        <w:rPr>
          <w:rFonts w:cs="Times New Roman"/>
        </w:rPr>
      </w:pPr>
      <w:r w:rsidRPr="002362ED">
        <w:rPr>
          <w:rStyle w:val="Funotenzeichen"/>
          <w:rFonts w:cs="Times New Roman"/>
        </w:rPr>
        <w:footnoteRef/>
      </w:r>
      <w:r w:rsidRPr="002362ED">
        <w:rPr>
          <w:rFonts w:cs="Times New Roman"/>
        </w:rPr>
        <w:t xml:space="preserve"> Die Gesamtausgabe der Jean </w:t>
      </w:r>
      <w:proofErr w:type="spellStart"/>
      <w:r w:rsidRPr="002362ED">
        <w:rPr>
          <w:rFonts w:cs="Times New Roman"/>
        </w:rPr>
        <w:t>Paulschen</w:t>
      </w:r>
      <w:proofErr w:type="spellEnd"/>
      <w:r w:rsidRPr="002362ED">
        <w:rPr>
          <w:rFonts w:cs="Times New Roman"/>
        </w:rPr>
        <w:t xml:space="preserve"> Werke sind ein eigenes Unterthema von Verlag / Verlegerisches, dem ausschließlich Briefe ab Oktober 1825 zugeordnet sind: </w:t>
      </w:r>
      <w:r w:rsidR="009F5366" w:rsidRPr="002362ED">
        <w:rPr>
          <w:rFonts w:cs="Times New Roman"/>
        </w:rPr>
        <w:t>Thema ‚Gesamtausgabe (</w:t>
      </w:r>
      <w:proofErr w:type="gramStart"/>
      <w:r w:rsidR="009F5366" w:rsidRPr="002362ED">
        <w:rPr>
          <w:rFonts w:cs="Times New Roman"/>
        </w:rPr>
        <w:t>Jean Pauls</w:t>
      </w:r>
      <w:proofErr w:type="gramEnd"/>
      <w:r w:rsidR="009F5366" w:rsidRPr="002362ED">
        <w:rPr>
          <w:rFonts w:cs="Times New Roman"/>
        </w:rPr>
        <w:t xml:space="preserve"> </w:t>
      </w:r>
      <w:proofErr w:type="spellStart"/>
      <w:r w:rsidR="009F5366" w:rsidRPr="002362ED">
        <w:rPr>
          <w:rFonts w:cs="Times New Roman"/>
        </w:rPr>
        <w:t>sämmtliche</w:t>
      </w:r>
      <w:proofErr w:type="spellEnd"/>
      <w:r w:rsidR="009F5366" w:rsidRPr="002362ED">
        <w:rPr>
          <w:rFonts w:cs="Times New Roman"/>
        </w:rPr>
        <w:t xml:space="preserve"> Werke)‘</w:t>
      </w:r>
      <w:r w:rsidR="00885F69" w:rsidRPr="002362ED">
        <w:rPr>
          <w:rFonts w:cs="Times New Roman"/>
        </w:rPr>
        <w:t xml:space="preserve">, </w:t>
      </w:r>
      <w:r w:rsidR="00885F69" w:rsidRPr="002362ED">
        <w:rPr>
          <w:rFonts w:cs="Times New Roman"/>
        </w:rPr>
        <w:t xml:space="preserve">Edition der </w:t>
      </w:r>
      <w:proofErr w:type="spellStart"/>
      <w:r w:rsidR="00885F69" w:rsidRPr="002362ED">
        <w:rPr>
          <w:rFonts w:cs="Times New Roman"/>
        </w:rPr>
        <w:t>Umfeldbriefe</w:t>
      </w:r>
      <w:proofErr w:type="spellEnd"/>
      <w:r w:rsidR="00885F69" w:rsidRPr="002362ED">
        <w:rPr>
          <w:rFonts w:cs="Times New Roman"/>
        </w:rPr>
        <w:t xml:space="preserve"> (Anm. 5)</w:t>
      </w:r>
      <w:r w:rsidR="009F5366" w:rsidRPr="002362ED">
        <w:rPr>
          <w:rFonts w:cs="Times New Roman"/>
        </w:rPr>
        <w:t>, &lt;</w:t>
      </w:r>
      <w:r w:rsidRPr="002362ED">
        <w:rPr>
          <w:rFonts w:cs="Times New Roman"/>
        </w:rPr>
        <w:t>https://www.jeanpaul-edition.de/thema.html?id=JP-011966</w:t>
      </w:r>
      <w:r w:rsidR="009F5366" w:rsidRPr="002362ED">
        <w:rPr>
          <w:rFonts w:cs="Times New Roman"/>
        </w:rPr>
        <w:t>&gt;.</w:t>
      </w:r>
    </w:p>
  </w:footnote>
  <w:footnote w:id="39">
    <w:p w14:paraId="21BE733F" w14:textId="5A913985" w:rsidR="00D247D7" w:rsidRPr="002362ED" w:rsidRDefault="00D247D7" w:rsidP="00D247D7">
      <w:pPr>
        <w:pStyle w:val="Funotentext"/>
        <w:jc w:val="left"/>
        <w:rPr>
          <w:rFonts w:cs="Times New Roman"/>
        </w:rPr>
      </w:pPr>
      <w:r w:rsidRPr="002362ED">
        <w:rPr>
          <w:rStyle w:val="Funotenzeichen"/>
          <w:rFonts w:cs="Times New Roman"/>
        </w:rPr>
        <w:footnoteRef/>
      </w:r>
      <w:r w:rsidRPr="002362ED">
        <w:rPr>
          <w:rFonts w:cs="Times New Roman"/>
        </w:rPr>
        <w:t xml:space="preserve"> Von Antonie von </w:t>
      </w:r>
      <w:proofErr w:type="spellStart"/>
      <w:r w:rsidRPr="002362ED">
        <w:rPr>
          <w:rFonts w:cs="Times New Roman"/>
        </w:rPr>
        <w:t>Mützschefahl</w:t>
      </w:r>
      <w:proofErr w:type="spellEnd"/>
      <w:r w:rsidRPr="002362ED">
        <w:rPr>
          <w:rFonts w:cs="Times New Roman"/>
        </w:rPr>
        <w:t xml:space="preserve"> an Emanuel. Meinigen, 31. Dezember 1811 bis 1. Januar 1812</w:t>
      </w:r>
      <w:r w:rsidR="00352969" w:rsidRPr="002362ED">
        <w:rPr>
          <w:rFonts w:cs="Times New Roman"/>
        </w:rPr>
        <w:t xml:space="preserve">, </w:t>
      </w:r>
      <w:r w:rsidR="00B05BFD">
        <w:rPr>
          <w:rFonts w:cs="Times New Roman"/>
        </w:rPr>
        <w:t>ebd.</w:t>
      </w:r>
      <w:r w:rsidR="00352969" w:rsidRPr="002362ED">
        <w:rPr>
          <w:rFonts w:cs="Times New Roman"/>
        </w:rPr>
        <w:t xml:space="preserve">, </w:t>
      </w:r>
      <w:r w:rsidRPr="002362ED">
        <w:rPr>
          <w:rFonts w:cs="Times New Roman"/>
        </w:rPr>
        <w:t>&lt;http://jeanpaul-edition.de/brief.html?num=JP-UB0354&gt;.</w:t>
      </w:r>
    </w:p>
  </w:footnote>
  <w:footnote w:id="40">
    <w:p w14:paraId="48BC077C" w14:textId="4CC4A89D" w:rsidR="00185A82" w:rsidRPr="002362ED" w:rsidRDefault="00185A82">
      <w:pPr>
        <w:pStyle w:val="Funotentext"/>
        <w:rPr>
          <w:rFonts w:cs="Times New Roman"/>
        </w:rPr>
      </w:pPr>
      <w:r w:rsidRPr="002362ED">
        <w:rPr>
          <w:rStyle w:val="Funotenzeichen"/>
          <w:rFonts w:cs="Times New Roman"/>
        </w:rPr>
        <w:footnoteRef/>
      </w:r>
      <w:r w:rsidRPr="002362ED">
        <w:rPr>
          <w:rFonts w:cs="Times New Roman"/>
        </w:rPr>
        <w:t xml:space="preserve"> U.a. tauschen sich Johann Ernst Wagners Söhne Carl und Anton mit Christian Freiherr </w:t>
      </w:r>
      <w:proofErr w:type="spellStart"/>
      <w:r w:rsidRPr="002362ED">
        <w:rPr>
          <w:rFonts w:cs="Times New Roman"/>
        </w:rPr>
        <w:t>Truchseß</w:t>
      </w:r>
      <w:proofErr w:type="spellEnd"/>
      <w:r w:rsidRPr="002362ED">
        <w:rPr>
          <w:rFonts w:cs="Times New Roman"/>
        </w:rPr>
        <w:t xml:space="preserve"> über die Kran</w:t>
      </w:r>
      <w:r w:rsidR="00F7614E" w:rsidRPr="002362ED">
        <w:rPr>
          <w:rFonts w:cs="Times New Roman"/>
        </w:rPr>
        <w:t>kheit des Vaters aus; siehe</w:t>
      </w:r>
      <w:r w:rsidRPr="002362ED">
        <w:rPr>
          <w:rFonts w:cs="Times New Roman"/>
        </w:rPr>
        <w:t xml:space="preserve"> Christian Freiherr </w:t>
      </w:r>
      <w:proofErr w:type="spellStart"/>
      <w:r w:rsidRPr="002362ED">
        <w:rPr>
          <w:rFonts w:cs="Times New Roman"/>
        </w:rPr>
        <w:t>Truchseß</w:t>
      </w:r>
      <w:proofErr w:type="spellEnd"/>
      <w:r w:rsidRPr="002362ED">
        <w:rPr>
          <w:rFonts w:cs="Times New Roman"/>
        </w:rPr>
        <w:t xml:space="preserve"> von Wetzhausen an Carl und Anton Wagner, 2. Januar 1812, </w:t>
      </w:r>
      <w:r w:rsidR="002F2BC1">
        <w:rPr>
          <w:rFonts w:cs="Times New Roman"/>
        </w:rPr>
        <w:t>ebd.,</w:t>
      </w:r>
      <w:r w:rsidRPr="002362ED">
        <w:rPr>
          <w:rFonts w:cs="Times New Roman"/>
        </w:rPr>
        <w:t xml:space="preserve"> &lt;https://www.jeanpaul-edition.de/umfel</w:t>
      </w:r>
      <w:r w:rsidR="00E62066" w:rsidRPr="002362ED">
        <w:rPr>
          <w:rFonts w:cs="Times New Roman"/>
        </w:rPr>
        <w:t xml:space="preserve">dbrief.html?num=JP-UB1117&gt;; </w:t>
      </w:r>
      <w:r w:rsidRPr="002362ED">
        <w:rPr>
          <w:rFonts w:cs="Times New Roman"/>
        </w:rPr>
        <w:t xml:space="preserve">Carl und Anton Wagner an Christian Freiherr </w:t>
      </w:r>
      <w:proofErr w:type="spellStart"/>
      <w:r w:rsidRPr="002362ED">
        <w:rPr>
          <w:rFonts w:cs="Times New Roman"/>
        </w:rPr>
        <w:t>Truchseß</w:t>
      </w:r>
      <w:proofErr w:type="spellEnd"/>
      <w:r w:rsidRPr="002362ED">
        <w:rPr>
          <w:rFonts w:cs="Times New Roman"/>
        </w:rPr>
        <w:t xml:space="preserve"> von Wetzhausen, 6. Januar 1812, ebd., &lt;https://www.jeanpaul-edition.de/umfeldbrief.html?num=JP-UB0976&gt;.</w:t>
      </w:r>
    </w:p>
  </w:footnote>
  <w:footnote w:id="41">
    <w:p w14:paraId="732261FF" w14:textId="5969573A" w:rsidR="005B3611" w:rsidRPr="00A07D39" w:rsidRDefault="005B3611" w:rsidP="00101CE4">
      <w:pPr>
        <w:pStyle w:val="Funotentext"/>
        <w:jc w:val="left"/>
        <w:rPr>
          <w:rFonts w:cs="Times New Roman"/>
        </w:rPr>
      </w:pPr>
      <w:r w:rsidRPr="002362ED">
        <w:rPr>
          <w:rStyle w:val="Funotenzeichen"/>
          <w:rFonts w:cs="Times New Roman"/>
        </w:rPr>
        <w:footnoteRef/>
      </w:r>
      <w:r w:rsidR="003B32E0" w:rsidRPr="002F2BC1">
        <w:rPr>
          <w:rFonts w:cs="Times New Roman"/>
        </w:rPr>
        <w:t xml:space="preserve"> </w:t>
      </w:r>
      <w:r w:rsidRPr="002F2BC1">
        <w:rPr>
          <w:rFonts w:cs="Times New Roman"/>
        </w:rPr>
        <w:t>Carlos A. Iglesia</w:t>
      </w:r>
      <w:r w:rsidR="009F6891" w:rsidRPr="002F2BC1">
        <w:rPr>
          <w:rFonts w:cs="Times New Roman"/>
        </w:rPr>
        <w:t>s, Antonio Moreno,</w:t>
      </w:r>
      <w:r w:rsidRPr="002F2BC1">
        <w:rPr>
          <w:rFonts w:cs="Times New Roman"/>
        </w:rPr>
        <w:t xml:space="preserve"> E</w:t>
      </w:r>
      <w:proofErr w:type="spellStart"/>
      <w:r w:rsidRPr="002362ED">
        <w:rPr>
          <w:rFonts w:cs="Times New Roman"/>
          <w:lang w:val="en-US"/>
        </w:rPr>
        <w:t>ditorial</w:t>
      </w:r>
      <w:proofErr w:type="spellEnd"/>
      <w:r w:rsidRPr="002362ED">
        <w:rPr>
          <w:rFonts w:cs="Times New Roman"/>
          <w:lang w:val="en-US"/>
        </w:rPr>
        <w:t>, in: dies.</w:t>
      </w:r>
      <w:r w:rsidR="009F6891" w:rsidRPr="002362ED">
        <w:rPr>
          <w:rFonts w:cs="Times New Roman"/>
          <w:lang w:val="en-US"/>
        </w:rPr>
        <w:t xml:space="preserve"> (</w:t>
      </w:r>
      <w:proofErr w:type="spellStart"/>
      <w:r w:rsidR="009F6891" w:rsidRPr="002362ED">
        <w:rPr>
          <w:rFonts w:cs="Times New Roman"/>
          <w:lang w:val="en-US"/>
        </w:rPr>
        <w:t>Hrsg</w:t>
      </w:r>
      <w:proofErr w:type="spellEnd"/>
      <w:r w:rsidR="009F6891" w:rsidRPr="002362ED">
        <w:rPr>
          <w:rFonts w:cs="Times New Roman"/>
          <w:lang w:val="en-US"/>
        </w:rPr>
        <w:t>.),</w:t>
      </w:r>
      <w:r w:rsidRPr="002362ED">
        <w:rPr>
          <w:rFonts w:cs="Times New Roman"/>
          <w:lang w:val="en-US"/>
        </w:rPr>
        <w:t xml:space="preserve"> Sent</w:t>
      </w:r>
      <w:r w:rsidR="00110218" w:rsidRPr="002362ED">
        <w:rPr>
          <w:rFonts w:cs="Times New Roman"/>
          <w:lang w:val="en-US"/>
        </w:rPr>
        <w:t>iment Analysis for Social Media,</w:t>
      </w:r>
      <w:r w:rsidRPr="002362ED">
        <w:rPr>
          <w:rFonts w:cs="Times New Roman"/>
          <w:lang w:val="en-US"/>
        </w:rPr>
        <w:t xml:space="preserve"> </w:t>
      </w:r>
      <w:r w:rsidR="00321D30" w:rsidRPr="002362ED">
        <w:rPr>
          <w:rFonts w:cs="Times New Roman"/>
          <w:lang w:val="en-US"/>
        </w:rPr>
        <w:t>Basel 2020,</w:t>
      </w:r>
      <w:r w:rsidR="00110218" w:rsidRPr="002362ED">
        <w:rPr>
          <w:rFonts w:cs="Times New Roman"/>
          <w:lang w:val="en-US"/>
        </w:rPr>
        <w:t xml:space="preserve"> S. 1</w:t>
      </w:r>
      <w:r w:rsidR="00321D30" w:rsidRPr="002362ED">
        <w:rPr>
          <w:rFonts w:cs="Times New Roman"/>
          <w:lang w:val="en-US"/>
        </w:rPr>
        <w:t>–</w:t>
      </w:r>
      <w:r w:rsidR="003B32E0" w:rsidRPr="002362ED">
        <w:rPr>
          <w:rFonts w:cs="Times New Roman"/>
          <w:lang w:val="en-US"/>
        </w:rPr>
        <w:t>4.</w:t>
      </w:r>
      <w:r w:rsidR="00A07D39">
        <w:rPr>
          <w:rFonts w:cs="Times New Roman"/>
          <w:lang w:val="en-US"/>
        </w:rPr>
        <w:t xml:space="preserve"> </w:t>
      </w:r>
      <w:r w:rsidR="00A07D39" w:rsidRPr="00B6060A">
        <w:rPr>
          <w:rFonts w:cs="Times New Roman"/>
        </w:rPr>
        <w:t>Häufig kommt die Methode zur Analyse der politischen Stimmungslage zum Einsatz</w:t>
      </w:r>
      <w:r w:rsidR="00A07D39">
        <w:rPr>
          <w:rFonts w:cs="Times New Roman"/>
        </w:rPr>
        <w:t xml:space="preserve">; siehe </w:t>
      </w:r>
      <w:r w:rsidR="00A07D39" w:rsidRPr="002362ED">
        <w:rPr>
          <w:rFonts w:cs="Times New Roman"/>
        </w:rPr>
        <w:t xml:space="preserve">Melanie </w:t>
      </w:r>
      <w:r w:rsidR="00A07D39" w:rsidRPr="002362ED">
        <w:rPr>
          <w:rStyle w:val="Hervorhebung"/>
          <w:rFonts w:cs="Times New Roman"/>
          <w:i w:val="0"/>
        </w:rPr>
        <w:t xml:space="preserve">Siegel, Jennifer Deuschle, Barbara Lenze, Marina Petrovic, Sascha Starker, Automatische Erkennung von politischen Trends mit Twitter – brauchen wir Meinungsumfragen </w:t>
      </w:r>
      <w:proofErr w:type="gramStart"/>
      <w:r w:rsidR="00A07D39" w:rsidRPr="002362ED">
        <w:rPr>
          <w:rStyle w:val="Hervorhebung"/>
          <w:rFonts w:cs="Times New Roman"/>
          <w:i w:val="0"/>
        </w:rPr>
        <w:t>noch?,</w:t>
      </w:r>
      <w:proofErr w:type="gramEnd"/>
      <w:r w:rsidR="00A07D39" w:rsidRPr="002362ED">
        <w:rPr>
          <w:rStyle w:val="Hervorhebung"/>
          <w:rFonts w:cs="Times New Roman"/>
          <w:i w:val="0"/>
        </w:rPr>
        <w:t xml:space="preserve"> in: Information - Wissenschaft &amp; Praxis, 68,1, 2017, S. 67</w:t>
      </w:r>
      <w:r w:rsidR="00A07D39" w:rsidRPr="002362ED">
        <w:rPr>
          <w:rFonts w:cs="Times New Roman"/>
        </w:rPr>
        <w:t>–</w:t>
      </w:r>
      <w:r w:rsidR="00A07D39" w:rsidRPr="002362ED">
        <w:rPr>
          <w:rStyle w:val="Hervorhebung"/>
          <w:rFonts w:cs="Times New Roman"/>
          <w:i w:val="0"/>
        </w:rPr>
        <w:t>74.</w:t>
      </w:r>
    </w:p>
  </w:footnote>
  <w:footnote w:id="42">
    <w:p w14:paraId="501B1197" w14:textId="21C531C6" w:rsidR="005D64B5" w:rsidRPr="002362ED" w:rsidRDefault="005D64B5" w:rsidP="00101CE4">
      <w:pPr>
        <w:pStyle w:val="Funotentext"/>
        <w:jc w:val="left"/>
        <w:rPr>
          <w:rFonts w:cs="Times New Roman"/>
        </w:rPr>
      </w:pPr>
      <w:r w:rsidRPr="002362ED">
        <w:rPr>
          <w:rStyle w:val="Funotenzeichen"/>
          <w:rFonts w:cs="Times New Roman"/>
        </w:rPr>
        <w:footnoteRef/>
      </w:r>
      <w:r w:rsidR="003B32E0" w:rsidRPr="002362ED">
        <w:rPr>
          <w:rFonts w:cs="Times New Roman"/>
          <w:lang w:val="en-US"/>
        </w:rPr>
        <w:t xml:space="preserve"> </w:t>
      </w:r>
      <w:r w:rsidR="003B32E0" w:rsidRPr="002362ED">
        <w:rPr>
          <w:rFonts w:cs="Times New Roman"/>
          <w:lang w:val="en-US"/>
        </w:rPr>
        <w:t>Bing Liu, </w:t>
      </w:r>
      <w:r w:rsidR="003B32E0" w:rsidRPr="002362ED">
        <w:rPr>
          <w:rStyle w:val="Hervorhebung"/>
          <w:rFonts w:cs="Times New Roman"/>
          <w:i w:val="0"/>
          <w:lang w:val="en-US"/>
        </w:rPr>
        <w:t>Sentiment Analysis: Mining Opinions, Sentiments and Emotions</w:t>
      </w:r>
      <w:r w:rsidR="003B32E0" w:rsidRPr="002362ED">
        <w:rPr>
          <w:rFonts w:cs="Times New Roman"/>
          <w:lang w:val="en-US"/>
        </w:rPr>
        <w:t>, Cambridge 2015</w:t>
      </w:r>
      <w:r w:rsidRPr="002362ED">
        <w:rPr>
          <w:rFonts w:cs="Times New Roman"/>
          <w:lang w:val="en-US"/>
        </w:rPr>
        <w:t xml:space="preserve">, 121f. </w:t>
      </w:r>
    </w:p>
  </w:footnote>
  <w:footnote w:id="43">
    <w:p w14:paraId="3A115661" w14:textId="1A10286C" w:rsidR="002E71CE" w:rsidRPr="002362ED" w:rsidRDefault="002E71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E96850" w:rsidRPr="00E96850">
        <w:rPr>
          <w:rFonts w:cs="Times New Roman"/>
        </w:rPr>
        <w:t xml:space="preserve">Die Lexika werden meist manuell erstellt und verwenden unterschiedliche Messungen von Emotionen als Grundlage. Da orthografische Varianz dazu führen kann, dass der Abgleich zwischen Text und Wörterbuch nicht funktioniert, wurden die Brieftexte im Vorfeld der Analyse </w:t>
      </w:r>
      <w:r w:rsidR="0060455B">
        <w:rPr>
          <w:rFonts w:cs="Times New Roman"/>
        </w:rPr>
        <w:t xml:space="preserve">mit der Software CAB </w:t>
      </w:r>
      <w:r w:rsidR="009A4B64">
        <w:rPr>
          <w:rFonts w:cs="Times New Roman"/>
        </w:rPr>
        <w:t>normalisiert; s</w:t>
      </w:r>
      <w:r w:rsidR="00E96850" w:rsidRPr="00E96850">
        <w:rPr>
          <w:rFonts w:cs="Times New Roman"/>
        </w:rPr>
        <w:t>iehe</w:t>
      </w:r>
      <w:r w:rsidR="009A4B64">
        <w:rPr>
          <w:rFonts w:cs="Times New Roman"/>
        </w:rPr>
        <w:t xml:space="preserve"> dazu</w:t>
      </w:r>
      <w:r w:rsidR="00E96850" w:rsidRPr="00E96850">
        <w:rPr>
          <w:rFonts w:cs="Times New Roman"/>
        </w:rPr>
        <w:t xml:space="preserve"> Anm.</w:t>
      </w:r>
      <w:r w:rsidR="00101650">
        <w:rPr>
          <w:rFonts w:cs="Times New Roman"/>
        </w:rPr>
        <w:t> </w:t>
      </w:r>
      <w:r w:rsidR="00E96850">
        <w:rPr>
          <w:rFonts w:cs="Times New Roman"/>
        </w:rPr>
        <w:t>27</w:t>
      </w:r>
      <w:r w:rsidR="00E96850" w:rsidRPr="00E96850">
        <w:rPr>
          <w:rFonts w:cs="Times New Roman"/>
        </w:rPr>
        <w:t xml:space="preserve">; für vorliegende Analyse wurde das Wörterbuch </w:t>
      </w:r>
      <w:proofErr w:type="spellStart"/>
      <w:r w:rsidR="00E96850" w:rsidRPr="00E96850">
        <w:rPr>
          <w:rFonts w:cs="Times New Roman"/>
        </w:rPr>
        <w:t>SentiWS</w:t>
      </w:r>
      <w:proofErr w:type="spellEnd"/>
      <w:r w:rsidR="00E96850" w:rsidRPr="00E96850">
        <w:rPr>
          <w:rFonts w:cs="Times New Roman"/>
        </w:rPr>
        <w:t xml:space="preserve"> verwendet; siehe Robert Remus, Uwe </w:t>
      </w:r>
      <w:proofErr w:type="spellStart"/>
      <w:r w:rsidR="00E96850" w:rsidRPr="00E96850">
        <w:rPr>
          <w:rFonts w:cs="Times New Roman"/>
        </w:rPr>
        <w:t>Quasthoff</w:t>
      </w:r>
      <w:proofErr w:type="spellEnd"/>
      <w:r w:rsidR="00E96850" w:rsidRPr="00E96850">
        <w:rPr>
          <w:rFonts w:cs="Times New Roman"/>
        </w:rPr>
        <w:t xml:space="preserve">, Gerhard Heyer, </w:t>
      </w:r>
      <w:proofErr w:type="spellStart"/>
      <w:r w:rsidR="00E96850" w:rsidRPr="00E96850">
        <w:rPr>
          <w:rFonts w:cs="Times New Roman"/>
        </w:rPr>
        <w:t>SentiWS</w:t>
      </w:r>
      <w:proofErr w:type="spellEnd"/>
      <w:r w:rsidR="00E96850" w:rsidRPr="00E96850">
        <w:rPr>
          <w:rFonts w:cs="Times New Roman"/>
        </w:rPr>
        <w:t xml:space="preserve"> - a </w:t>
      </w:r>
      <w:proofErr w:type="spellStart"/>
      <w:r w:rsidR="00E96850" w:rsidRPr="00E96850">
        <w:rPr>
          <w:rFonts w:cs="Times New Roman"/>
        </w:rPr>
        <w:t>Publicly</w:t>
      </w:r>
      <w:proofErr w:type="spellEnd"/>
      <w:r w:rsidR="00E96850" w:rsidRPr="00E96850">
        <w:rPr>
          <w:rFonts w:cs="Times New Roman"/>
        </w:rPr>
        <w:t xml:space="preserve"> </w:t>
      </w:r>
      <w:proofErr w:type="spellStart"/>
      <w:r w:rsidR="00E96850" w:rsidRPr="00E96850">
        <w:rPr>
          <w:rFonts w:cs="Times New Roman"/>
        </w:rPr>
        <w:t>Available</w:t>
      </w:r>
      <w:proofErr w:type="spellEnd"/>
      <w:r w:rsidR="00E96850" w:rsidRPr="00E96850">
        <w:rPr>
          <w:rFonts w:cs="Times New Roman"/>
        </w:rPr>
        <w:t xml:space="preserve"> German-</w:t>
      </w:r>
      <w:proofErr w:type="spellStart"/>
      <w:r w:rsidR="00E96850" w:rsidRPr="00E96850">
        <w:rPr>
          <w:rFonts w:cs="Times New Roman"/>
        </w:rPr>
        <w:t>language</w:t>
      </w:r>
      <w:proofErr w:type="spellEnd"/>
      <w:r w:rsidR="00E96850" w:rsidRPr="00E96850">
        <w:rPr>
          <w:rFonts w:cs="Times New Roman"/>
        </w:rPr>
        <w:t xml:space="preserve"> </w:t>
      </w:r>
      <w:proofErr w:type="spellStart"/>
      <w:r w:rsidR="00E96850" w:rsidRPr="00E96850">
        <w:rPr>
          <w:rFonts w:cs="Times New Roman"/>
        </w:rPr>
        <w:t>Resource</w:t>
      </w:r>
      <w:proofErr w:type="spellEnd"/>
      <w:r w:rsidR="00E96850" w:rsidRPr="00E96850">
        <w:rPr>
          <w:rFonts w:cs="Times New Roman"/>
        </w:rPr>
        <w:t xml:space="preserve"> </w:t>
      </w:r>
      <w:proofErr w:type="spellStart"/>
      <w:r w:rsidR="00E96850" w:rsidRPr="00E96850">
        <w:rPr>
          <w:rFonts w:cs="Times New Roman"/>
        </w:rPr>
        <w:t>for</w:t>
      </w:r>
      <w:proofErr w:type="spellEnd"/>
      <w:r w:rsidR="00E96850" w:rsidRPr="00E96850">
        <w:rPr>
          <w:rFonts w:cs="Times New Roman"/>
        </w:rPr>
        <w:t xml:space="preserve"> Sentiment Analysis, in: </w:t>
      </w:r>
      <w:proofErr w:type="spellStart"/>
      <w:r w:rsidR="00E96850" w:rsidRPr="00E96850">
        <w:rPr>
          <w:rFonts w:cs="Times New Roman"/>
        </w:rPr>
        <w:t>Proceedings</w:t>
      </w:r>
      <w:proofErr w:type="spellEnd"/>
      <w:r w:rsidR="00E96850" w:rsidRPr="00E96850">
        <w:rPr>
          <w:rFonts w:cs="Times New Roman"/>
        </w:rPr>
        <w:t xml:space="preserve"> </w:t>
      </w:r>
      <w:proofErr w:type="spellStart"/>
      <w:r w:rsidR="00E96850" w:rsidRPr="00E96850">
        <w:rPr>
          <w:rFonts w:cs="Times New Roman"/>
        </w:rPr>
        <w:t>of</w:t>
      </w:r>
      <w:proofErr w:type="spellEnd"/>
      <w:r w:rsidR="00E96850" w:rsidRPr="00E96850">
        <w:rPr>
          <w:rFonts w:cs="Times New Roman"/>
        </w:rPr>
        <w:t xml:space="preserve"> </w:t>
      </w:r>
      <w:proofErr w:type="spellStart"/>
      <w:r w:rsidR="00E96850" w:rsidRPr="00E96850">
        <w:rPr>
          <w:rFonts w:cs="Times New Roman"/>
        </w:rPr>
        <w:t>the</w:t>
      </w:r>
      <w:proofErr w:type="spellEnd"/>
      <w:r w:rsidR="00E96850" w:rsidRPr="00E96850">
        <w:rPr>
          <w:rFonts w:cs="Times New Roman"/>
        </w:rPr>
        <w:t xml:space="preserve"> 7th International Language Resources </w:t>
      </w:r>
      <w:proofErr w:type="spellStart"/>
      <w:r w:rsidR="00E96850" w:rsidRPr="00E96850">
        <w:rPr>
          <w:rFonts w:cs="Times New Roman"/>
        </w:rPr>
        <w:t>an</w:t>
      </w:r>
      <w:r w:rsidR="00065B62">
        <w:rPr>
          <w:rFonts w:cs="Times New Roman"/>
        </w:rPr>
        <w:t>d</w:t>
      </w:r>
      <w:proofErr w:type="spellEnd"/>
      <w:r w:rsidR="00065B62">
        <w:rPr>
          <w:rFonts w:cs="Times New Roman"/>
        </w:rPr>
        <w:t xml:space="preserve"> Evaluation (LREC'10), S. </w:t>
      </w:r>
      <w:r w:rsidR="00065B62">
        <w:rPr>
          <w:rFonts w:cs="Times New Roman"/>
        </w:rPr>
        <w:t>1168</w:t>
      </w:r>
      <w:r w:rsidR="00065B62" w:rsidRPr="00065B62">
        <w:t xml:space="preserve"> </w:t>
      </w:r>
      <w:r w:rsidR="00065B62">
        <w:t>‒</w:t>
      </w:r>
      <w:bookmarkStart w:id="13" w:name="_GoBack"/>
      <w:bookmarkEnd w:id="13"/>
      <w:r w:rsidR="00E96850" w:rsidRPr="00E96850">
        <w:rPr>
          <w:rFonts w:cs="Times New Roman"/>
        </w:rPr>
        <w:t>1171, 2010.</w:t>
      </w:r>
    </w:p>
  </w:footnote>
  <w:footnote w:id="44">
    <w:p w14:paraId="723B8B3C" w14:textId="64D792CA" w:rsidR="002A4068" w:rsidRPr="002362ED" w:rsidRDefault="002A4068" w:rsidP="00101CE4">
      <w:pPr>
        <w:pStyle w:val="Funotentext"/>
        <w:jc w:val="left"/>
        <w:rPr>
          <w:rFonts w:cs="Times New Roman"/>
        </w:rPr>
      </w:pPr>
      <w:r w:rsidRPr="002362ED">
        <w:rPr>
          <w:rStyle w:val="Funotenzeichen"/>
          <w:rFonts w:cs="Times New Roman"/>
        </w:rPr>
        <w:footnoteRef/>
      </w:r>
      <w:r w:rsidR="00567A25" w:rsidRPr="002362ED">
        <w:rPr>
          <w:rFonts w:cs="Times New Roman"/>
        </w:rPr>
        <w:t xml:space="preserve"> Siehe Anm. 27;</w:t>
      </w:r>
      <w:r w:rsidR="00C51327" w:rsidRPr="002362ED">
        <w:rPr>
          <w:rFonts w:cs="Times New Roman"/>
        </w:rPr>
        <w:t xml:space="preserve"> </w:t>
      </w:r>
      <w:r w:rsidR="00766377" w:rsidRPr="002362ED">
        <w:rPr>
          <w:rFonts w:cs="Times New Roman"/>
        </w:rPr>
        <w:t xml:space="preserve">die Texte wurden für die Analyse lemmatisiert. </w:t>
      </w:r>
    </w:p>
  </w:footnote>
  <w:footnote w:id="45">
    <w:p w14:paraId="45067FA3" w14:textId="42CA6F2E" w:rsidR="00EE6D91" w:rsidRPr="00396418" w:rsidRDefault="00EE6D91"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0878C4" w:rsidRPr="002362ED">
        <w:rPr>
          <w:rFonts w:cs="Times New Roman"/>
        </w:rPr>
        <w:t xml:space="preserve">Varnhagen hatte in dem von </w:t>
      </w:r>
      <w:proofErr w:type="spellStart"/>
      <w:r w:rsidR="000878C4" w:rsidRPr="002362ED">
        <w:rPr>
          <w:rFonts w:cs="Times New Roman"/>
        </w:rPr>
        <w:t>Spazier</w:t>
      </w:r>
      <w:proofErr w:type="spellEnd"/>
      <w:r w:rsidR="000878C4" w:rsidRPr="002362ED">
        <w:rPr>
          <w:rFonts w:cs="Times New Roman"/>
        </w:rPr>
        <w:t xml:space="preserve"> herausgegebenen Urania. Taschenbuch </w:t>
      </w:r>
      <w:r w:rsidR="00D82DF8" w:rsidRPr="002362ED">
        <w:rPr>
          <w:rFonts w:cs="Times New Roman"/>
        </w:rPr>
        <w:t>für das Jahr 1810 de</w:t>
      </w:r>
      <w:r w:rsidR="000878C4" w:rsidRPr="002362ED">
        <w:rPr>
          <w:rFonts w:cs="Times New Roman"/>
        </w:rPr>
        <w:t>n Beitrag „Die Strafe im Voraus“ (S. 180</w:t>
      </w:r>
      <w:r w:rsidR="00C662E3" w:rsidRPr="002362ED">
        <w:rPr>
          <w:rFonts w:cs="Times New Roman"/>
        </w:rPr>
        <w:t xml:space="preserve"> </w:t>
      </w:r>
      <w:r w:rsidR="00D82DF8" w:rsidRPr="002362ED">
        <w:rPr>
          <w:rFonts w:cs="Times New Roman"/>
        </w:rPr>
        <w:t>–</w:t>
      </w:r>
      <w:r w:rsidR="000878C4" w:rsidRPr="002362ED">
        <w:rPr>
          <w:rFonts w:cs="Times New Roman"/>
        </w:rPr>
        <w:t xml:space="preserve">210) beigesteuert; über einen Streit sind keine Details bekannt. Siehe </w:t>
      </w:r>
      <w:r w:rsidR="0001063E" w:rsidRPr="002362ED">
        <w:rPr>
          <w:rFonts w:cs="Times New Roman"/>
        </w:rPr>
        <w:t xml:space="preserve">Edition der </w:t>
      </w:r>
      <w:proofErr w:type="spellStart"/>
      <w:r w:rsidR="0001063E" w:rsidRPr="002362ED">
        <w:rPr>
          <w:rFonts w:cs="Times New Roman"/>
        </w:rPr>
        <w:t>Umfel</w:t>
      </w:r>
      <w:r w:rsidR="002D38E1" w:rsidRPr="002362ED">
        <w:rPr>
          <w:rFonts w:cs="Times New Roman"/>
        </w:rPr>
        <w:t>d</w:t>
      </w:r>
      <w:r w:rsidR="0001063E" w:rsidRPr="002362ED">
        <w:rPr>
          <w:rFonts w:cs="Times New Roman"/>
        </w:rPr>
        <w:t>briefe</w:t>
      </w:r>
      <w:proofErr w:type="spellEnd"/>
      <w:r w:rsidR="0001063E" w:rsidRPr="002362ED">
        <w:rPr>
          <w:rFonts w:cs="Times New Roman"/>
        </w:rPr>
        <w:t xml:space="preserve"> (Anm. 5), </w:t>
      </w:r>
      <w:r w:rsidR="003906FC" w:rsidRPr="002362ED">
        <w:rPr>
          <w:rFonts w:cs="Times New Roman"/>
        </w:rPr>
        <w:t>&lt;</w:t>
      </w:r>
      <w:r w:rsidRPr="002362ED">
        <w:rPr>
          <w:rFonts w:cs="Times New Roman"/>
        </w:rPr>
        <w:t>https://www.jeanpaul-edition.de/</w:t>
      </w:r>
      <w:r w:rsidRPr="00396418">
        <w:rPr>
          <w:rFonts w:cs="Times New Roman"/>
        </w:rPr>
        <w:t>umfeldbrief.html?num=JP-UB0926</w:t>
      </w:r>
      <w:r w:rsidR="003906FC" w:rsidRPr="00396418">
        <w:rPr>
          <w:rFonts w:cs="Times New Roman"/>
        </w:rPr>
        <w:t>&gt;.</w:t>
      </w:r>
    </w:p>
  </w:footnote>
  <w:footnote w:id="46">
    <w:p w14:paraId="37AF7605" w14:textId="30ED2B1F" w:rsidR="00C847E9" w:rsidRPr="00396418" w:rsidRDefault="00C847E9" w:rsidP="00101CE4">
      <w:pPr>
        <w:pStyle w:val="Funotentext"/>
        <w:jc w:val="left"/>
        <w:rPr>
          <w:rFonts w:cs="Times New Roman"/>
        </w:rPr>
      </w:pPr>
      <w:r w:rsidRPr="00396418">
        <w:rPr>
          <w:rStyle w:val="Funotenzeichen"/>
          <w:rFonts w:cs="Times New Roman"/>
        </w:rPr>
        <w:footnoteRef/>
      </w:r>
      <w:r w:rsidRPr="00396418">
        <w:rPr>
          <w:rFonts w:cs="Times New Roman"/>
        </w:rPr>
        <w:t xml:space="preserve"> </w:t>
      </w:r>
      <w:r w:rsidR="003906FC" w:rsidRPr="00396418">
        <w:rPr>
          <w:rFonts w:cs="Times New Roman"/>
        </w:rPr>
        <w:t>Ebd., &lt;</w:t>
      </w:r>
      <w:r w:rsidRPr="00396418">
        <w:rPr>
          <w:rFonts w:cs="Times New Roman"/>
        </w:rPr>
        <w:t>https://www.jeanpaul-edition.de/umfeldbrief.html?&amp;num=JP-UB0929</w:t>
      </w:r>
      <w:r w:rsidR="00396418">
        <w:rPr>
          <w:rFonts w:cs="Times New Roman"/>
        </w:rPr>
        <w:t>&gt;.</w:t>
      </w:r>
    </w:p>
  </w:footnote>
  <w:footnote w:id="47">
    <w:p w14:paraId="78EEE2BF" w14:textId="0B34ABEB" w:rsidR="00C847E9" w:rsidRPr="002362ED" w:rsidRDefault="00C847E9" w:rsidP="00101CE4">
      <w:pPr>
        <w:pStyle w:val="Funotentext"/>
        <w:jc w:val="left"/>
        <w:rPr>
          <w:rFonts w:cs="Times New Roman"/>
        </w:rPr>
      </w:pPr>
      <w:r w:rsidRPr="00396418">
        <w:rPr>
          <w:rStyle w:val="Funotenzeichen"/>
          <w:rFonts w:cs="Times New Roman"/>
        </w:rPr>
        <w:footnoteRef/>
      </w:r>
      <w:r w:rsidRPr="00396418">
        <w:rPr>
          <w:rFonts w:cs="Times New Roman"/>
        </w:rPr>
        <w:t xml:space="preserve"> </w:t>
      </w:r>
      <w:r w:rsidR="003906FC" w:rsidRPr="00396418">
        <w:rPr>
          <w:rFonts w:cs="Times New Roman"/>
        </w:rPr>
        <w:t>Ebd., &lt;</w:t>
      </w:r>
      <w:r w:rsidRPr="00396418">
        <w:rPr>
          <w:rFonts w:cs="Times New Roman"/>
        </w:rPr>
        <w:t>https://www.jeanpaul-edition.de/umfeldbrief.html?num=JP-UB0938</w:t>
      </w:r>
      <w:r w:rsidR="003906FC" w:rsidRPr="00396418">
        <w:rPr>
          <w:rFonts w:cs="Times New Roman"/>
        </w:rPr>
        <w:t>&gt;.</w:t>
      </w:r>
    </w:p>
  </w:footnote>
  <w:footnote w:id="48">
    <w:p w14:paraId="5EA46B17" w14:textId="314BC614" w:rsidR="00C847E9" w:rsidRPr="002362ED" w:rsidRDefault="00C847E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A3529" w:rsidRPr="002362ED">
        <w:rPr>
          <w:rFonts w:cs="Times New Roman"/>
        </w:rPr>
        <w:t>Ebd., &lt;</w:t>
      </w:r>
      <w:r w:rsidRPr="002362ED">
        <w:rPr>
          <w:rFonts w:cs="Times New Roman"/>
        </w:rPr>
        <w:t>https://www.jeanpaul-edition.de/umfeldbrief.html?num=JP-UB0945</w:t>
      </w:r>
      <w:r w:rsidR="00365154">
        <w:rPr>
          <w:rFonts w:cs="Times New Roman"/>
        </w:rPr>
        <w:t>&gt;.</w:t>
      </w:r>
    </w:p>
  </w:footnote>
  <w:footnote w:id="49">
    <w:p w14:paraId="64C1D572" w14:textId="47EE2ACE" w:rsidR="00525DE6" w:rsidRPr="002362ED" w:rsidRDefault="00525DE6"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A3529" w:rsidRPr="002362ED">
        <w:rPr>
          <w:rFonts w:cs="Times New Roman"/>
        </w:rPr>
        <w:t>Ebd., &lt;</w:t>
      </w:r>
      <w:r w:rsidRPr="002362ED">
        <w:rPr>
          <w:rFonts w:cs="Times New Roman"/>
        </w:rPr>
        <w:t>https://www.jeanpaul-edition.de/umfeldbrief.html?num=JP-UB0958</w:t>
      </w:r>
      <w:r w:rsidR="00365154">
        <w:rPr>
          <w:rFonts w:cs="Times New Roman"/>
        </w:rPr>
        <w:t>&gt;.</w:t>
      </w:r>
    </w:p>
  </w:footnote>
  <w:footnote w:id="50">
    <w:p w14:paraId="0F6A9E32" w14:textId="3D5078B8" w:rsidR="00B42F4E" w:rsidRPr="002362ED" w:rsidRDefault="00B42F4E" w:rsidP="00101CE4">
      <w:pPr>
        <w:pStyle w:val="Funotentext"/>
        <w:jc w:val="left"/>
        <w:rPr>
          <w:rFonts w:cs="Times New Roman"/>
          <w:lang w:val="en-GB"/>
        </w:rPr>
      </w:pPr>
      <w:r w:rsidRPr="002362ED">
        <w:rPr>
          <w:rStyle w:val="Funotenzeichen"/>
          <w:rFonts w:cs="Times New Roman"/>
        </w:rPr>
        <w:footnoteRef/>
      </w:r>
      <w:r w:rsidRPr="002362ED">
        <w:rPr>
          <w:rFonts w:cs="Times New Roman"/>
          <w:lang w:val="en-GB"/>
        </w:rPr>
        <w:t xml:space="preserve"> </w:t>
      </w:r>
      <w:proofErr w:type="spellStart"/>
      <w:proofErr w:type="gramStart"/>
      <w:r w:rsidR="0074168D" w:rsidRPr="002362ED">
        <w:rPr>
          <w:rFonts w:cs="Times New Roman"/>
          <w:lang w:val="en-GB"/>
        </w:rPr>
        <w:t>danah</w:t>
      </w:r>
      <w:proofErr w:type="spellEnd"/>
      <w:proofErr w:type="gramEnd"/>
      <w:r w:rsidR="0074168D" w:rsidRPr="002362ED">
        <w:rPr>
          <w:rFonts w:cs="Times New Roman"/>
          <w:lang w:val="en-GB"/>
        </w:rPr>
        <w:t xml:space="preserve"> </w:t>
      </w:r>
      <w:proofErr w:type="spellStart"/>
      <w:r w:rsidR="0074168D" w:rsidRPr="002362ED">
        <w:rPr>
          <w:rFonts w:cs="Times New Roman"/>
          <w:lang w:val="en-GB"/>
        </w:rPr>
        <w:t>boyd</w:t>
      </w:r>
      <w:proofErr w:type="spellEnd"/>
      <w:r w:rsidR="0074168D" w:rsidRPr="002362ED">
        <w:rPr>
          <w:rFonts w:cs="Times New Roman"/>
          <w:lang w:val="en-GB"/>
        </w:rPr>
        <w:t>, Kate Crawford, Critical Questions for Big Data, in: Information, Communication &amp; Society 15</w:t>
      </w:r>
      <w:r w:rsidR="00C41820">
        <w:rPr>
          <w:rFonts w:cs="Times New Roman"/>
          <w:lang w:val="en-GB"/>
        </w:rPr>
        <w:t>,</w:t>
      </w:r>
      <w:r w:rsidR="0074168D" w:rsidRPr="002362ED">
        <w:rPr>
          <w:rFonts w:cs="Times New Roman"/>
          <w:lang w:val="en-GB"/>
        </w:rPr>
        <w:t xml:space="preserve">5, 2012, S. 662–679, </w:t>
      </w:r>
      <w:proofErr w:type="spellStart"/>
      <w:r w:rsidR="0074168D" w:rsidRPr="002362ED">
        <w:rPr>
          <w:rFonts w:cs="Times New Roman"/>
          <w:lang w:val="en-GB"/>
        </w:rPr>
        <w:t>hier</w:t>
      </w:r>
      <w:proofErr w:type="spellEnd"/>
      <w:r w:rsidR="0074168D" w:rsidRPr="002362ED">
        <w:rPr>
          <w:rFonts w:cs="Times New Roman"/>
          <w:lang w:val="en-GB"/>
        </w:rPr>
        <w:t xml:space="preserve"> S. 6</w:t>
      </w:r>
      <w:r w:rsidRPr="002362E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4445"/>
    <w:rsid w:val="00005C88"/>
    <w:rsid w:val="0000639D"/>
    <w:rsid w:val="0000646D"/>
    <w:rsid w:val="00006B28"/>
    <w:rsid w:val="00007008"/>
    <w:rsid w:val="000075EB"/>
    <w:rsid w:val="00007854"/>
    <w:rsid w:val="00007905"/>
    <w:rsid w:val="000105D8"/>
    <w:rsid w:val="0001063E"/>
    <w:rsid w:val="00011CCA"/>
    <w:rsid w:val="00012134"/>
    <w:rsid w:val="0001264F"/>
    <w:rsid w:val="00013150"/>
    <w:rsid w:val="00014125"/>
    <w:rsid w:val="00014C77"/>
    <w:rsid w:val="00014D53"/>
    <w:rsid w:val="00015094"/>
    <w:rsid w:val="0001562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E39"/>
    <w:rsid w:val="0004173D"/>
    <w:rsid w:val="00041C75"/>
    <w:rsid w:val="00042903"/>
    <w:rsid w:val="00044D31"/>
    <w:rsid w:val="0004734A"/>
    <w:rsid w:val="000474F4"/>
    <w:rsid w:val="00047787"/>
    <w:rsid w:val="0005188C"/>
    <w:rsid w:val="000519CB"/>
    <w:rsid w:val="0005271C"/>
    <w:rsid w:val="00052B83"/>
    <w:rsid w:val="000552CB"/>
    <w:rsid w:val="00055790"/>
    <w:rsid w:val="00056BFA"/>
    <w:rsid w:val="0006243F"/>
    <w:rsid w:val="000654B9"/>
    <w:rsid w:val="00065B62"/>
    <w:rsid w:val="000717CF"/>
    <w:rsid w:val="000719BA"/>
    <w:rsid w:val="00071D5D"/>
    <w:rsid w:val="000725CF"/>
    <w:rsid w:val="00074A44"/>
    <w:rsid w:val="00074DCF"/>
    <w:rsid w:val="00074FA7"/>
    <w:rsid w:val="000750EA"/>
    <w:rsid w:val="000756D3"/>
    <w:rsid w:val="000760B4"/>
    <w:rsid w:val="000773EF"/>
    <w:rsid w:val="000774D9"/>
    <w:rsid w:val="00080FC8"/>
    <w:rsid w:val="0008225F"/>
    <w:rsid w:val="0008228A"/>
    <w:rsid w:val="0008238B"/>
    <w:rsid w:val="0008289C"/>
    <w:rsid w:val="00085030"/>
    <w:rsid w:val="000878C4"/>
    <w:rsid w:val="00094210"/>
    <w:rsid w:val="00094504"/>
    <w:rsid w:val="0009518E"/>
    <w:rsid w:val="00095EC2"/>
    <w:rsid w:val="00097591"/>
    <w:rsid w:val="000A1E7A"/>
    <w:rsid w:val="000A28B9"/>
    <w:rsid w:val="000A52C0"/>
    <w:rsid w:val="000A54E8"/>
    <w:rsid w:val="000A5668"/>
    <w:rsid w:val="000A617E"/>
    <w:rsid w:val="000A6C8C"/>
    <w:rsid w:val="000A74EE"/>
    <w:rsid w:val="000B06C6"/>
    <w:rsid w:val="000B137E"/>
    <w:rsid w:val="000B157C"/>
    <w:rsid w:val="000B2036"/>
    <w:rsid w:val="000B256B"/>
    <w:rsid w:val="000B2DB9"/>
    <w:rsid w:val="000B3D2A"/>
    <w:rsid w:val="000B3FE2"/>
    <w:rsid w:val="000B7651"/>
    <w:rsid w:val="000C0B5D"/>
    <w:rsid w:val="000C2E22"/>
    <w:rsid w:val="000C3165"/>
    <w:rsid w:val="000C31FC"/>
    <w:rsid w:val="000C41A8"/>
    <w:rsid w:val="000C582A"/>
    <w:rsid w:val="000D0810"/>
    <w:rsid w:val="000D286E"/>
    <w:rsid w:val="000D3D37"/>
    <w:rsid w:val="000D4940"/>
    <w:rsid w:val="000D4DFC"/>
    <w:rsid w:val="000D6DCC"/>
    <w:rsid w:val="000D782B"/>
    <w:rsid w:val="000E0FE2"/>
    <w:rsid w:val="000E2C58"/>
    <w:rsid w:val="000E4E05"/>
    <w:rsid w:val="000E58B6"/>
    <w:rsid w:val="000F039C"/>
    <w:rsid w:val="000F06D1"/>
    <w:rsid w:val="000F101A"/>
    <w:rsid w:val="000F1985"/>
    <w:rsid w:val="000F2495"/>
    <w:rsid w:val="000F24A5"/>
    <w:rsid w:val="000F417A"/>
    <w:rsid w:val="000F7BC8"/>
    <w:rsid w:val="00101526"/>
    <w:rsid w:val="00101650"/>
    <w:rsid w:val="00101CE4"/>
    <w:rsid w:val="0010264D"/>
    <w:rsid w:val="001048A4"/>
    <w:rsid w:val="00105D56"/>
    <w:rsid w:val="0010721A"/>
    <w:rsid w:val="00107744"/>
    <w:rsid w:val="00110218"/>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31E1"/>
    <w:rsid w:val="00143A7D"/>
    <w:rsid w:val="00143C43"/>
    <w:rsid w:val="0014421B"/>
    <w:rsid w:val="00144464"/>
    <w:rsid w:val="00145CBA"/>
    <w:rsid w:val="00147254"/>
    <w:rsid w:val="001476C6"/>
    <w:rsid w:val="001502E6"/>
    <w:rsid w:val="00153608"/>
    <w:rsid w:val="00153957"/>
    <w:rsid w:val="00154B89"/>
    <w:rsid w:val="00155FEB"/>
    <w:rsid w:val="001565C1"/>
    <w:rsid w:val="001606B8"/>
    <w:rsid w:val="00161D2D"/>
    <w:rsid w:val="001626FB"/>
    <w:rsid w:val="00162A34"/>
    <w:rsid w:val="00163670"/>
    <w:rsid w:val="00164516"/>
    <w:rsid w:val="0016467D"/>
    <w:rsid w:val="00165DDB"/>
    <w:rsid w:val="00166E3F"/>
    <w:rsid w:val="00171895"/>
    <w:rsid w:val="00171D11"/>
    <w:rsid w:val="00173B32"/>
    <w:rsid w:val="0017467C"/>
    <w:rsid w:val="00174CBA"/>
    <w:rsid w:val="001756AD"/>
    <w:rsid w:val="001761E9"/>
    <w:rsid w:val="00176856"/>
    <w:rsid w:val="00176BC2"/>
    <w:rsid w:val="001778F5"/>
    <w:rsid w:val="00177A7E"/>
    <w:rsid w:val="00182370"/>
    <w:rsid w:val="001833C4"/>
    <w:rsid w:val="00184060"/>
    <w:rsid w:val="0018443D"/>
    <w:rsid w:val="0018465C"/>
    <w:rsid w:val="0018486C"/>
    <w:rsid w:val="00184DE7"/>
    <w:rsid w:val="00185A82"/>
    <w:rsid w:val="00190BCE"/>
    <w:rsid w:val="00190FE4"/>
    <w:rsid w:val="0019113A"/>
    <w:rsid w:val="001911AF"/>
    <w:rsid w:val="00192727"/>
    <w:rsid w:val="00193902"/>
    <w:rsid w:val="00193FAB"/>
    <w:rsid w:val="00194C2A"/>
    <w:rsid w:val="00194FDC"/>
    <w:rsid w:val="00195115"/>
    <w:rsid w:val="001956F9"/>
    <w:rsid w:val="001A0199"/>
    <w:rsid w:val="001A1146"/>
    <w:rsid w:val="001A3529"/>
    <w:rsid w:val="001A3FF0"/>
    <w:rsid w:val="001A4124"/>
    <w:rsid w:val="001A50A4"/>
    <w:rsid w:val="001A55FB"/>
    <w:rsid w:val="001A696E"/>
    <w:rsid w:val="001A7E64"/>
    <w:rsid w:val="001B076F"/>
    <w:rsid w:val="001B0AB2"/>
    <w:rsid w:val="001B1683"/>
    <w:rsid w:val="001B2007"/>
    <w:rsid w:val="001B2602"/>
    <w:rsid w:val="001B4D20"/>
    <w:rsid w:val="001B7006"/>
    <w:rsid w:val="001B74FD"/>
    <w:rsid w:val="001C09BB"/>
    <w:rsid w:val="001C0BF6"/>
    <w:rsid w:val="001C253E"/>
    <w:rsid w:val="001C3FCE"/>
    <w:rsid w:val="001C4C79"/>
    <w:rsid w:val="001C5B27"/>
    <w:rsid w:val="001D0C54"/>
    <w:rsid w:val="001D1703"/>
    <w:rsid w:val="001D1A12"/>
    <w:rsid w:val="001D2D3A"/>
    <w:rsid w:val="001D3222"/>
    <w:rsid w:val="001D4DDF"/>
    <w:rsid w:val="001D6962"/>
    <w:rsid w:val="001D7599"/>
    <w:rsid w:val="001D7661"/>
    <w:rsid w:val="001E0CE5"/>
    <w:rsid w:val="001E512A"/>
    <w:rsid w:val="001E5DB7"/>
    <w:rsid w:val="001E6CD1"/>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2641"/>
    <w:rsid w:val="00212FDE"/>
    <w:rsid w:val="00214754"/>
    <w:rsid w:val="00214F7E"/>
    <w:rsid w:val="0021501D"/>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80B"/>
    <w:rsid w:val="0028397C"/>
    <w:rsid w:val="0028580A"/>
    <w:rsid w:val="00285D88"/>
    <w:rsid w:val="00286261"/>
    <w:rsid w:val="002866F3"/>
    <w:rsid w:val="00286887"/>
    <w:rsid w:val="00287306"/>
    <w:rsid w:val="00290859"/>
    <w:rsid w:val="002913F5"/>
    <w:rsid w:val="00292835"/>
    <w:rsid w:val="00293274"/>
    <w:rsid w:val="00293821"/>
    <w:rsid w:val="002971CA"/>
    <w:rsid w:val="002A04B2"/>
    <w:rsid w:val="002A0748"/>
    <w:rsid w:val="002A3052"/>
    <w:rsid w:val="002A3C12"/>
    <w:rsid w:val="002A4068"/>
    <w:rsid w:val="002A43B8"/>
    <w:rsid w:val="002A516C"/>
    <w:rsid w:val="002A54C2"/>
    <w:rsid w:val="002A57DA"/>
    <w:rsid w:val="002A64C9"/>
    <w:rsid w:val="002A7006"/>
    <w:rsid w:val="002A7DF8"/>
    <w:rsid w:val="002B05C8"/>
    <w:rsid w:val="002B14E6"/>
    <w:rsid w:val="002B2AC6"/>
    <w:rsid w:val="002B47CE"/>
    <w:rsid w:val="002B6325"/>
    <w:rsid w:val="002B672A"/>
    <w:rsid w:val="002B6AE3"/>
    <w:rsid w:val="002B74BF"/>
    <w:rsid w:val="002C1707"/>
    <w:rsid w:val="002C3F6B"/>
    <w:rsid w:val="002C5287"/>
    <w:rsid w:val="002C6053"/>
    <w:rsid w:val="002C7D7F"/>
    <w:rsid w:val="002C7F66"/>
    <w:rsid w:val="002D0F7F"/>
    <w:rsid w:val="002D15EE"/>
    <w:rsid w:val="002D1CAA"/>
    <w:rsid w:val="002D38E1"/>
    <w:rsid w:val="002D422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2BC1"/>
    <w:rsid w:val="002F373A"/>
    <w:rsid w:val="002F543C"/>
    <w:rsid w:val="003012DA"/>
    <w:rsid w:val="0030328C"/>
    <w:rsid w:val="00304873"/>
    <w:rsid w:val="00306A20"/>
    <w:rsid w:val="00306C0A"/>
    <w:rsid w:val="003073F4"/>
    <w:rsid w:val="00307F5E"/>
    <w:rsid w:val="0031033A"/>
    <w:rsid w:val="003123F5"/>
    <w:rsid w:val="003136C1"/>
    <w:rsid w:val="00315268"/>
    <w:rsid w:val="00315385"/>
    <w:rsid w:val="0031567B"/>
    <w:rsid w:val="00315A65"/>
    <w:rsid w:val="00317C97"/>
    <w:rsid w:val="00320F26"/>
    <w:rsid w:val="003214C5"/>
    <w:rsid w:val="00321D30"/>
    <w:rsid w:val="00322129"/>
    <w:rsid w:val="003225A4"/>
    <w:rsid w:val="00326737"/>
    <w:rsid w:val="00326E5A"/>
    <w:rsid w:val="003338CD"/>
    <w:rsid w:val="00333903"/>
    <w:rsid w:val="0033523C"/>
    <w:rsid w:val="00335D64"/>
    <w:rsid w:val="00336D4B"/>
    <w:rsid w:val="0033704C"/>
    <w:rsid w:val="003378DB"/>
    <w:rsid w:val="00341912"/>
    <w:rsid w:val="00341991"/>
    <w:rsid w:val="00341F35"/>
    <w:rsid w:val="00342D56"/>
    <w:rsid w:val="003433F3"/>
    <w:rsid w:val="0034775D"/>
    <w:rsid w:val="00347B87"/>
    <w:rsid w:val="00347F8C"/>
    <w:rsid w:val="00351D08"/>
    <w:rsid w:val="00352969"/>
    <w:rsid w:val="0035315E"/>
    <w:rsid w:val="00353994"/>
    <w:rsid w:val="00355845"/>
    <w:rsid w:val="00355B80"/>
    <w:rsid w:val="00355BE4"/>
    <w:rsid w:val="00356A00"/>
    <w:rsid w:val="003604DC"/>
    <w:rsid w:val="00361572"/>
    <w:rsid w:val="0036281F"/>
    <w:rsid w:val="00362AFB"/>
    <w:rsid w:val="0036335A"/>
    <w:rsid w:val="00364E84"/>
    <w:rsid w:val="00365154"/>
    <w:rsid w:val="00365390"/>
    <w:rsid w:val="00366298"/>
    <w:rsid w:val="003662F9"/>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5B59"/>
    <w:rsid w:val="00385CC8"/>
    <w:rsid w:val="00387751"/>
    <w:rsid w:val="0038788E"/>
    <w:rsid w:val="0039051C"/>
    <w:rsid w:val="003906FC"/>
    <w:rsid w:val="00390F62"/>
    <w:rsid w:val="0039480A"/>
    <w:rsid w:val="00395E9D"/>
    <w:rsid w:val="00396418"/>
    <w:rsid w:val="003A0910"/>
    <w:rsid w:val="003A2A0C"/>
    <w:rsid w:val="003A2D0D"/>
    <w:rsid w:val="003A364E"/>
    <w:rsid w:val="003A5400"/>
    <w:rsid w:val="003A6307"/>
    <w:rsid w:val="003A6348"/>
    <w:rsid w:val="003A7AEE"/>
    <w:rsid w:val="003B0CEE"/>
    <w:rsid w:val="003B32E0"/>
    <w:rsid w:val="003B3DDA"/>
    <w:rsid w:val="003B4D42"/>
    <w:rsid w:val="003B4E97"/>
    <w:rsid w:val="003B5376"/>
    <w:rsid w:val="003B7937"/>
    <w:rsid w:val="003B7D48"/>
    <w:rsid w:val="003C08BE"/>
    <w:rsid w:val="003C090C"/>
    <w:rsid w:val="003C14B5"/>
    <w:rsid w:val="003C1D3E"/>
    <w:rsid w:val="003C1FAE"/>
    <w:rsid w:val="003C4015"/>
    <w:rsid w:val="003C57FF"/>
    <w:rsid w:val="003C6F14"/>
    <w:rsid w:val="003D08ED"/>
    <w:rsid w:val="003D133C"/>
    <w:rsid w:val="003D160A"/>
    <w:rsid w:val="003D2A99"/>
    <w:rsid w:val="003D40E9"/>
    <w:rsid w:val="003D4735"/>
    <w:rsid w:val="003D5A37"/>
    <w:rsid w:val="003D5D20"/>
    <w:rsid w:val="003D686D"/>
    <w:rsid w:val="003D7261"/>
    <w:rsid w:val="003E0BAF"/>
    <w:rsid w:val="003E1B9A"/>
    <w:rsid w:val="003E4D49"/>
    <w:rsid w:val="003E5946"/>
    <w:rsid w:val="003E5CD2"/>
    <w:rsid w:val="003E6003"/>
    <w:rsid w:val="003E7299"/>
    <w:rsid w:val="003E7C40"/>
    <w:rsid w:val="003E7E8E"/>
    <w:rsid w:val="003F14A0"/>
    <w:rsid w:val="003F3CD4"/>
    <w:rsid w:val="003F76FE"/>
    <w:rsid w:val="004004A9"/>
    <w:rsid w:val="0040074C"/>
    <w:rsid w:val="0040402C"/>
    <w:rsid w:val="00404848"/>
    <w:rsid w:val="00404FD6"/>
    <w:rsid w:val="00405845"/>
    <w:rsid w:val="00406072"/>
    <w:rsid w:val="004064C4"/>
    <w:rsid w:val="0041170E"/>
    <w:rsid w:val="004126FA"/>
    <w:rsid w:val="00412C89"/>
    <w:rsid w:val="004131F3"/>
    <w:rsid w:val="00413A0C"/>
    <w:rsid w:val="00415F62"/>
    <w:rsid w:val="004160CF"/>
    <w:rsid w:val="00416E7F"/>
    <w:rsid w:val="00417108"/>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4F8E"/>
    <w:rsid w:val="00445F9C"/>
    <w:rsid w:val="004461A2"/>
    <w:rsid w:val="004468F4"/>
    <w:rsid w:val="00447074"/>
    <w:rsid w:val="00447FD0"/>
    <w:rsid w:val="00450125"/>
    <w:rsid w:val="004517BE"/>
    <w:rsid w:val="00452941"/>
    <w:rsid w:val="004549B9"/>
    <w:rsid w:val="0045587F"/>
    <w:rsid w:val="00455AB5"/>
    <w:rsid w:val="00456165"/>
    <w:rsid w:val="00457B94"/>
    <w:rsid w:val="00462459"/>
    <w:rsid w:val="00463710"/>
    <w:rsid w:val="00465653"/>
    <w:rsid w:val="0046596A"/>
    <w:rsid w:val="0047145C"/>
    <w:rsid w:val="004717FC"/>
    <w:rsid w:val="004736BF"/>
    <w:rsid w:val="00474031"/>
    <w:rsid w:val="00475C0A"/>
    <w:rsid w:val="00475C6B"/>
    <w:rsid w:val="00476542"/>
    <w:rsid w:val="00477368"/>
    <w:rsid w:val="00477982"/>
    <w:rsid w:val="00477FA6"/>
    <w:rsid w:val="004812ED"/>
    <w:rsid w:val="00481FDA"/>
    <w:rsid w:val="00482B03"/>
    <w:rsid w:val="0048402C"/>
    <w:rsid w:val="00484337"/>
    <w:rsid w:val="00487283"/>
    <w:rsid w:val="00490F21"/>
    <w:rsid w:val="00494BB8"/>
    <w:rsid w:val="0049593D"/>
    <w:rsid w:val="004A07B8"/>
    <w:rsid w:val="004A100C"/>
    <w:rsid w:val="004A165D"/>
    <w:rsid w:val="004A2186"/>
    <w:rsid w:val="004A2C5E"/>
    <w:rsid w:val="004A391F"/>
    <w:rsid w:val="004A3B69"/>
    <w:rsid w:val="004A4B89"/>
    <w:rsid w:val="004A5FE7"/>
    <w:rsid w:val="004A62D9"/>
    <w:rsid w:val="004A7A7B"/>
    <w:rsid w:val="004B2087"/>
    <w:rsid w:val="004B2DB5"/>
    <w:rsid w:val="004B5A2D"/>
    <w:rsid w:val="004C03E0"/>
    <w:rsid w:val="004C0E72"/>
    <w:rsid w:val="004C0F69"/>
    <w:rsid w:val="004C0FE1"/>
    <w:rsid w:val="004C2F93"/>
    <w:rsid w:val="004C4938"/>
    <w:rsid w:val="004C6A60"/>
    <w:rsid w:val="004D0705"/>
    <w:rsid w:val="004D08BE"/>
    <w:rsid w:val="004D0915"/>
    <w:rsid w:val="004D0EA8"/>
    <w:rsid w:val="004D1023"/>
    <w:rsid w:val="004D1AD9"/>
    <w:rsid w:val="004D287C"/>
    <w:rsid w:val="004D5699"/>
    <w:rsid w:val="004D7115"/>
    <w:rsid w:val="004E0937"/>
    <w:rsid w:val="004E1BC3"/>
    <w:rsid w:val="004E45B0"/>
    <w:rsid w:val="004E5CC5"/>
    <w:rsid w:val="004E7E30"/>
    <w:rsid w:val="004F26A8"/>
    <w:rsid w:val="004F4D1D"/>
    <w:rsid w:val="004F5335"/>
    <w:rsid w:val="004F6053"/>
    <w:rsid w:val="004F633A"/>
    <w:rsid w:val="00500845"/>
    <w:rsid w:val="005026B0"/>
    <w:rsid w:val="00503BD1"/>
    <w:rsid w:val="005044B8"/>
    <w:rsid w:val="00504620"/>
    <w:rsid w:val="00504952"/>
    <w:rsid w:val="00511566"/>
    <w:rsid w:val="00511EBB"/>
    <w:rsid w:val="00512229"/>
    <w:rsid w:val="005152B3"/>
    <w:rsid w:val="00516AAE"/>
    <w:rsid w:val="005170F3"/>
    <w:rsid w:val="00517141"/>
    <w:rsid w:val="00520133"/>
    <w:rsid w:val="00521F3B"/>
    <w:rsid w:val="005249C8"/>
    <w:rsid w:val="00524F48"/>
    <w:rsid w:val="005251A3"/>
    <w:rsid w:val="00525DE6"/>
    <w:rsid w:val="00527073"/>
    <w:rsid w:val="00527878"/>
    <w:rsid w:val="00530747"/>
    <w:rsid w:val="005310DA"/>
    <w:rsid w:val="005319A0"/>
    <w:rsid w:val="00533162"/>
    <w:rsid w:val="005341DE"/>
    <w:rsid w:val="00534461"/>
    <w:rsid w:val="00534E7C"/>
    <w:rsid w:val="005353EF"/>
    <w:rsid w:val="0053666D"/>
    <w:rsid w:val="00536FD2"/>
    <w:rsid w:val="005409AC"/>
    <w:rsid w:val="005423CC"/>
    <w:rsid w:val="00542E5D"/>
    <w:rsid w:val="00543896"/>
    <w:rsid w:val="00543F6A"/>
    <w:rsid w:val="00543FBE"/>
    <w:rsid w:val="00545F92"/>
    <w:rsid w:val="005501D7"/>
    <w:rsid w:val="005506FE"/>
    <w:rsid w:val="005521C7"/>
    <w:rsid w:val="00552701"/>
    <w:rsid w:val="00553415"/>
    <w:rsid w:val="00554FE0"/>
    <w:rsid w:val="00555B57"/>
    <w:rsid w:val="00555FF6"/>
    <w:rsid w:val="00561FA6"/>
    <w:rsid w:val="00562879"/>
    <w:rsid w:val="005632D2"/>
    <w:rsid w:val="00563D9D"/>
    <w:rsid w:val="005642EB"/>
    <w:rsid w:val="00564A4B"/>
    <w:rsid w:val="00565285"/>
    <w:rsid w:val="0056658E"/>
    <w:rsid w:val="005670BF"/>
    <w:rsid w:val="0056761F"/>
    <w:rsid w:val="00567A25"/>
    <w:rsid w:val="00571E1D"/>
    <w:rsid w:val="005737AD"/>
    <w:rsid w:val="00574B52"/>
    <w:rsid w:val="005760D3"/>
    <w:rsid w:val="0057639A"/>
    <w:rsid w:val="00576E07"/>
    <w:rsid w:val="0058446C"/>
    <w:rsid w:val="0058455D"/>
    <w:rsid w:val="00584FDF"/>
    <w:rsid w:val="00585B4B"/>
    <w:rsid w:val="0058767D"/>
    <w:rsid w:val="00587CE5"/>
    <w:rsid w:val="0059005D"/>
    <w:rsid w:val="005923DC"/>
    <w:rsid w:val="00593FE4"/>
    <w:rsid w:val="005943D9"/>
    <w:rsid w:val="00596C9D"/>
    <w:rsid w:val="005977D0"/>
    <w:rsid w:val="005A027C"/>
    <w:rsid w:val="005A09DB"/>
    <w:rsid w:val="005A18E0"/>
    <w:rsid w:val="005A260F"/>
    <w:rsid w:val="005A6080"/>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19EB"/>
    <w:rsid w:val="005D2866"/>
    <w:rsid w:val="005D64B5"/>
    <w:rsid w:val="005D6D9C"/>
    <w:rsid w:val="005D7538"/>
    <w:rsid w:val="005E394A"/>
    <w:rsid w:val="005E3D18"/>
    <w:rsid w:val="005E3DA5"/>
    <w:rsid w:val="005E4320"/>
    <w:rsid w:val="005E5DD0"/>
    <w:rsid w:val="005E68DA"/>
    <w:rsid w:val="005E7A97"/>
    <w:rsid w:val="005E7B84"/>
    <w:rsid w:val="005E7D97"/>
    <w:rsid w:val="005F03C3"/>
    <w:rsid w:val="005F0A9D"/>
    <w:rsid w:val="005F179E"/>
    <w:rsid w:val="005F25A5"/>
    <w:rsid w:val="005F3747"/>
    <w:rsid w:val="005F43FC"/>
    <w:rsid w:val="005F55E9"/>
    <w:rsid w:val="005F5E40"/>
    <w:rsid w:val="005F6689"/>
    <w:rsid w:val="005F7C21"/>
    <w:rsid w:val="0060069D"/>
    <w:rsid w:val="006024AE"/>
    <w:rsid w:val="0060455B"/>
    <w:rsid w:val="0060670B"/>
    <w:rsid w:val="0060670E"/>
    <w:rsid w:val="00606ED0"/>
    <w:rsid w:val="006109D1"/>
    <w:rsid w:val="00610A25"/>
    <w:rsid w:val="0061105C"/>
    <w:rsid w:val="006111C5"/>
    <w:rsid w:val="00611E7C"/>
    <w:rsid w:val="00612D50"/>
    <w:rsid w:val="0061408D"/>
    <w:rsid w:val="00616566"/>
    <w:rsid w:val="00616D06"/>
    <w:rsid w:val="00616EC7"/>
    <w:rsid w:val="00620112"/>
    <w:rsid w:val="00621210"/>
    <w:rsid w:val="0062142C"/>
    <w:rsid w:val="0062247C"/>
    <w:rsid w:val="006226B2"/>
    <w:rsid w:val="00623DD1"/>
    <w:rsid w:val="00624FD9"/>
    <w:rsid w:val="0062720E"/>
    <w:rsid w:val="006274B4"/>
    <w:rsid w:val="00627942"/>
    <w:rsid w:val="00630FCC"/>
    <w:rsid w:val="006330AE"/>
    <w:rsid w:val="006338F4"/>
    <w:rsid w:val="006340C4"/>
    <w:rsid w:val="00634D0D"/>
    <w:rsid w:val="00636D9D"/>
    <w:rsid w:val="006408EC"/>
    <w:rsid w:val="00640D09"/>
    <w:rsid w:val="0064141D"/>
    <w:rsid w:val="006416A2"/>
    <w:rsid w:val="006423A4"/>
    <w:rsid w:val="006423CB"/>
    <w:rsid w:val="00644101"/>
    <w:rsid w:val="00645B09"/>
    <w:rsid w:val="0064655F"/>
    <w:rsid w:val="006502B5"/>
    <w:rsid w:val="00651D92"/>
    <w:rsid w:val="00653B52"/>
    <w:rsid w:val="00656064"/>
    <w:rsid w:val="00656234"/>
    <w:rsid w:val="00657F99"/>
    <w:rsid w:val="0066092D"/>
    <w:rsid w:val="00661234"/>
    <w:rsid w:val="00661AE4"/>
    <w:rsid w:val="006621A8"/>
    <w:rsid w:val="006622BC"/>
    <w:rsid w:val="00662FD5"/>
    <w:rsid w:val="006641F8"/>
    <w:rsid w:val="00665BD5"/>
    <w:rsid w:val="006712F4"/>
    <w:rsid w:val="00671C07"/>
    <w:rsid w:val="006739B3"/>
    <w:rsid w:val="006741CE"/>
    <w:rsid w:val="00676E28"/>
    <w:rsid w:val="006778BF"/>
    <w:rsid w:val="00677DBB"/>
    <w:rsid w:val="00680763"/>
    <w:rsid w:val="006815F4"/>
    <w:rsid w:val="00683A5A"/>
    <w:rsid w:val="00683CA6"/>
    <w:rsid w:val="00683D18"/>
    <w:rsid w:val="00685F67"/>
    <w:rsid w:val="00690E05"/>
    <w:rsid w:val="006910F3"/>
    <w:rsid w:val="0069202D"/>
    <w:rsid w:val="00692DE4"/>
    <w:rsid w:val="00693DF5"/>
    <w:rsid w:val="006947BD"/>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454D"/>
    <w:rsid w:val="006C1052"/>
    <w:rsid w:val="006C1B7A"/>
    <w:rsid w:val="006C1B80"/>
    <w:rsid w:val="006C252B"/>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4253"/>
    <w:rsid w:val="006E4A99"/>
    <w:rsid w:val="006E7583"/>
    <w:rsid w:val="006F0782"/>
    <w:rsid w:val="006F22B3"/>
    <w:rsid w:val="006F5A40"/>
    <w:rsid w:val="006F6410"/>
    <w:rsid w:val="00700417"/>
    <w:rsid w:val="00700B68"/>
    <w:rsid w:val="00701E97"/>
    <w:rsid w:val="00702FEE"/>
    <w:rsid w:val="00703FDF"/>
    <w:rsid w:val="00704A30"/>
    <w:rsid w:val="00705D5F"/>
    <w:rsid w:val="0070622A"/>
    <w:rsid w:val="007063EE"/>
    <w:rsid w:val="007072D5"/>
    <w:rsid w:val="007075A0"/>
    <w:rsid w:val="00707D56"/>
    <w:rsid w:val="0071194D"/>
    <w:rsid w:val="00712684"/>
    <w:rsid w:val="00712B26"/>
    <w:rsid w:val="00713938"/>
    <w:rsid w:val="007203FE"/>
    <w:rsid w:val="00720E16"/>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24D4"/>
    <w:rsid w:val="00743208"/>
    <w:rsid w:val="00744614"/>
    <w:rsid w:val="00745031"/>
    <w:rsid w:val="007504D7"/>
    <w:rsid w:val="00750959"/>
    <w:rsid w:val="00750BF6"/>
    <w:rsid w:val="0075103B"/>
    <w:rsid w:val="007540C2"/>
    <w:rsid w:val="00756AA0"/>
    <w:rsid w:val="00757232"/>
    <w:rsid w:val="00757600"/>
    <w:rsid w:val="00760653"/>
    <w:rsid w:val="007646D9"/>
    <w:rsid w:val="00766377"/>
    <w:rsid w:val="00766978"/>
    <w:rsid w:val="00767899"/>
    <w:rsid w:val="00771B03"/>
    <w:rsid w:val="00773F97"/>
    <w:rsid w:val="00776FBF"/>
    <w:rsid w:val="007800D0"/>
    <w:rsid w:val="007801DB"/>
    <w:rsid w:val="00781728"/>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347"/>
    <w:rsid w:val="007B5B45"/>
    <w:rsid w:val="007B64B8"/>
    <w:rsid w:val="007B64DC"/>
    <w:rsid w:val="007B6B18"/>
    <w:rsid w:val="007C11D8"/>
    <w:rsid w:val="007C189A"/>
    <w:rsid w:val="007C21AB"/>
    <w:rsid w:val="007C5902"/>
    <w:rsid w:val="007C5CAD"/>
    <w:rsid w:val="007D00D0"/>
    <w:rsid w:val="007D0377"/>
    <w:rsid w:val="007D1655"/>
    <w:rsid w:val="007D395A"/>
    <w:rsid w:val="007D415F"/>
    <w:rsid w:val="007D4904"/>
    <w:rsid w:val="007D4D69"/>
    <w:rsid w:val="007D600F"/>
    <w:rsid w:val="007E1188"/>
    <w:rsid w:val="007E2C66"/>
    <w:rsid w:val="007E3B5F"/>
    <w:rsid w:val="007E40B7"/>
    <w:rsid w:val="007E56B1"/>
    <w:rsid w:val="007E6EAB"/>
    <w:rsid w:val="007E76A3"/>
    <w:rsid w:val="007E7EE4"/>
    <w:rsid w:val="007F287D"/>
    <w:rsid w:val="007F3425"/>
    <w:rsid w:val="007F3A56"/>
    <w:rsid w:val="007F5574"/>
    <w:rsid w:val="007F66B7"/>
    <w:rsid w:val="007F77DA"/>
    <w:rsid w:val="00800807"/>
    <w:rsid w:val="00802E4C"/>
    <w:rsid w:val="008034B1"/>
    <w:rsid w:val="00803971"/>
    <w:rsid w:val="008046A8"/>
    <w:rsid w:val="0080496C"/>
    <w:rsid w:val="00804D5C"/>
    <w:rsid w:val="00805391"/>
    <w:rsid w:val="00811833"/>
    <w:rsid w:val="008121C3"/>
    <w:rsid w:val="0081236C"/>
    <w:rsid w:val="008144C2"/>
    <w:rsid w:val="00816AF5"/>
    <w:rsid w:val="0082292D"/>
    <w:rsid w:val="00822943"/>
    <w:rsid w:val="00822D01"/>
    <w:rsid w:val="00825557"/>
    <w:rsid w:val="00826E04"/>
    <w:rsid w:val="008303B8"/>
    <w:rsid w:val="00832990"/>
    <w:rsid w:val="008334A1"/>
    <w:rsid w:val="00833CDB"/>
    <w:rsid w:val="0083472D"/>
    <w:rsid w:val="00834BB1"/>
    <w:rsid w:val="00835B88"/>
    <w:rsid w:val="00836BEB"/>
    <w:rsid w:val="00837011"/>
    <w:rsid w:val="008374A4"/>
    <w:rsid w:val="008401C6"/>
    <w:rsid w:val="008403E3"/>
    <w:rsid w:val="00840722"/>
    <w:rsid w:val="00841394"/>
    <w:rsid w:val="00841412"/>
    <w:rsid w:val="00841540"/>
    <w:rsid w:val="00841584"/>
    <w:rsid w:val="00845DB2"/>
    <w:rsid w:val="00847CC1"/>
    <w:rsid w:val="00850D7E"/>
    <w:rsid w:val="00850E27"/>
    <w:rsid w:val="0085167D"/>
    <w:rsid w:val="008525C6"/>
    <w:rsid w:val="00853103"/>
    <w:rsid w:val="0085685A"/>
    <w:rsid w:val="00857877"/>
    <w:rsid w:val="00857B64"/>
    <w:rsid w:val="008612F9"/>
    <w:rsid w:val="008613D9"/>
    <w:rsid w:val="0086298B"/>
    <w:rsid w:val="00863543"/>
    <w:rsid w:val="008636E8"/>
    <w:rsid w:val="00865EBE"/>
    <w:rsid w:val="00866C42"/>
    <w:rsid w:val="0087137C"/>
    <w:rsid w:val="00873787"/>
    <w:rsid w:val="00877405"/>
    <w:rsid w:val="00877AC7"/>
    <w:rsid w:val="00877CA7"/>
    <w:rsid w:val="0088079D"/>
    <w:rsid w:val="00881D37"/>
    <w:rsid w:val="00882603"/>
    <w:rsid w:val="0088300B"/>
    <w:rsid w:val="00883C7D"/>
    <w:rsid w:val="008844F7"/>
    <w:rsid w:val="00884FED"/>
    <w:rsid w:val="00885F21"/>
    <w:rsid w:val="00885F69"/>
    <w:rsid w:val="0088631D"/>
    <w:rsid w:val="00886E75"/>
    <w:rsid w:val="0088751E"/>
    <w:rsid w:val="00887836"/>
    <w:rsid w:val="00891335"/>
    <w:rsid w:val="00891EA2"/>
    <w:rsid w:val="008935E9"/>
    <w:rsid w:val="00893C40"/>
    <w:rsid w:val="00895546"/>
    <w:rsid w:val="00895FAB"/>
    <w:rsid w:val="008977AC"/>
    <w:rsid w:val="008A0011"/>
    <w:rsid w:val="008A15F7"/>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4A46"/>
    <w:rsid w:val="008B5049"/>
    <w:rsid w:val="008B6939"/>
    <w:rsid w:val="008B6A83"/>
    <w:rsid w:val="008B7FF4"/>
    <w:rsid w:val="008C16D5"/>
    <w:rsid w:val="008C3EA4"/>
    <w:rsid w:val="008C55CB"/>
    <w:rsid w:val="008C616F"/>
    <w:rsid w:val="008C671B"/>
    <w:rsid w:val="008C6F24"/>
    <w:rsid w:val="008C7476"/>
    <w:rsid w:val="008D361B"/>
    <w:rsid w:val="008D3C54"/>
    <w:rsid w:val="008D3D15"/>
    <w:rsid w:val="008D616E"/>
    <w:rsid w:val="008E0A1A"/>
    <w:rsid w:val="008E12E4"/>
    <w:rsid w:val="008E24C0"/>
    <w:rsid w:val="008E26C1"/>
    <w:rsid w:val="008E2DB1"/>
    <w:rsid w:val="008E547B"/>
    <w:rsid w:val="008E70C9"/>
    <w:rsid w:val="008F29B6"/>
    <w:rsid w:val="008F429B"/>
    <w:rsid w:val="008F44ED"/>
    <w:rsid w:val="008F451C"/>
    <w:rsid w:val="008F6E69"/>
    <w:rsid w:val="008F7F12"/>
    <w:rsid w:val="00900E7F"/>
    <w:rsid w:val="00903754"/>
    <w:rsid w:val="0090663C"/>
    <w:rsid w:val="00906BC4"/>
    <w:rsid w:val="00910CEE"/>
    <w:rsid w:val="00911BA1"/>
    <w:rsid w:val="0091399C"/>
    <w:rsid w:val="00916AB1"/>
    <w:rsid w:val="00917ECE"/>
    <w:rsid w:val="00920E99"/>
    <w:rsid w:val="00925993"/>
    <w:rsid w:val="00930DBA"/>
    <w:rsid w:val="00930F6E"/>
    <w:rsid w:val="0093204A"/>
    <w:rsid w:val="009321E5"/>
    <w:rsid w:val="009327CE"/>
    <w:rsid w:val="00932929"/>
    <w:rsid w:val="009329C9"/>
    <w:rsid w:val="00932F90"/>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23EE"/>
    <w:rsid w:val="00983F3E"/>
    <w:rsid w:val="009842EF"/>
    <w:rsid w:val="0098577C"/>
    <w:rsid w:val="00986F16"/>
    <w:rsid w:val="00987C00"/>
    <w:rsid w:val="009903E3"/>
    <w:rsid w:val="009909AE"/>
    <w:rsid w:val="00992CA3"/>
    <w:rsid w:val="00994255"/>
    <w:rsid w:val="0099448C"/>
    <w:rsid w:val="00994883"/>
    <w:rsid w:val="00994DD5"/>
    <w:rsid w:val="00994FF3"/>
    <w:rsid w:val="009955BF"/>
    <w:rsid w:val="009961DA"/>
    <w:rsid w:val="00996F48"/>
    <w:rsid w:val="009A0006"/>
    <w:rsid w:val="009A02AB"/>
    <w:rsid w:val="009A1EF1"/>
    <w:rsid w:val="009A1F81"/>
    <w:rsid w:val="009A210E"/>
    <w:rsid w:val="009A318F"/>
    <w:rsid w:val="009A331E"/>
    <w:rsid w:val="009A3D3A"/>
    <w:rsid w:val="009A412A"/>
    <w:rsid w:val="009A4B64"/>
    <w:rsid w:val="009A6176"/>
    <w:rsid w:val="009A69CC"/>
    <w:rsid w:val="009A7174"/>
    <w:rsid w:val="009B1ADB"/>
    <w:rsid w:val="009B1CEC"/>
    <w:rsid w:val="009B1F90"/>
    <w:rsid w:val="009B3B41"/>
    <w:rsid w:val="009B4D1A"/>
    <w:rsid w:val="009B5040"/>
    <w:rsid w:val="009B6730"/>
    <w:rsid w:val="009B6833"/>
    <w:rsid w:val="009C11BD"/>
    <w:rsid w:val="009C3FCA"/>
    <w:rsid w:val="009C71FA"/>
    <w:rsid w:val="009C774D"/>
    <w:rsid w:val="009C7AC1"/>
    <w:rsid w:val="009D0BA6"/>
    <w:rsid w:val="009D167F"/>
    <w:rsid w:val="009D1A57"/>
    <w:rsid w:val="009D43F1"/>
    <w:rsid w:val="009D55B7"/>
    <w:rsid w:val="009D5F5E"/>
    <w:rsid w:val="009D61E6"/>
    <w:rsid w:val="009D6628"/>
    <w:rsid w:val="009D6735"/>
    <w:rsid w:val="009D6A45"/>
    <w:rsid w:val="009E1065"/>
    <w:rsid w:val="009E1641"/>
    <w:rsid w:val="009E4464"/>
    <w:rsid w:val="009E451F"/>
    <w:rsid w:val="009E5A95"/>
    <w:rsid w:val="009F0600"/>
    <w:rsid w:val="009F331C"/>
    <w:rsid w:val="009F38BC"/>
    <w:rsid w:val="009F45CB"/>
    <w:rsid w:val="009F4D74"/>
    <w:rsid w:val="009F4E1D"/>
    <w:rsid w:val="009F5315"/>
    <w:rsid w:val="009F5366"/>
    <w:rsid w:val="009F544C"/>
    <w:rsid w:val="009F6891"/>
    <w:rsid w:val="009F70F1"/>
    <w:rsid w:val="00A000E8"/>
    <w:rsid w:val="00A01037"/>
    <w:rsid w:val="00A02C7C"/>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24CE"/>
    <w:rsid w:val="00A23249"/>
    <w:rsid w:val="00A238EF"/>
    <w:rsid w:val="00A2452C"/>
    <w:rsid w:val="00A24A2C"/>
    <w:rsid w:val="00A25710"/>
    <w:rsid w:val="00A25F78"/>
    <w:rsid w:val="00A3052C"/>
    <w:rsid w:val="00A30F51"/>
    <w:rsid w:val="00A33B40"/>
    <w:rsid w:val="00A33BDC"/>
    <w:rsid w:val="00A34070"/>
    <w:rsid w:val="00A35FA4"/>
    <w:rsid w:val="00A36C4E"/>
    <w:rsid w:val="00A37481"/>
    <w:rsid w:val="00A37F76"/>
    <w:rsid w:val="00A401F1"/>
    <w:rsid w:val="00A4177A"/>
    <w:rsid w:val="00A470E7"/>
    <w:rsid w:val="00A472AD"/>
    <w:rsid w:val="00A476D8"/>
    <w:rsid w:val="00A477AE"/>
    <w:rsid w:val="00A53107"/>
    <w:rsid w:val="00A53631"/>
    <w:rsid w:val="00A539CC"/>
    <w:rsid w:val="00A53C8F"/>
    <w:rsid w:val="00A53EF7"/>
    <w:rsid w:val="00A54567"/>
    <w:rsid w:val="00A557A5"/>
    <w:rsid w:val="00A55B22"/>
    <w:rsid w:val="00A55E9D"/>
    <w:rsid w:val="00A560CF"/>
    <w:rsid w:val="00A57F5F"/>
    <w:rsid w:val="00A601E4"/>
    <w:rsid w:val="00A603C1"/>
    <w:rsid w:val="00A63A1B"/>
    <w:rsid w:val="00A640AA"/>
    <w:rsid w:val="00A6531B"/>
    <w:rsid w:val="00A674C9"/>
    <w:rsid w:val="00A676C3"/>
    <w:rsid w:val="00A7009B"/>
    <w:rsid w:val="00A728B8"/>
    <w:rsid w:val="00A74285"/>
    <w:rsid w:val="00A754F7"/>
    <w:rsid w:val="00A75771"/>
    <w:rsid w:val="00A81285"/>
    <w:rsid w:val="00A81988"/>
    <w:rsid w:val="00A81C37"/>
    <w:rsid w:val="00A81E34"/>
    <w:rsid w:val="00A84713"/>
    <w:rsid w:val="00A858C2"/>
    <w:rsid w:val="00A868F6"/>
    <w:rsid w:val="00A872C5"/>
    <w:rsid w:val="00A87724"/>
    <w:rsid w:val="00A91AD1"/>
    <w:rsid w:val="00A926FA"/>
    <w:rsid w:val="00A939D4"/>
    <w:rsid w:val="00A948B5"/>
    <w:rsid w:val="00A957F3"/>
    <w:rsid w:val="00A96686"/>
    <w:rsid w:val="00A97566"/>
    <w:rsid w:val="00A97597"/>
    <w:rsid w:val="00AA0003"/>
    <w:rsid w:val="00AA1DD1"/>
    <w:rsid w:val="00AA271F"/>
    <w:rsid w:val="00AA3E87"/>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D2EB6"/>
    <w:rsid w:val="00AD553C"/>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35D"/>
    <w:rsid w:val="00AF783D"/>
    <w:rsid w:val="00AF7B00"/>
    <w:rsid w:val="00B00813"/>
    <w:rsid w:val="00B02422"/>
    <w:rsid w:val="00B02503"/>
    <w:rsid w:val="00B028F4"/>
    <w:rsid w:val="00B02A0F"/>
    <w:rsid w:val="00B054FD"/>
    <w:rsid w:val="00B05959"/>
    <w:rsid w:val="00B05BFD"/>
    <w:rsid w:val="00B0623D"/>
    <w:rsid w:val="00B11405"/>
    <w:rsid w:val="00B11B89"/>
    <w:rsid w:val="00B11FA2"/>
    <w:rsid w:val="00B12380"/>
    <w:rsid w:val="00B1314C"/>
    <w:rsid w:val="00B149C3"/>
    <w:rsid w:val="00B152BB"/>
    <w:rsid w:val="00B1558D"/>
    <w:rsid w:val="00B15C0F"/>
    <w:rsid w:val="00B16FB5"/>
    <w:rsid w:val="00B1795A"/>
    <w:rsid w:val="00B2007C"/>
    <w:rsid w:val="00B22856"/>
    <w:rsid w:val="00B23357"/>
    <w:rsid w:val="00B237F3"/>
    <w:rsid w:val="00B256E8"/>
    <w:rsid w:val="00B338A9"/>
    <w:rsid w:val="00B33EDB"/>
    <w:rsid w:val="00B342D7"/>
    <w:rsid w:val="00B34CFC"/>
    <w:rsid w:val="00B367BB"/>
    <w:rsid w:val="00B4000C"/>
    <w:rsid w:val="00B404C4"/>
    <w:rsid w:val="00B41327"/>
    <w:rsid w:val="00B42452"/>
    <w:rsid w:val="00B42B6A"/>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70F12"/>
    <w:rsid w:val="00B71600"/>
    <w:rsid w:val="00B72356"/>
    <w:rsid w:val="00B72A82"/>
    <w:rsid w:val="00B7308A"/>
    <w:rsid w:val="00B75D3A"/>
    <w:rsid w:val="00B76575"/>
    <w:rsid w:val="00B77500"/>
    <w:rsid w:val="00B80132"/>
    <w:rsid w:val="00B81C21"/>
    <w:rsid w:val="00B82168"/>
    <w:rsid w:val="00B85F97"/>
    <w:rsid w:val="00B86F8F"/>
    <w:rsid w:val="00B870E3"/>
    <w:rsid w:val="00B873D1"/>
    <w:rsid w:val="00B87DA3"/>
    <w:rsid w:val="00B91E3F"/>
    <w:rsid w:val="00B92A64"/>
    <w:rsid w:val="00B942FE"/>
    <w:rsid w:val="00B9445A"/>
    <w:rsid w:val="00B94763"/>
    <w:rsid w:val="00B9511D"/>
    <w:rsid w:val="00B957C1"/>
    <w:rsid w:val="00B95AD9"/>
    <w:rsid w:val="00B962D8"/>
    <w:rsid w:val="00B96A05"/>
    <w:rsid w:val="00BA0FAD"/>
    <w:rsid w:val="00BA1D66"/>
    <w:rsid w:val="00BA233B"/>
    <w:rsid w:val="00BA3932"/>
    <w:rsid w:val="00BA3F0E"/>
    <w:rsid w:val="00BA46B4"/>
    <w:rsid w:val="00BA5C23"/>
    <w:rsid w:val="00BA7D4B"/>
    <w:rsid w:val="00BB39D3"/>
    <w:rsid w:val="00BB4602"/>
    <w:rsid w:val="00BB613C"/>
    <w:rsid w:val="00BB69DE"/>
    <w:rsid w:val="00BB765B"/>
    <w:rsid w:val="00BC001D"/>
    <w:rsid w:val="00BC0217"/>
    <w:rsid w:val="00BC06D9"/>
    <w:rsid w:val="00BC313B"/>
    <w:rsid w:val="00BC48D2"/>
    <w:rsid w:val="00BC60DE"/>
    <w:rsid w:val="00BC64B8"/>
    <w:rsid w:val="00BC67F1"/>
    <w:rsid w:val="00BD1A4D"/>
    <w:rsid w:val="00BD2AAD"/>
    <w:rsid w:val="00BD4853"/>
    <w:rsid w:val="00BD486C"/>
    <w:rsid w:val="00BD5930"/>
    <w:rsid w:val="00BD7025"/>
    <w:rsid w:val="00BD7157"/>
    <w:rsid w:val="00BE0184"/>
    <w:rsid w:val="00BE25A3"/>
    <w:rsid w:val="00BE2EE4"/>
    <w:rsid w:val="00BE331C"/>
    <w:rsid w:val="00BE391F"/>
    <w:rsid w:val="00BE3A6B"/>
    <w:rsid w:val="00BE49C8"/>
    <w:rsid w:val="00BE54CA"/>
    <w:rsid w:val="00BE5B96"/>
    <w:rsid w:val="00BF18A7"/>
    <w:rsid w:val="00BF1CCE"/>
    <w:rsid w:val="00BF23FE"/>
    <w:rsid w:val="00BF244C"/>
    <w:rsid w:val="00BF2483"/>
    <w:rsid w:val="00BF3D8C"/>
    <w:rsid w:val="00BF3E58"/>
    <w:rsid w:val="00BF3E76"/>
    <w:rsid w:val="00BF5429"/>
    <w:rsid w:val="00BF633F"/>
    <w:rsid w:val="00BF648B"/>
    <w:rsid w:val="00BF767A"/>
    <w:rsid w:val="00BF76AC"/>
    <w:rsid w:val="00C01DF5"/>
    <w:rsid w:val="00C03168"/>
    <w:rsid w:val="00C034C2"/>
    <w:rsid w:val="00C06405"/>
    <w:rsid w:val="00C06BC1"/>
    <w:rsid w:val="00C07A6B"/>
    <w:rsid w:val="00C07D42"/>
    <w:rsid w:val="00C115F2"/>
    <w:rsid w:val="00C11D96"/>
    <w:rsid w:val="00C11F93"/>
    <w:rsid w:val="00C12D0B"/>
    <w:rsid w:val="00C12DF8"/>
    <w:rsid w:val="00C12E1B"/>
    <w:rsid w:val="00C13AF0"/>
    <w:rsid w:val="00C140A9"/>
    <w:rsid w:val="00C15A16"/>
    <w:rsid w:val="00C17477"/>
    <w:rsid w:val="00C1751B"/>
    <w:rsid w:val="00C17B82"/>
    <w:rsid w:val="00C204F8"/>
    <w:rsid w:val="00C20BAC"/>
    <w:rsid w:val="00C217DB"/>
    <w:rsid w:val="00C26788"/>
    <w:rsid w:val="00C3069E"/>
    <w:rsid w:val="00C30EA3"/>
    <w:rsid w:val="00C32596"/>
    <w:rsid w:val="00C33E66"/>
    <w:rsid w:val="00C34121"/>
    <w:rsid w:val="00C343FE"/>
    <w:rsid w:val="00C356C3"/>
    <w:rsid w:val="00C36B0B"/>
    <w:rsid w:val="00C37394"/>
    <w:rsid w:val="00C37599"/>
    <w:rsid w:val="00C41434"/>
    <w:rsid w:val="00C4155C"/>
    <w:rsid w:val="00C41820"/>
    <w:rsid w:val="00C428B4"/>
    <w:rsid w:val="00C446C3"/>
    <w:rsid w:val="00C4493E"/>
    <w:rsid w:val="00C45A8B"/>
    <w:rsid w:val="00C45ACD"/>
    <w:rsid w:val="00C45BA3"/>
    <w:rsid w:val="00C47A13"/>
    <w:rsid w:val="00C47AAD"/>
    <w:rsid w:val="00C51327"/>
    <w:rsid w:val="00C5273E"/>
    <w:rsid w:val="00C52D00"/>
    <w:rsid w:val="00C551FE"/>
    <w:rsid w:val="00C5520D"/>
    <w:rsid w:val="00C55240"/>
    <w:rsid w:val="00C62F2C"/>
    <w:rsid w:val="00C63217"/>
    <w:rsid w:val="00C6381B"/>
    <w:rsid w:val="00C6434E"/>
    <w:rsid w:val="00C645FA"/>
    <w:rsid w:val="00C64634"/>
    <w:rsid w:val="00C65010"/>
    <w:rsid w:val="00C65A64"/>
    <w:rsid w:val="00C662E3"/>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3E5C"/>
    <w:rsid w:val="00C9524A"/>
    <w:rsid w:val="00C95444"/>
    <w:rsid w:val="00CA0291"/>
    <w:rsid w:val="00CA0DD9"/>
    <w:rsid w:val="00CA55D4"/>
    <w:rsid w:val="00CA595E"/>
    <w:rsid w:val="00CA5C9A"/>
    <w:rsid w:val="00CA71F4"/>
    <w:rsid w:val="00CB04D3"/>
    <w:rsid w:val="00CB1F52"/>
    <w:rsid w:val="00CB378C"/>
    <w:rsid w:val="00CB54DB"/>
    <w:rsid w:val="00CB5E15"/>
    <w:rsid w:val="00CB683A"/>
    <w:rsid w:val="00CC0509"/>
    <w:rsid w:val="00CC0BFA"/>
    <w:rsid w:val="00CC2963"/>
    <w:rsid w:val="00CC29A1"/>
    <w:rsid w:val="00CC35A5"/>
    <w:rsid w:val="00CC56C8"/>
    <w:rsid w:val="00CC5E5B"/>
    <w:rsid w:val="00CC603D"/>
    <w:rsid w:val="00CC653C"/>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461F"/>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7C5"/>
    <w:rsid w:val="00D07FF2"/>
    <w:rsid w:val="00D1154F"/>
    <w:rsid w:val="00D12546"/>
    <w:rsid w:val="00D14069"/>
    <w:rsid w:val="00D15DC2"/>
    <w:rsid w:val="00D20643"/>
    <w:rsid w:val="00D206C3"/>
    <w:rsid w:val="00D21C25"/>
    <w:rsid w:val="00D226AF"/>
    <w:rsid w:val="00D247D7"/>
    <w:rsid w:val="00D24D3E"/>
    <w:rsid w:val="00D2792A"/>
    <w:rsid w:val="00D31F68"/>
    <w:rsid w:val="00D348CC"/>
    <w:rsid w:val="00D34B99"/>
    <w:rsid w:val="00D34DBB"/>
    <w:rsid w:val="00D36F72"/>
    <w:rsid w:val="00D37009"/>
    <w:rsid w:val="00D401CF"/>
    <w:rsid w:val="00D40AD4"/>
    <w:rsid w:val="00D40E7C"/>
    <w:rsid w:val="00D418A9"/>
    <w:rsid w:val="00D422ED"/>
    <w:rsid w:val="00D43C90"/>
    <w:rsid w:val="00D44652"/>
    <w:rsid w:val="00D4568F"/>
    <w:rsid w:val="00D45B52"/>
    <w:rsid w:val="00D45EE0"/>
    <w:rsid w:val="00D46817"/>
    <w:rsid w:val="00D46A48"/>
    <w:rsid w:val="00D508B5"/>
    <w:rsid w:val="00D51E17"/>
    <w:rsid w:val="00D52FB3"/>
    <w:rsid w:val="00D54B89"/>
    <w:rsid w:val="00D55AC1"/>
    <w:rsid w:val="00D560C8"/>
    <w:rsid w:val="00D562C6"/>
    <w:rsid w:val="00D56681"/>
    <w:rsid w:val="00D604B2"/>
    <w:rsid w:val="00D6060F"/>
    <w:rsid w:val="00D60F93"/>
    <w:rsid w:val="00D61619"/>
    <w:rsid w:val="00D62D7D"/>
    <w:rsid w:val="00D6422A"/>
    <w:rsid w:val="00D67735"/>
    <w:rsid w:val="00D726CB"/>
    <w:rsid w:val="00D728F1"/>
    <w:rsid w:val="00D73E92"/>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6000"/>
    <w:rsid w:val="00DA2218"/>
    <w:rsid w:val="00DA2DCF"/>
    <w:rsid w:val="00DA3A2E"/>
    <w:rsid w:val="00DA517A"/>
    <w:rsid w:val="00DA5922"/>
    <w:rsid w:val="00DA5F4E"/>
    <w:rsid w:val="00DA6890"/>
    <w:rsid w:val="00DA7C32"/>
    <w:rsid w:val="00DA7C3A"/>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23EE"/>
    <w:rsid w:val="00DD43D5"/>
    <w:rsid w:val="00DD566B"/>
    <w:rsid w:val="00DD5810"/>
    <w:rsid w:val="00DD5ADD"/>
    <w:rsid w:val="00DE1E0B"/>
    <w:rsid w:val="00DE25C0"/>
    <w:rsid w:val="00DE4271"/>
    <w:rsid w:val="00DE5DD4"/>
    <w:rsid w:val="00DE65C3"/>
    <w:rsid w:val="00DE6EBA"/>
    <w:rsid w:val="00DE732E"/>
    <w:rsid w:val="00DE735D"/>
    <w:rsid w:val="00DE76D1"/>
    <w:rsid w:val="00DE7ABA"/>
    <w:rsid w:val="00DE7E51"/>
    <w:rsid w:val="00DF10A6"/>
    <w:rsid w:val="00DF22F8"/>
    <w:rsid w:val="00DF3897"/>
    <w:rsid w:val="00DF3BAF"/>
    <w:rsid w:val="00E00806"/>
    <w:rsid w:val="00E023DD"/>
    <w:rsid w:val="00E02777"/>
    <w:rsid w:val="00E03729"/>
    <w:rsid w:val="00E03E47"/>
    <w:rsid w:val="00E05239"/>
    <w:rsid w:val="00E05F86"/>
    <w:rsid w:val="00E109BB"/>
    <w:rsid w:val="00E1468E"/>
    <w:rsid w:val="00E14C5F"/>
    <w:rsid w:val="00E14F08"/>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41A47"/>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81005"/>
    <w:rsid w:val="00E812E8"/>
    <w:rsid w:val="00E826FC"/>
    <w:rsid w:val="00E829D6"/>
    <w:rsid w:val="00E8340C"/>
    <w:rsid w:val="00E8478D"/>
    <w:rsid w:val="00E84C38"/>
    <w:rsid w:val="00E85272"/>
    <w:rsid w:val="00E863CA"/>
    <w:rsid w:val="00E86935"/>
    <w:rsid w:val="00E94239"/>
    <w:rsid w:val="00E9516A"/>
    <w:rsid w:val="00E9585D"/>
    <w:rsid w:val="00E9654C"/>
    <w:rsid w:val="00E96850"/>
    <w:rsid w:val="00E9710D"/>
    <w:rsid w:val="00EA081E"/>
    <w:rsid w:val="00EA1ECA"/>
    <w:rsid w:val="00EA20FE"/>
    <w:rsid w:val="00EA2117"/>
    <w:rsid w:val="00EA2C6F"/>
    <w:rsid w:val="00EA32CA"/>
    <w:rsid w:val="00EA3386"/>
    <w:rsid w:val="00EA7325"/>
    <w:rsid w:val="00EB01CF"/>
    <w:rsid w:val="00EB0BCC"/>
    <w:rsid w:val="00EB3640"/>
    <w:rsid w:val="00EB4429"/>
    <w:rsid w:val="00EB5139"/>
    <w:rsid w:val="00EB7FB1"/>
    <w:rsid w:val="00EC05A2"/>
    <w:rsid w:val="00EC06F0"/>
    <w:rsid w:val="00EC15AB"/>
    <w:rsid w:val="00EC2D45"/>
    <w:rsid w:val="00EC41E3"/>
    <w:rsid w:val="00EC4984"/>
    <w:rsid w:val="00EC5A6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4EB"/>
    <w:rsid w:val="00F169E2"/>
    <w:rsid w:val="00F17C25"/>
    <w:rsid w:val="00F17D5F"/>
    <w:rsid w:val="00F20164"/>
    <w:rsid w:val="00F20BD6"/>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6735"/>
    <w:rsid w:val="00F57482"/>
    <w:rsid w:val="00F57720"/>
    <w:rsid w:val="00F60095"/>
    <w:rsid w:val="00F64966"/>
    <w:rsid w:val="00F64DEE"/>
    <w:rsid w:val="00F6535D"/>
    <w:rsid w:val="00F656C7"/>
    <w:rsid w:val="00F65F92"/>
    <w:rsid w:val="00F67548"/>
    <w:rsid w:val="00F700BC"/>
    <w:rsid w:val="00F71F11"/>
    <w:rsid w:val="00F72638"/>
    <w:rsid w:val="00F745EC"/>
    <w:rsid w:val="00F75DC4"/>
    <w:rsid w:val="00F75F48"/>
    <w:rsid w:val="00F7614E"/>
    <w:rsid w:val="00F771B8"/>
    <w:rsid w:val="00F80BF0"/>
    <w:rsid w:val="00F8283F"/>
    <w:rsid w:val="00F840D2"/>
    <w:rsid w:val="00F8477B"/>
    <w:rsid w:val="00F84E70"/>
    <w:rsid w:val="00F85ECF"/>
    <w:rsid w:val="00F90EFC"/>
    <w:rsid w:val="00F92131"/>
    <w:rsid w:val="00F9215B"/>
    <w:rsid w:val="00F92E5D"/>
    <w:rsid w:val="00F94A38"/>
    <w:rsid w:val="00F9738F"/>
    <w:rsid w:val="00F97C58"/>
    <w:rsid w:val="00FA1024"/>
    <w:rsid w:val="00FA1F70"/>
    <w:rsid w:val="00FA304E"/>
    <w:rsid w:val="00FA666F"/>
    <w:rsid w:val="00FA6D26"/>
    <w:rsid w:val="00FA7192"/>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6733"/>
    <w:rsid w:val="00FD6E93"/>
    <w:rsid w:val="00FD768D"/>
    <w:rsid w:val="00FD7F0A"/>
    <w:rsid w:val="00FE00EF"/>
    <w:rsid w:val="00FE2164"/>
    <w:rsid w:val="00FE5178"/>
    <w:rsid w:val="00FE6325"/>
    <w:rsid w:val="00FF025F"/>
    <w:rsid w:val="00FF349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UnresolvedMention">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utschestextarchiv.de/doku/basisformat"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1E5677-23D8-42CE-AC2B-8F06D3B4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4290</Words>
  <Characters>27031</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2062</cp:revision>
  <dcterms:created xsi:type="dcterms:W3CDTF">2022-05-24T17:12:00Z</dcterms:created>
  <dcterms:modified xsi:type="dcterms:W3CDTF">2022-07-03T16:53:00Z</dcterms:modified>
</cp:coreProperties>
</file>