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de5c2f06a4d245a2" Type="http://schemas.microsoft.com/office/2007/relationships/ui/extensibility" Target="customUI/customUI14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D34" w:rsidRDefault="00436D34" w:rsidP="00436D34">
      <w:pPr>
        <w:rPr>
          <w:lang w:val="en-US"/>
        </w:rPr>
      </w:pPr>
    </w:p>
    <w:p w:rsidR="00436D34" w:rsidRDefault="00436D34" w:rsidP="00436D34">
      <w:pPr>
        <w:rPr>
          <w:lang w:val="en-US"/>
        </w:rPr>
      </w:pPr>
    </w:p>
    <w:p w:rsidR="00436D34" w:rsidRDefault="00436D34" w:rsidP="00436D34">
      <w:pPr>
        <w:rPr>
          <w:lang w:val="en-US"/>
        </w:rPr>
      </w:pPr>
    </w:p>
    <w:p w:rsidR="00D74C29" w:rsidRPr="009A10D4" w:rsidRDefault="00436D34" w:rsidP="00436D34">
      <w:pPr>
        <w:rPr>
          <w:rFonts w:asciiTheme="majorHAnsi" w:hAnsiTheme="majorHAnsi"/>
          <w:noProof/>
          <w:sz w:val="40"/>
          <w:szCs w:val="40"/>
        </w:rPr>
      </w:pPr>
      <w:r w:rsidRPr="009A10D4">
        <w:rPr>
          <w:rFonts w:asciiTheme="majorHAnsi" w:hAnsiTheme="majorHAnsi"/>
          <w:noProof/>
          <w:sz w:val="40"/>
          <w:szCs w:val="40"/>
        </w:rPr>
        <w:t>Installation af MapGuide Web GIS integrationsservice til LIFA EjdExplorer</w:t>
      </w:r>
    </w:p>
    <w:p w:rsidR="00436D34" w:rsidRPr="009A10D4" w:rsidRDefault="00436D34" w:rsidP="00436D34">
      <w:pPr>
        <w:rPr>
          <w:rFonts w:asciiTheme="majorHAnsi" w:hAnsiTheme="majorHAnsi"/>
          <w:noProof/>
          <w:sz w:val="40"/>
          <w:szCs w:val="40"/>
        </w:rPr>
      </w:pPr>
    </w:p>
    <w:p w:rsidR="00436D34" w:rsidRDefault="00436D34" w:rsidP="00436D34">
      <w:pPr>
        <w:pStyle w:val="Overskrift2"/>
      </w:pPr>
      <w:r>
        <w:t>Installation af service del.</w:t>
      </w:r>
    </w:p>
    <w:p w:rsidR="00436D34" w:rsidRDefault="00436D34" w:rsidP="00436D34">
      <w:pPr>
        <w:pStyle w:val="AestasAfsnit"/>
      </w:pPr>
    </w:p>
    <w:p w:rsidR="00436D34" w:rsidRDefault="00436D34" w:rsidP="00436D34">
      <w:pPr>
        <w:pStyle w:val="AestasBrdtekst"/>
      </w:pPr>
      <w:r>
        <w:rPr>
          <w:rFonts w:cs="Garamond"/>
        </w:rPr>
        <w:t>Installationen forudsætter, at:</w:t>
      </w:r>
    </w:p>
    <w:p w:rsidR="00436D34" w:rsidRDefault="00436D34" w:rsidP="00436D34">
      <w:pPr>
        <w:pStyle w:val="AestasBrdtekst"/>
      </w:pPr>
    </w:p>
    <w:p w:rsidR="00436D34" w:rsidRDefault="00436D34" w:rsidP="00436D34">
      <w:pPr>
        <w:pStyle w:val="AestasBrdtekst"/>
        <w:numPr>
          <w:ilvl w:val="0"/>
          <w:numId w:val="1"/>
        </w:numPr>
        <w:rPr>
          <w:rFonts w:cs="Garamond"/>
        </w:rPr>
      </w:pPr>
      <w:r>
        <w:rPr>
          <w:rFonts w:cs="Garamond"/>
        </w:rPr>
        <w:t>IIS er installeret og sat i drift på server.</w:t>
      </w:r>
    </w:p>
    <w:p w:rsidR="00436D34" w:rsidRPr="00001723" w:rsidRDefault="00436D34" w:rsidP="00436D34">
      <w:pPr>
        <w:pStyle w:val="AestasBrdtekst"/>
        <w:numPr>
          <w:ilvl w:val="0"/>
          <w:numId w:val="1"/>
        </w:numPr>
        <w:rPr>
          <w:lang w:val="en-US"/>
        </w:rPr>
      </w:pPr>
      <w:r>
        <w:rPr>
          <w:rFonts w:cs="Garamond"/>
        </w:rPr>
        <w:t>ASP</w:t>
      </w:r>
      <w:proofErr w:type="gramStart"/>
      <w:r>
        <w:rPr>
          <w:rFonts w:cs="Garamond"/>
        </w:rPr>
        <w:t>.NET</w:t>
      </w:r>
      <w:proofErr w:type="gramEnd"/>
      <w:r>
        <w:rPr>
          <w:rFonts w:cs="Garamond"/>
        </w:rPr>
        <w:t xml:space="preserve"> er installeret som en del af IIS.</w:t>
      </w:r>
      <w:r>
        <w:rPr>
          <w:rFonts w:cs="Garamond"/>
        </w:rPr>
        <w:br/>
      </w:r>
      <w:r w:rsidRPr="00001723">
        <w:rPr>
          <w:rFonts w:cs="Garamond"/>
          <w:lang w:val="en-US"/>
        </w:rPr>
        <w:t xml:space="preserve">(Control Panel -&gt; Programs and Features → Turn Windows features on and off → Internet Information Services → World Wide Web Services → Application Development Features → </w:t>
      </w:r>
      <w:proofErr w:type="spellStart"/>
      <w:r w:rsidRPr="00001723">
        <w:rPr>
          <w:rFonts w:cs="Garamond"/>
          <w:lang w:val="en-US"/>
        </w:rPr>
        <w:t>kryds</w:t>
      </w:r>
      <w:proofErr w:type="spellEnd"/>
      <w:r w:rsidRPr="00001723">
        <w:rPr>
          <w:rFonts w:cs="Garamond"/>
          <w:lang w:val="en-US"/>
        </w:rPr>
        <w:t xml:space="preserve"> </w:t>
      </w:r>
      <w:proofErr w:type="spellStart"/>
      <w:r w:rsidRPr="00001723">
        <w:rPr>
          <w:rFonts w:cs="Garamond"/>
          <w:lang w:val="en-US"/>
        </w:rPr>
        <w:t>i</w:t>
      </w:r>
      <w:proofErr w:type="spellEnd"/>
      <w:r w:rsidRPr="00001723">
        <w:rPr>
          <w:rFonts w:cs="Garamond"/>
          <w:lang w:val="en-US"/>
        </w:rPr>
        <w:t xml:space="preserve"> ”ASP.NET”)</w:t>
      </w:r>
    </w:p>
    <w:p w:rsidR="00436D34" w:rsidRPr="00001723" w:rsidRDefault="00436D34" w:rsidP="00436D34">
      <w:pPr>
        <w:pStyle w:val="AestasBrdtekst"/>
        <w:rPr>
          <w:lang w:val="en-US"/>
        </w:rPr>
      </w:pPr>
      <w:r>
        <w:rPr>
          <w:noProof/>
          <w:lang w:eastAsia="da-DK"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494030</wp:posOffset>
            </wp:positionH>
            <wp:positionV relativeFrom="paragraph">
              <wp:posOffset>68580</wp:posOffset>
            </wp:positionV>
            <wp:extent cx="2987675" cy="3551555"/>
            <wp:effectExtent l="19050" t="0" r="3175" b="0"/>
            <wp:wrapSquare wrapText="largest"/>
            <wp:docPr id="10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35515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36D34" w:rsidRPr="00001723" w:rsidRDefault="00436D34" w:rsidP="00436D34">
      <w:pPr>
        <w:pStyle w:val="AestasBrdtekst"/>
        <w:rPr>
          <w:lang w:val="en-US"/>
        </w:rPr>
      </w:pPr>
    </w:p>
    <w:p w:rsidR="00436D34" w:rsidRPr="00001723" w:rsidRDefault="00436D34" w:rsidP="00436D34">
      <w:pPr>
        <w:pStyle w:val="AestasBrdtekst"/>
        <w:rPr>
          <w:lang w:val="en-US"/>
        </w:rPr>
      </w:pPr>
    </w:p>
    <w:p w:rsidR="00436D34" w:rsidRPr="00001723" w:rsidRDefault="00436D34" w:rsidP="00436D34">
      <w:pPr>
        <w:pStyle w:val="AestasBrdtekst"/>
        <w:rPr>
          <w:lang w:val="en-US"/>
        </w:rPr>
      </w:pPr>
    </w:p>
    <w:p w:rsidR="00436D34" w:rsidRPr="00001723" w:rsidRDefault="00436D34" w:rsidP="00436D34">
      <w:pPr>
        <w:pStyle w:val="AestasBrdtekst"/>
        <w:rPr>
          <w:lang w:val="en-US"/>
        </w:rPr>
      </w:pPr>
      <w:r w:rsidRPr="00001723">
        <w:rPr>
          <w:rFonts w:cs="Garamond"/>
          <w:lang w:val="en-US"/>
        </w:rPr>
        <w:br/>
      </w:r>
      <w:r w:rsidRPr="00001723">
        <w:rPr>
          <w:rFonts w:cs="Garamond"/>
          <w:lang w:val="en-US"/>
        </w:rPr>
        <w:br/>
      </w:r>
      <w:r w:rsidRPr="00001723">
        <w:rPr>
          <w:rFonts w:cs="Garamond"/>
          <w:lang w:val="en-US"/>
        </w:rPr>
        <w:br/>
      </w:r>
      <w:r w:rsidRPr="00001723">
        <w:rPr>
          <w:rFonts w:cs="Garamond"/>
          <w:lang w:val="en-US"/>
        </w:rPr>
        <w:br/>
      </w:r>
      <w:r w:rsidRPr="00001723">
        <w:rPr>
          <w:rFonts w:cs="Garamond"/>
          <w:lang w:val="en-US"/>
        </w:rPr>
        <w:br/>
      </w:r>
      <w:r w:rsidRPr="00001723">
        <w:rPr>
          <w:rFonts w:cs="Garamond"/>
          <w:lang w:val="en-US"/>
        </w:rPr>
        <w:br/>
      </w:r>
      <w:r w:rsidRPr="00001723">
        <w:rPr>
          <w:rFonts w:cs="Garamond"/>
          <w:lang w:val="en-US"/>
        </w:rPr>
        <w:br/>
      </w:r>
      <w:r w:rsidRPr="00001723">
        <w:rPr>
          <w:rFonts w:cs="Garamond"/>
          <w:lang w:val="en-US"/>
        </w:rPr>
        <w:br/>
      </w:r>
      <w:r w:rsidRPr="00001723">
        <w:rPr>
          <w:rFonts w:cs="Garamond"/>
          <w:lang w:val="en-US"/>
        </w:rPr>
        <w:br/>
      </w:r>
      <w:r w:rsidRPr="00001723">
        <w:rPr>
          <w:rFonts w:cs="Garamond"/>
          <w:lang w:val="en-US"/>
        </w:rPr>
        <w:br/>
      </w:r>
      <w:r w:rsidRPr="00001723">
        <w:rPr>
          <w:rFonts w:cs="Garamond"/>
          <w:lang w:val="en-US"/>
        </w:rPr>
        <w:br/>
      </w:r>
      <w:r w:rsidRPr="00001723">
        <w:rPr>
          <w:rFonts w:cs="Garamond"/>
          <w:lang w:val="en-US"/>
        </w:rPr>
        <w:br/>
      </w:r>
      <w:r w:rsidRPr="00001723">
        <w:rPr>
          <w:rFonts w:cs="Garamond"/>
          <w:lang w:val="en-US"/>
        </w:rPr>
        <w:br/>
      </w:r>
      <w:r w:rsidRPr="00001723">
        <w:rPr>
          <w:rFonts w:cs="Garamond"/>
          <w:lang w:val="en-US"/>
        </w:rPr>
        <w:br/>
      </w:r>
      <w:r w:rsidRPr="00001723">
        <w:rPr>
          <w:rFonts w:cs="Garamond"/>
          <w:lang w:val="en-US"/>
        </w:rPr>
        <w:br/>
      </w:r>
    </w:p>
    <w:p w:rsidR="00436D34" w:rsidRPr="00001723" w:rsidRDefault="00436D34" w:rsidP="00436D34">
      <w:pPr>
        <w:pStyle w:val="AestasBrdtekst"/>
        <w:rPr>
          <w:lang w:val="en-US"/>
        </w:rPr>
      </w:pPr>
    </w:p>
    <w:p w:rsidR="00436D34" w:rsidRDefault="00436D34" w:rsidP="00436D34">
      <w:pPr>
        <w:pStyle w:val="AestasBrdtekst"/>
        <w:numPr>
          <w:ilvl w:val="0"/>
          <w:numId w:val="1"/>
        </w:numPr>
      </w:pPr>
      <w:proofErr w:type="gramStart"/>
      <w:r>
        <w:rPr>
          <w:rFonts w:cs="Garamond"/>
        </w:rPr>
        <w:t>.NET</w:t>
      </w:r>
      <w:proofErr w:type="gramEnd"/>
      <w:r>
        <w:rPr>
          <w:rFonts w:cs="Garamond"/>
        </w:rPr>
        <w:t xml:space="preserve"> 4.0 skal være installeret på server.</w:t>
      </w:r>
    </w:p>
    <w:p w:rsidR="00436D34" w:rsidRDefault="00436D34" w:rsidP="00436D34">
      <w:pPr>
        <w:pStyle w:val="AestasBrdtekst"/>
      </w:pPr>
    </w:p>
    <w:p w:rsidR="00436D34" w:rsidRDefault="00436D34" w:rsidP="00436D34">
      <w:pPr>
        <w:pStyle w:val="Overskrift2"/>
      </w:pPr>
      <w:r>
        <w:lastRenderedPageBreak/>
        <w:t>Instrukser for installation af service del:</w:t>
      </w:r>
    </w:p>
    <w:p w:rsidR="00436D34" w:rsidRDefault="00436D34" w:rsidP="00436D34">
      <w:pPr>
        <w:pStyle w:val="AestasBrdtekst"/>
      </w:pPr>
    </w:p>
    <w:p w:rsidR="00436D34" w:rsidRDefault="00436D34" w:rsidP="00436D34">
      <w:pPr>
        <w:pStyle w:val="AestasBrdtekst"/>
        <w:numPr>
          <w:ilvl w:val="0"/>
          <w:numId w:val="2"/>
        </w:numPr>
      </w:pPr>
      <w:r>
        <w:rPr>
          <w:rFonts w:cs="Garamond"/>
        </w:rPr>
        <w:t xml:space="preserve">Udfold indhold af </w:t>
      </w:r>
      <w:proofErr w:type="spellStart"/>
      <w:r>
        <w:rPr>
          <w:rFonts w:cs="Garamond"/>
        </w:rPr>
        <w:t>zip-fil</w:t>
      </w:r>
      <w:proofErr w:type="spellEnd"/>
      <w:r>
        <w:rPr>
          <w:rFonts w:cs="Garamond"/>
        </w:rPr>
        <w:t xml:space="preserve"> til mappe c:\inetpub\wwwroot\lifa (eller hvilken placering, som rod mappen for www services har fået). Mappen kan principielt set udfoldes et vilkårlig placering på server, men hvis den placeres i </w:t>
      </w:r>
      <w:proofErr w:type="spellStart"/>
      <w:r>
        <w:rPr>
          <w:rFonts w:cs="Garamond"/>
        </w:rPr>
        <w:t>rodmappe</w:t>
      </w:r>
      <w:proofErr w:type="spellEnd"/>
      <w:r>
        <w:rPr>
          <w:rFonts w:cs="Garamond"/>
        </w:rPr>
        <w:t xml:space="preserve"> for IIS tildeles den automatisk de nødvendige </w:t>
      </w:r>
      <w:proofErr w:type="spellStart"/>
      <w:r>
        <w:rPr>
          <w:rFonts w:cs="Garamond"/>
        </w:rPr>
        <w:t>adgangforhold</w:t>
      </w:r>
      <w:proofErr w:type="spellEnd"/>
      <w:r>
        <w:rPr>
          <w:rFonts w:cs="Garamond"/>
        </w:rPr>
        <w:t xml:space="preserve"> for </w:t>
      </w:r>
      <w:proofErr w:type="spellStart"/>
      <w:r>
        <w:rPr>
          <w:rFonts w:cs="Garamond"/>
        </w:rPr>
        <w:t>IIS-bruger</w:t>
      </w:r>
      <w:proofErr w:type="spellEnd"/>
      <w:r>
        <w:rPr>
          <w:rFonts w:cs="Garamond"/>
        </w:rPr>
        <w:t xml:space="preserve">. </w:t>
      </w:r>
      <w:r>
        <w:rPr>
          <w:rFonts w:cs="Garamond"/>
        </w:rPr>
        <w:br/>
      </w:r>
    </w:p>
    <w:p w:rsidR="00436D34" w:rsidRDefault="00436D34" w:rsidP="00436D34">
      <w:pPr>
        <w:pStyle w:val="AestasBrdtekst"/>
        <w:numPr>
          <w:ilvl w:val="0"/>
          <w:numId w:val="2"/>
        </w:numPr>
      </w:pPr>
      <w:r>
        <w:t xml:space="preserve">Start </w:t>
      </w:r>
      <w:proofErr w:type="spellStart"/>
      <w:r>
        <w:t>IIS-manager</w:t>
      </w:r>
      <w:proofErr w:type="spellEnd"/>
      <w:r>
        <w:t>.</w:t>
      </w:r>
      <w:r>
        <w:br/>
      </w:r>
      <w:r>
        <w:rPr>
          <w:rFonts w:cs="Garamond"/>
          <w:noProof/>
          <w:lang w:eastAsia="da-DK" w:bidi="ar-SA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526415</wp:posOffset>
            </wp:positionH>
            <wp:positionV relativeFrom="paragraph">
              <wp:posOffset>243205</wp:posOffset>
            </wp:positionV>
            <wp:extent cx="2505075" cy="2550795"/>
            <wp:effectExtent l="19050" t="0" r="9525" b="0"/>
            <wp:wrapSquare wrapText="largest"/>
            <wp:docPr id="9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507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Garamond"/>
        </w:rPr>
        <w:br/>
      </w:r>
      <w:r>
        <w:rPr>
          <w:rFonts w:cs="Garamond"/>
        </w:rPr>
        <w:br/>
      </w:r>
      <w:r>
        <w:rPr>
          <w:rFonts w:cs="Garamond"/>
        </w:rPr>
        <w:br/>
      </w:r>
      <w:r>
        <w:rPr>
          <w:rFonts w:cs="Garamond"/>
        </w:rPr>
        <w:br/>
      </w:r>
      <w:r>
        <w:rPr>
          <w:rFonts w:cs="Garamond"/>
        </w:rPr>
        <w:br/>
      </w:r>
      <w:r>
        <w:rPr>
          <w:rFonts w:cs="Garamond"/>
        </w:rPr>
        <w:br/>
      </w:r>
      <w:r>
        <w:rPr>
          <w:rFonts w:cs="Garamond"/>
        </w:rPr>
        <w:br/>
      </w:r>
      <w:r>
        <w:rPr>
          <w:rFonts w:cs="Garamond"/>
        </w:rPr>
        <w:br/>
      </w:r>
      <w:r>
        <w:rPr>
          <w:rFonts w:cs="Garamond"/>
        </w:rPr>
        <w:br/>
      </w:r>
      <w:r>
        <w:rPr>
          <w:rFonts w:cs="Garamond"/>
        </w:rPr>
        <w:br/>
      </w:r>
      <w:r>
        <w:rPr>
          <w:rFonts w:cs="Garamond"/>
        </w:rPr>
        <w:br/>
      </w:r>
      <w:r>
        <w:rPr>
          <w:rFonts w:cs="Garamond"/>
        </w:rPr>
        <w:br/>
      </w:r>
      <w:r>
        <w:rPr>
          <w:rFonts w:cs="Garamond"/>
        </w:rPr>
        <w:br/>
      </w:r>
      <w:r>
        <w:rPr>
          <w:rFonts w:cs="Garamond"/>
        </w:rPr>
        <w:br/>
      </w:r>
      <w:r>
        <w:rPr>
          <w:rFonts w:cs="Garamond"/>
        </w:rPr>
        <w:br/>
      </w:r>
    </w:p>
    <w:p w:rsidR="00436D34" w:rsidRDefault="00436D34" w:rsidP="00436D34">
      <w:pPr>
        <w:pStyle w:val="AestasBrdtekst"/>
        <w:numPr>
          <w:ilvl w:val="0"/>
          <w:numId w:val="2"/>
        </w:numPr>
      </w:pPr>
      <w:r>
        <w:t>Naviger til ”Default Web Site” og højreklik på denne.</w:t>
      </w:r>
      <w:r>
        <w:br/>
      </w:r>
    </w:p>
    <w:p w:rsidR="00436D34" w:rsidRDefault="00436D34" w:rsidP="00436D34">
      <w:pPr>
        <w:pStyle w:val="AestasBrdtekst"/>
        <w:numPr>
          <w:ilvl w:val="0"/>
          <w:numId w:val="2"/>
        </w:numPr>
      </w:pPr>
      <w:r>
        <w:t>Klik på ”</w:t>
      </w:r>
      <w:proofErr w:type="spellStart"/>
      <w:r>
        <w:t>Add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i undermenuen. Følgende dialog vises:</w:t>
      </w:r>
      <w:r>
        <w:br/>
      </w:r>
      <w:r>
        <w:rPr>
          <w:noProof/>
          <w:lang w:eastAsia="da-DK" w:bidi="ar-SA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530225</wp:posOffset>
            </wp:positionH>
            <wp:positionV relativeFrom="paragraph">
              <wp:posOffset>266065</wp:posOffset>
            </wp:positionV>
            <wp:extent cx="3976370" cy="2726690"/>
            <wp:effectExtent l="19050" t="0" r="5080" b="0"/>
            <wp:wrapSquare wrapText="largest"/>
            <wp:docPr id="8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27266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cr/>
      </w:r>
      <w:r>
        <w:br/>
      </w:r>
    </w:p>
    <w:p w:rsidR="00436D34" w:rsidRDefault="00436D34" w:rsidP="00436D34">
      <w:pPr>
        <w:pStyle w:val="AestasBrdtekst"/>
      </w:pPr>
    </w:p>
    <w:p w:rsidR="00436D34" w:rsidRDefault="00436D34" w:rsidP="00436D34">
      <w:pPr>
        <w:pStyle w:val="AestasBrdtekst"/>
      </w:pPr>
    </w:p>
    <w:p w:rsidR="00436D34" w:rsidRDefault="00436D34" w:rsidP="00436D34">
      <w:pPr>
        <w:pStyle w:val="AestasBrdtekst"/>
      </w:pPr>
    </w:p>
    <w:p w:rsidR="00436D34" w:rsidRDefault="00436D34" w:rsidP="00436D34">
      <w:pPr>
        <w:pStyle w:val="AestasBrdtekst"/>
      </w:pPr>
    </w:p>
    <w:p w:rsidR="00436D34" w:rsidRDefault="00436D34" w:rsidP="00436D34">
      <w:pPr>
        <w:pStyle w:val="AestasBrdtekst"/>
      </w:pPr>
    </w:p>
    <w:p w:rsidR="00436D34" w:rsidRDefault="00436D34" w:rsidP="00436D34">
      <w:pPr>
        <w:pStyle w:val="AestasBrdtekst"/>
        <w:rPr>
          <w:rFonts w:cs="Garamond"/>
        </w:rPr>
      </w:pPr>
      <w:r>
        <w:rPr>
          <w:rFonts w:cs="Garamond"/>
        </w:rPr>
        <w:br/>
      </w:r>
      <w:r>
        <w:rPr>
          <w:rFonts w:cs="Garamond"/>
        </w:rPr>
        <w:lastRenderedPageBreak/>
        <w:br/>
      </w:r>
      <w:r>
        <w:rPr>
          <w:rFonts w:cs="Garamond"/>
        </w:rPr>
        <w:br/>
      </w:r>
      <w:r>
        <w:rPr>
          <w:rFonts w:cs="Garamond"/>
        </w:rPr>
        <w:br/>
      </w:r>
      <w:r>
        <w:rPr>
          <w:rFonts w:cs="Garamond"/>
        </w:rPr>
        <w:br/>
      </w:r>
      <w:r>
        <w:rPr>
          <w:rFonts w:cs="Garamond"/>
        </w:rPr>
        <w:br/>
      </w:r>
      <w:r>
        <w:rPr>
          <w:rFonts w:cs="Garamond"/>
        </w:rPr>
        <w:br/>
      </w:r>
    </w:p>
    <w:p w:rsidR="00436D34" w:rsidRDefault="00436D34" w:rsidP="00436D34">
      <w:pPr>
        <w:pStyle w:val="AestasBrdtekst"/>
        <w:numPr>
          <w:ilvl w:val="0"/>
          <w:numId w:val="2"/>
        </w:numPr>
      </w:pPr>
      <w:r>
        <w:rPr>
          <w:rFonts w:cs="Garamond"/>
        </w:rPr>
        <w:t>I felt ”Alias:” Indtastes ”</w:t>
      </w:r>
      <w:proofErr w:type="spellStart"/>
      <w:r>
        <w:rPr>
          <w:rFonts w:cs="Garamond"/>
        </w:rPr>
        <w:t>lifa</w:t>
      </w:r>
      <w:proofErr w:type="spellEnd"/>
      <w:r>
        <w:rPr>
          <w:rFonts w:cs="Garamond"/>
        </w:rPr>
        <w:t>”</w:t>
      </w:r>
      <w:r>
        <w:rPr>
          <w:rFonts w:cs="Garamond"/>
        </w:rPr>
        <w:br/>
      </w:r>
      <w:r>
        <w:rPr>
          <w:rFonts w:cs="Garamond"/>
        </w:rPr>
        <w:br/>
        <w:t>I felt ”</w:t>
      </w:r>
      <w:proofErr w:type="spellStart"/>
      <w:r>
        <w:rPr>
          <w:rFonts w:cs="Garamond"/>
        </w:rPr>
        <w:t>Application</w:t>
      </w:r>
      <w:proofErr w:type="spellEnd"/>
      <w:r>
        <w:rPr>
          <w:rFonts w:cs="Garamond"/>
        </w:rPr>
        <w:t xml:space="preserve"> pool:” vælges ASP</w:t>
      </w:r>
      <w:proofErr w:type="gramStart"/>
      <w:r>
        <w:rPr>
          <w:rFonts w:cs="Garamond"/>
        </w:rPr>
        <w:t>.NET</w:t>
      </w:r>
      <w:proofErr w:type="gramEnd"/>
      <w:r>
        <w:rPr>
          <w:rFonts w:cs="Garamond"/>
        </w:rPr>
        <w:t xml:space="preserve"> v.4.0” vha. knap ”</w:t>
      </w:r>
      <w:proofErr w:type="spellStart"/>
      <w:r>
        <w:rPr>
          <w:rFonts w:cs="Garamond"/>
        </w:rPr>
        <w:t>Select</w:t>
      </w:r>
      <w:proofErr w:type="spellEnd"/>
      <w:r>
        <w:rPr>
          <w:rFonts w:cs="Garamond"/>
        </w:rPr>
        <w:t xml:space="preserve">” (Hvis der ikke er valg mulighed for ASP.NETv4.0 er .NET 4.0 ikke installeret) </w:t>
      </w:r>
      <w:r>
        <w:rPr>
          <w:rFonts w:cs="Garamond"/>
        </w:rPr>
        <w:br/>
      </w:r>
      <w:r>
        <w:rPr>
          <w:rFonts w:cs="Garamond"/>
        </w:rPr>
        <w:br/>
        <w:t xml:space="preserve">I felt </w:t>
      </w:r>
      <w:proofErr w:type="spellStart"/>
      <w:r>
        <w:rPr>
          <w:rFonts w:cs="Garamond"/>
        </w:rPr>
        <w:t>Physical</w:t>
      </w:r>
      <w:proofErr w:type="spellEnd"/>
      <w:r>
        <w:rPr>
          <w:rFonts w:cs="Garamond"/>
        </w:rPr>
        <w:t xml:space="preserve"> </w:t>
      </w:r>
      <w:proofErr w:type="spellStart"/>
      <w:r>
        <w:rPr>
          <w:rFonts w:cs="Garamond"/>
        </w:rPr>
        <w:t>path</w:t>
      </w:r>
      <w:proofErr w:type="spellEnd"/>
      <w:r>
        <w:rPr>
          <w:rFonts w:cs="Garamond"/>
        </w:rPr>
        <w:t xml:space="preserve"> vælges ”</w:t>
      </w:r>
      <w:proofErr w:type="spellStart"/>
      <w:r>
        <w:rPr>
          <w:rFonts w:cs="Garamond"/>
        </w:rPr>
        <w:t>D:\initpub\wwwroot\lifa</w:t>
      </w:r>
      <w:proofErr w:type="spellEnd"/>
      <w:r>
        <w:rPr>
          <w:rFonts w:cs="Garamond"/>
        </w:rPr>
        <w:t xml:space="preserve">” (eller hvor du nu har placeret </w:t>
      </w:r>
      <w:proofErr w:type="spellStart"/>
      <w:r>
        <w:rPr>
          <w:rFonts w:cs="Garamond"/>
        </w:rPr>
        <w:t>lifa</w:t>
      </w:r>
      <w:proofErr w:type="spellEnd"/>
      <w:r>
        <w:rPr>
          <w:rFonts w:cs="Garamond"/>
        </w:rPr>
        <w:t xml:space="preserve"> mappen)</w:t>
      </w:r>
      <w:r>
        <w:rPr>
          <w:rFonts w:cs="Garamond"/>
        </w:rPr>
        <w:br/>
      </w:r>
      <w:r>
        <w:rPr>
          <w:rFonts w:cs="Garamond"/>
        </w:rPr>
        <w:br/>
        <w:t>I knap ”</w:t>
      </w:r>
      <w:proofErr w:type="spellStart"/>
      <w:r>
        <w:rPr>
          <w:rFonts w:cs="Garamond"/>
        </w:rPr>
        <w:t>Connect</w:t>
      </w:r>
      <w:proofErr w:type="spellEnd"/>
      <w:r>
        <w:rPr>
          <w:rFonts w:cs="Garamond"/>
        </w:rPr>
        <w:t xml:space="preserve"> as..” kontrolleres, at ”</w:t>
      </w:r>
      <w:proofErr w:type="spellStart"/>
      <w:r>
        <w:rPr>
          <w:rFonts w:cs="Garamond"/>
        </w:rPr>
        <w:t>Applcation</w:t>
      </w:r>
      <w:proofErr w:type="spellEnd"/>
      <w:r>
        <w:rPr>
          <w:rFonts w:cs="Garamond"/>
        </w:rPr>
        <w:t xml:space="preserve"> </w:t>
      </w:r>
      <w:proofErr w:type="spellStart"/>
      <w:r>
        <w:rPr>
          <w:rFonts w:cs="Garamond"/>
        </w:rPr>
        <w:t>user</w:t>
      </w:r>
      <w:proofErr w:type="spellEnd"/>
      <w:r>
        <w:rPr>
          <w:rFonts w:cs="Garamond"/>
        </w:rPr>
        <w:t xml:space="preserve"> (</w:t>
      </w:r>
      <w:proofErr w:type="spellStart"/>
      <w:r>
        <w:rPr>
          <w:rFonts w:cs="Garamond"/>
        </w:rPr>
        <w:t>pass-through</w:t>
      </w:r>
      <w:proofErr w:type="spellEnd"/>
      <w:r>
        <w:rPr>
          <w:rFonts w:cs="Garamond"/>
        </w:rPr>
        <w:t xml:space="preserve"> </w:t>
      </w:r>
      <w:proofErr w:type="spellStart"/>
      <w:r>
        <w:rPr>
          <w:rFonts w:cs="Garamond"/>
        </w:rPr>
        <w:t>authetication</w:t>
      </w:r>
      <w:proofErr w:type="spellEnd"/>
      <w:r>
        <w:rPr>
          <w:rFonts w:cs="Garamond"/>
        </w:rPr>
        <w:t>) er valgt.</w:t>
      </w:r>
    </w:p>
    <w:p w:rsidR="00436D34" w:rsidRDefault="00436D34" w:rsidP="00436D34">
      <w:pPr>
        <w:pStyle w:val="AestasBrdtekst"/>
      </w:pPr>
    </w:p>
    <w:p w:rsidR="00436D34" w:rsidRDefault="00436D34">
      <w:pPr>
        <w:spacing w:after="200" w:line="276" w:lineRule="auto"/>
        <w:rPr>
          <w:rFonts w:ascii="Calibri" w:eastAsia="SimSun" w:hAnsi="Calibri" w:cs="Calibri"/>
          <w:kern w:val="1"/>
          <w:sz w:val="24"/>
          <w:szCs w:val="24"/>
          <w:lang w:eastAsia="zh-CN" w:bidi="hi-IN"/>
        </w:rPr>
      </w:pPr>
      <w:r>
        <w:br w:type="page"/>
      </w:r>
    </w:p>
    <w:p w:rsidR="00436D34" w:rsidRDefault="00436D34" w:rsidP="00436D34">
      <w:pPr>
        <w:pStyle w:val="AestasAfsnit"/>
        <w:pageBreakBefore/>
      </w:pPr>
      <w:r w:rsidRPr="00436D34">
        <w:rPr>
          <w:rStyle w:val="Overskrift2Tegn"/>
        </w:rPr>
        <w:lastRenderedPageBreak/>
        <w:t>Installation af WEB gis del</w:t>
      </w:r>
      <w:r w:rsidRPr="00436D34">
        <w:rPr>
          <w:rStyle w:val="Overskrift2Tegn"/>
        </w:rPr>
        <w:br/>
      </w:r>
      <w:r w:rsidRPr="00146D46">
        <w:rPr>
          <w:rFonts w:cs="Garamond"/>
          <w:b w:val="0"/>
        </w:rPr>
        <w:t>LIFA</w:t>
      </w:r>
      <w:r>
        <w:rPr>
          <w:rFonts w:cs="Garamond"/>
          <w:b w:val="0"/>
        </w:rPr>
        <w:t>2xxx</w:t>
      </w:r>
      <w:r w:rsidRPr="00146D46">
        <w:rPr>
          <w:rFonts w:cs="Garamond"/>
          <w:b w:val="0"/>
        </w:rPr>
        <w:t xml:space="preserve">.button.js placeres i </w:t>
      </w:r>
      <w:r>
        <w:rPr>
          <w:rFonts w:cs="Garamond"/>
          <w:b w:val="0"/>
        </w:rPr>
        <w:t>”</w:t>
      </w:r>
      <w:proofErr w:type="spellStart"/>
      <w:r w:rsidRPr="00146D46">
        <w:rPr>
          <w:b w:val="0"/>
        </w:rPr>
        <w:t>D:\inetpub\wwwroot\WebGIS\widgets\MineWidgets</w:t>
      </w:r>
      <w:proofErr w:type="spellEnd"/>
      <w:r>
        <w:rPr>
          <w:b w:val="0"/>
        </w:rPr>
        <w:t>” (eller en anden folder efter eget valg).</w:t>
      </w:r>
      <w:r w:rsidRPr="00146D46">
        <w:t xml:space="preserve"> </w:t>
      </w:r>
      <w:r>
        <w:br/>
      </w:r>
      <w:r w:rsidRPr="00146D46">
        <w:rPr>
          <w:b w:val="0"/>
        </w:rPr>
        <w:t xml:space="preserve">I Geograf </w:t>
      </w:r>
      <w:proofErr w:type="spellStart"/>
      <w:r w:rsidRPr="00146D46">
        <w:rPr>
          <w:b w:val="0"/>
        </w:rPr>
        <w:t>WebGIS</w:t>
      </w:r>
      <w:proofErr w:type="spellEnd"/>
      <w:r w:rsidRPr="00146D46">
        <w:rPr>
          <w:b w:val="0"/>
        </w:rPr>
        <w:t xml:space="preserve"> editor tilføjes </w:t>
      </w:r>
      <w:r>
        <w:rPr>
          <w:b w:val="0"/>
        </w:rPr>
        <w:t xml:space="preserve">en eller flere af disse </w:t>
      </w:r>
      <w:proofErr w:type="spellStart"/>
      <w:r w:rsidRPr="00146D46">
        <w:rPr>
          <w:b w:val="0"/>
        </w:rPr>
        <w:t>Widget</w:t>
      </w:r>
      <w:r>
        <w:rPr>
          <w:b w:val="0"/>
        </w:rPr>
        <w:t>s</w:t>
      </w:r>
      <w:proofErr w:type="spellEnd"/>
      <w:r w:rsidRPr="00146D46">
        <w:rPr>
          <w:b w:val="0"/>
        </w:rPr>
        <w:t xml:space="preserve"> under Værktøjer</w:t>
      </w:r>
    </w:p>
    <w:p w:rsidR="00436D34" w:rsidRPr="00001723" w:rsidRDefault="00436D34" w:rsidP="00436D34">
      <w:pPr>
        <w:pStyle w:val="AestasAfsnit"/>
        <w:rPr>
          <w:b w:val="0"/>
        </w:rPr>
      </w:pPr>
      <w:r>
        <w:rPr>
          <w:rFonts w:eastAsia="Calibri"/>
          <w:b w:val="0"/>
          <w:noProof/>
          <w:lang w:eastAsia="da-DK" w:bidi="ar-SA"/>
        </w:rPr>
        <w:drawing>
          <wp:inline distT="0" distB="0" distL="0" distR="0">
            <wp:extent cx="2181225" cy="2695575"/>
            <wp:effectExtent l="19050" t="0" r="9525" b="0"/>
            <wp:docPr id="6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b w:val="0"/>
        </w:rPr>
        <w:br/>
      </w:r>
      <w:r>
        <w:rPr>
          <w:rFonts w:eastAsia="Calibri"/>
          <w:b w:val="0"/>
        </w:rPr>
        <w:br/>
        <w:t xml:space="preserve">Vælg </w:t>
      </w:r>
      <w:r>
        <w:rPr>
          <w:rFonts w:eastAsia="Calibri"/>
          <w:b w:val="0"/>
          <w:noProof/>
          <w:lang w:eastAsia="da-DK" w:bidi="ar-SA"/>
        </w:rPr>
        <w:drawing>
          <wp:inline distT="0" distB="0" distL="0" distR="0">
            <wp:extent cx="342900" cy="285750"/>
            <wp:effectExtent l="19050" t="0" r="0" b="0"/>
            <wp:docPr id="5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b w:val="0"/>
        </w:rPr>
        <w:t xml:space="preserve"> og naviger til Mine </w:t>
      </w:r>
      <w:proofErr w:type="spellStart"/>
      <w:r>
        <w:rPr>
          <w:rFonts w:eastAsia="Calibri"/>
          <w:b w:val="0"/>
        </w:rPr>
        <w:t>Widgets</w:t>
      </w:r>
      <w:proofErr w:type="spellEnd"/>
      <w:r>
        <w:rPr>
          <w:rFonts w:eastAsia="Calibri"/>
          <w:b w:val="0"/>
        </w:rPr>
        <w:t>, herfra kan tilføjes LIFA2.</w:t>
      </w:r>
      <w:r>
        <w:rPr>
          <w:rFonts w:eastAsia="Calibri"/>
          <w:b w:val="0"/>
        </w:rPr>
        <w:br/>
      </w:r>
      <w:r>
        <w:rPr>
          <w:rFonts w:eastAsia="Calibri"/>
          <w:b w:val="0"/>
        </w:rPr>
        <w:br/>
        <w:t>Opsætning af LIFA2xxx skal ud som følger:</w:t>
      </w:r>
      <w:r>
        <w:rPr>
          <w:rFonts w:eastAsia="Calibri"/>
        </w:rPr>
        <w:br/>
      </w:r>
      <w:r>
        <w:rPr>
          <w:rFonts w:eastAsia="Calibri"/>
          <w:b w:val="0"/>
          <w:noProof/>
          <w:lang w:eastAsia="da-DK" w:bidi="ar-SA"/>
        </w:rPr>
        <w:lastRenderedPageBreak/>
        <w:drawing>
          <wp:inline distT="0" distB="0" distL="0" distR="0">
            <wp:extent cx="4572000" cy="3962400"/>
            <wp:effectExtent l="19050" t="0" r="0" b="0"/>
            <wp:docPr id="4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</w:rPr>
        <w:br/>
        <w:t xml:space="preserve">OBS! </w:t>
      </w:r>
      <w:r>
        <w:rPr>
          <w:rFonts w:eastAsia="Calibri"/>
          <w:b w:val="0"/>
        </w:rPr>
        <w:t>Husk at</w:t>
      </w:r>
      <w:r w:rsidRPr="00436D34">
        <w:rPr>
          <w:rFonts w:eastAsia="Calibri"/>
          <w:b w:val="0"/>
        </w:rPr>
        <w:t xml:space="preserve"> ændre GST </w:t>
      </w:r>
      <w:proofErr w:type="spellStart"/>
      <w:r w:rsidRPr="00436D34">
        <w:rPr>
          <w:rFonts w:eastAsia="Calibri"/>
          <w:b w:val="0"/>
        </w:rPr>
        <w:t>username</w:t>
      </w:r>
      <w:proofErr w:type="spellEnd"/>
      <w:r w:rsidRPr="00436D34">
        <w:rPr>
          <w:rFonts w:eastAsia="Calibri"/>
          <w:b w:val="0"/>
        </w:rPr>
        <w:t xml:space="preserve"> og GST password til eget </w:t>
      </w:r>
      <w:proofErr w:type="spellStart"/>
      <w:r w:rsidRPr="00436D34">
        <w:rPr>
          <w:rFonts w:eastAsia="Calibri"/>
          <w:b w:val="0"/>
        </w:rPr>
        <w:t>login</w:t>
      </w:r>
      <w:proofErr w:type="spellEnd"/>
      <w:r w:rsidRPr="00436D34">
        <w:rPr>
          <w:rFonts w:eastAsia="Calibri"/>
          <w:b w:val="0"/>
        </w:rPr>
        <w:t xml:space="preserve"> og password.</w:t>
      </w:r>
      <w:r w:rsidRPr="00436D34">
        <w:rPr>
          <w:rFonts w:eastAsia="Calibri"/>
          <w:b w:val="0"/>
        </w:rPr>
        <w:br/>
      </w:r>
      <w:r>
        <w:rPr>
          <w:rFonts w:eastAsia="Calibri"/>
        </w:rPr>
        <w:br/>
      </w:r>
      <w:r>
        <w:rPr>
          <w:rFonts w:eastAsia="Calibri"/>
        </w:rPr>
        <w:br/>
      </w:r>
      <w:r w:rsidRPr="00436D34">
        <w:rPr>
          <w:rStyle w:val="Overskrift2Tegn"/>
        </w:rPr>
        <w:t>Udvikler</w:t>
      </w:r>
    </w:p>
    <w:p w:rsidR="00436D34" w:rsidRDefault="00436D34" w:rsidP="00436D34">
      <w:pPr>
        <w:pStyle w:val="AestasBrdtekst"/>
      </w:pPr>
      <w:proofErr w:type="spellStart"/>
      <w:r>
        <w:t>Civ</w:t>
      </w:r>
      <w:proofErr w:type="gramStart"/>
      <w:r>
        <w:t>.Ing</w:t>
      </w:r>
      <w:proofErr w:type="spellEnd"/>
      <w:proofErr w:type="gramEnd"/>
      <w:r>
        <w:t>. Bo Victor Thomsen</w:t>
      </w:r>
    </w:p>
    <w:p w:rsidR="00436D34" w:rsidRDefault="00436D34" w:rsidP="00436D34">
      <w:pPr>
        <w:pStyle w:val="AestasBrdtekst"/>
      </w:pPr>
      <w:r>
        <w:t>Frederikssund Kommune</w:t>
      </w:r>
    </w:p>
    <w:p w:rsidR="00436D34" w:rsidRDefault="009A10D4" w:rsidP="00436D34">
      <w:pPr>
        <w:pStyle w:val="AestasBrdtekst"/>
      </w:pPr>
      <w:hyperlink r:id="rId13" w:history="1">
        <w:r w:rsidRPr="008040CB">
          <w:rPr>
            <w:rStyle w:val="Hyperlink"/>
          </w:rPr>
          <w:t>bvtho@frederikssund.dk</w:t>
        </w:r>
      </w:hyperlink>
    </w:p>
    <w:p w:rsidR="009A10D4" w:rsidRDefault="009A10D4" w:rsidP="00436D34">
      <w:pPr>
        <w:pStyle w:val="AestasBrdtekst"/>
      </w:pPr>
    </w:p>
    <w:p w:rsidR="009A10D4" w:rsidRDefault="009A10D4" w:rsidP="00436D34">
      <w:pPr>
        <w:pStyle w:val="AestasBrdtekst"/>
      </w:pPr>
      <w:r>
        <w:t>og</w:t>
      </w:r>
    </w:p>
    <w:p w:rsidR="009A10D4" w:rsidRDefault="009A10D4" w:rsidP="00436D34">
      <w:pPr>
        <w:pStyle w:val="AestasBrdtekst"/>
      </w:pPr>
    </w:p>
    <w:p w:rsidR="009A10D4" w:rsidRDefault="009A10D4" w:rsidP="00436D34">
      <w:pPr>
        <w:pStyle w:val="AestasBrdtekst"/>
      </w:pPr>
      <w:r>
        <w:t>Erling Kristensen</w:t>
      </w:r>
    </w:p>
    <w:p w:rsidR="009A10D4" w:rsidRDefault="009A10D4" w:rsidP="00436D34">
      <w:pPr>
        <w:pStyle w:val="AestasBrdtekst"/>
      </w:pPr>
      <w:r>
        <w:t>Helsingør Kommune</w:t>
      </w:r>
    </w:p>
    <w:p w:rsidR="009A10D4" w:rsidRDefault="009A10D4" w:rsidP="00436D34">
      <w:pPr>
        <w:pStyle w:val="AestasBrdtekst"/>
      </w:pPr>
      <w:hyperlink r:id="rId14" w:history="1">
        <w:r w:rsidRPr="008040CB">
          <w:rPr>
            <w:rStyle w:val="Hyperlink"/>
          </w:rPr>
          <w:t>ekr53@helsingor.dk</w:t>
        </w:r>
      </w:hyperlink>
    </w:p>
    <w:p w:rsidR="009A10D4" w:rsidRDefault="009A10D4" w:rsidP="00436D34">
      <w:pPr>
        <w:pStyle w:val="AestasBrdtekst"/>
      </w:pPr>
    </w:p>
    <w:p w:rsidR="009A10D4" w:rsidRDefault="009A10D4" w:rsidP="00436D34">
      <w:pPr>
        <w:pStyle w:val="AestasBrdtekst"/>
      </w:pPr>
    </w:p>
    <w:p w:rsidR="009A10D4" w:rsidRDefault="009A10D4" w:rsidP="00436D34">
      <w:pPr>
        <w:pStyle w:val="AestasBrdtekst"/>
      </w:pPr>
    </w:p>
    <w:p w:rsidR="00436D34" w:rsidRPr="00436D34" w:rsidRDefault="00436D34" w:rsidP="00436D34"/>
    <w:sectPr w:rsidR="00436D34" w:rsidRPr="00436D34" w:rsidSect="0053440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pgSz w:w="11906" w:h="16838" w:code="9"/>
      <w:pgMar w:top="1383" w:right="3969" w:bottom="209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3650" w:rsidRDefault="00F13650" w:rsidP="00545DF1">
      <w:pPr>
        <w:spacing w:line="240" w:lineRule="auto"/>
      </w:pPr>
      <w:r>
        <w:separator/>
      </w:r>
    </w:p>
  </w:endnote>
  <w:endnote w:type="continuationSeparator" w:id="0">
    <w:p w:rsidR="00F13650" w:rsidRDefault="00F13650" w:rsidP="00545DF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-Gitter"/>
      <w:tblpPr w:vertAnchor="page" w:horzAnchor="page" w:tblpX="8846" w:tblpY="15707"/>
      <w:tblW w:w="1843" w:type="dxa"/>
      <w:tblCellMar>
        <w:left w:w="0" w:type="dxa"/>
        <w:right w:w="0" w:type="dxa"/>
      </w:tblCellMar>
      <w:tblLook w:val="04A0"/>
    </w:tblPr>
    <w:tblGrid>
      <w:gridCol w:w="1843"/>
    </w:tblGrid>
    <w:tr w:rsidR="00F744C5" w:rsidTr="00A9781F">
      <w:tc>
        <w:tcPr>
          <w:tcW w:w="1843" w:type="dxa"/>
          <w:tcBorders>
            <w:top w:val="nil"/>
            <w:left w:val="nil"/>
            <w:bottom w:val="nil"/>
            <w:right w:val="nil"/>
          </w:tcBorders>
          <w:tcMar>
            <w:top w:w="57" w:type="dxa"/>
          </w:tcMar>
        </w:tcPr>
        <w:p w:rsidR="00F744C5" w:rsidRPr="00A87493" w:rsidRDefault="00BA5DA4" w:rsidP="00A9781F">
          <w:pPr>
            <w:pStyle w:val="Sidefod"/>
            <w:jc w:val="right"/>
            <w:rPr>
              <w:rStyle w:val="Sidetal"/>
            </w:rPr>
          </w:pPr>
          <w:r w:rsidRPr="00A87493">
            <w:rPr>
              <w:rStyle w:val="Sidetal"/>
            </w:rPr>
            <w:fldChar w:fldCharType="begin"/>
          </w:r>
          <w:r w:rsidR="00F744C5" w:rsidRPr="00A87493">
            <w:rPr>
              <w:rStyle w:val="Sidetal"/>
            </w:rPr>
            <w:instrText xml:space="preserve"> PAGE   \* MERGEFORMAT </w:instrText>
          </w:r>
          <w:r w:rsidRPr="00A87493">
            <w:rPr>
              <w:rStyle w:val="Sidetal"/>
            </w:rPr>
            <w:fldChar w:fldCharType="separate"/>
          </w:r>
          <w:r w:rsidR="00A9781F">
            <w:rPr>
              <w:rStyle w:val="Sidetal"/>
              <w:noProof/>
            </w:rPr>
            <w:t>2</w:t>
          </w:r>
          <w:r w:rsidRPr="00A87493">
            <w:rPr>
              <w:rStyle w:val="Sidetal"/>
            </w:rPr>
            <w:fldChar w:fldCharType="end"/>
          </w:r>
          <w:r w:rsidR="00F744C5" w:rsidRPr="00A87493">
            <w:rPr>
              <w:rStyle w:val="Sidetal"/>
            </w:rPr>
            <w:t>/</w:t>
          </w:r>
          <w:fldSimple w:instr=" NUMPAGES   \* MERGEFORMAT ">
            <w:r w:rsidR="00436D34" w:rsidRPr="00436D34">
              <w:rPr>
                <w:rStyle w:val="Sidetal"/>
                <w:noProof/>
              </w:rPr>
              <w:t>2</w:t>
            </w:r>
          </w:fldSimple>
        </w:p>
      </w:tc>
    </w:tr>
  </w:tbl>
  <w:p w:rsidR="00F744C5" w:rsidRPr="00D27F1D" w:rsidRDefault="00BA5DA4" w:rsidP="00D27F1D">
    <w:pPr>
      <w:pStyle w:val="Sidefod"/>
    </w:pPr>
    <w:r>
      <w:rPr>
        <w:noProof/>
        <w:lang w:eastAsia="da-DK"/>
      </w:rPr>
      <w:pict>
        <v:line id="Streg2" o:spid="_x0000_s2053" style="position:absolute;z-index:251678720;visibility:visible;mso-wrap-distance-top:-8e-5mm;mso-wrap-distance-bottom:-8e-5mm;mso-position-horizontal-relative:page;mso-position-vertical-relative:page;mso-width-relative:margin" from="442.25pt,785.3pt" to="538.65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" strokecolor="#007ba0 [3044]" strokeweight="3pt">
          <o:lock v:ext="edit" shapetype="f"/>
          <w10:wrap anchorx="page" anchory="page"/>
          <w10:anchorlock/>
        </v:lin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-Gitter"/>
      <w:tblpPr w:vertAnchor="page" w:horzAnchor="page" w:tblpX="8846" w:tblpY="15707"/>
      <w:tblW w:w="1928" w:type="dxa"/>
      <w:tblCellMar>
        <w:left w:w="0" w:type="dxa"/>
        <w:right w:w="0" w:type="dxa"/>
      </w:tblCellMar>
      <w:tblLook w:val="04A0"/>
    </w:tblPr>
    <w:tblGrid>
      <w:gridCol w:w="1928"/>
    </w:tblGrid>
    <w:tr w:rsidR="00F744C5" w:rsidTr="00342644">
      <w:tc>
        <w:tcPr>
          <w:tcW w:w="1985" w:type="dxa"/>
          <w:tcBorders>
            <w:top w:val="nil"/>
            <w:left w:val="nil"/>
            <w:bottom w:val="nil"/>
            <w:right w:val="nil"/>
          </w:tcBorders>
          <w:tcMar>
            <w:top w:w="57" w:type="dxa"/>
          </w:tcMar>
        </w:tcPr>
        <w:p w:rsidR="00F744C5" w:rsidRPr="00A87493" w:rsidRDefault="00BA5DA4" w:rsidP="00342644">
          <w:pPr>
            <w:pStyle w:val="Sidefod"/>
            <w:rPr>
              <w:rStyle w:val="Sidetal"/>
            </w:rPr>
          </w:pPr>
          <w:r w:rsidRPr="00A87493">
            <w:rPr>
              <w:rStyle w:val="Sidetal"/>
            </w:rPr>
            <w:fldChar w:fldCharType="begin"/>
          </w:r>
          <w:r w:rsidR="00F744C5" w:rsidRPr="00A87493">
            <w:rPr>
              <w:rStyle w:val="Sidetal"/>
            </w:rPr>
            <w:instrText xml:space="preserve"> PAGE   \* MERGEFORMAT </w:instrText>
          </w:r>
          <w:r w:rsidRPr="00A87493">
            <w:rPr>
              <w:rStyle w:val="Sidetal"/>
            </w:rPr>
            <w:fldChar w:fldCharType="separate"/>
          </w:r>
          <w:r w:rsidR="009A10D4">
            <w:rPr>
              <w:rStyle w:val="Sidetal"/>
              <w:noProof/>
            </w:rPr>
            <w:t>2</w:t>
          </w:r>
          <w:r w:rsidRPr="00A87493">
            <w:rPr>
              <w:rStyle w:val="Sidetal"/>
            </w:rPr>
            <w:fldChar w:fldCharType="end"/>
          </w:r>
          <w:r w:rsidR="00F744C5" w:rsidRPr="00A87493">
            <w:rPr>
              <w:rStyle w:val="Sidetal"/>
            </w:rPr>
            <w:t>/</w:t>
          </w:r>
          <w:fldSimple w:instr=" NUMPAGES   \* MERGEFORMAT ">
            <w:r w:rsidR="009A10D4" w:rsidRPr="009A10D4">
              <w:rPr>
                <w:rStyle w:val="Sidetal"/>
                <w:noProof/>
              </w:rPr>
              <w:t>5</w:t>
            </w:r>
          </w:fldSimple>
        </w:p>
      </w:tc>
    </w:tr>
  </w:tbl>
  <w:p w:rsidR="00F744C5" w:rsidRDefault="00BA5DA4">
    <w:pPr>
      <w:pStyle w:val="Sidefod"/>
    </w:pPr>
    <w:r>
      <w:rPr>
        <w:noProof/>
        <w:lang w:eastAsia="da-DK"/>
      </w:rPr>
      <w:pict>
        <v:line id="Stregtyk1" o:spid="_x0000_s2052" style="position:absolute;z-index:251684864;visibility:visible;mso-wrap-distance-top:-8e-5mm;mso-wrap-distance-bottom:-8e-5mm;mso-position-horizontal-relative:page;mso-position-vertical-relative:page;mso-width-relative:margin" from="442.25pt,785.3pt" to="538.65pt,785.3pt" strokecolor="#0083a9" strokeweight="3pt">
          <v:stroke color2="#0083a9"/>
          <o:lock v:ext="edit" shapetype="f"/>
          <w10:wrap anchorx="page" anchory="page"/>
          <w10:anchorlock/>
        </v:lin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3650" w:rsidRDefault="00F13650" w:rsidP="00545DF1">
      <w:pPr>
        <w:spacing w:line="240" w:lineRule="auto"/>
      </w:pPr>
      <w:r>
        <w:separator/>
      </w:r>
    </w:p>
  </w:footnote>
  <w:footnote w:type="continuationSeparator" w:id="0">
    <w:p w:rsidR="00F13650" w:rsidRDefault="00F13650" w:rsidP="00545DF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4C5" w:rsidRDefault="00BA5DA4">
    <w:pPr>
      <w:pStyle w:val="Sidehoved"/>
    </w:pPr>
    <w:r>
      <w:rPr>
        <w:noProof/>
        <w:lang w:eastAsia="da-DK"/>
      </w:rPr>
      <w:pict>
        <v:line id="Streg1" o:spid="_x0000_s2055" style="position:absolute;z-index:251682816;visibility:visible;mso-wrap-distance-top:-8e-5mm;mso-wrap-distance-bottom:-8e-5mm;mso-position-horizontal-relative:page;mso-position-vertical-relative:page;mso-width-relative:margin" from="442.25pt,42.55pt" to="538.6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" strokecolor="#007ba0 [3044]" strokeweight="1pt">
          <o:lock v:ext="edit" shapetype="f"/>
          <w10:wrap anchorx="page" anchory="page"/>
          <w10:anchorlock/>
        </v:lin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4C5" w:rsidRDefault="00BA5DA4">
    <w:pPr>
      <w:pStyle w:val="Sidehoved"/>
    </w:pPr>
    <w:r>
      <w:rPr>
        <w:noProof/>
        <w:lang w:eastAsia="da-DK"/>
      </w:rPr>
      <w:pict>
        <v:line id="Streglet1" o:spid="_x0000_s2054" style="position:absolute;z-index:251680768;visibility:visible;mso-wrap-distance-top:-8e-5mm;mso-wrap-distance-bottom:-8e-5mm;mso-position-horizontal-relative:page;mso-position-vertical-relative:page;mso-width-relative:margin" from="442.25pt,42.55pt" to="538.65pt,42.55pt" strokecolor="#0083a9">
          <v:stroke color2="#0083a9"/>
          <o:lock v:ext="edit" shapetype="f"/>
          <w10:wrap anchorx="page" anchory="page"/>
          <w10:anchorlock/>
        </v:lin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4C5" w:rsidRDefault="00436D34" w:rsidP="00545DF1">
    <w:r>
      <w:rPr>
        <w:noProof/>
        <w:lang w:eastAsia="da-DK"/>
      </w:rPr>
      <w:drawing>
        <wp:anchor distT="0" distB="0" distL="114300" distR="114300" simplePos="0" relativeHeight="251699200" behindDoc="1" locked="0" layoutInCell="1" allowOverlap="1">
          <wp:simplePos x="0" y="0"/>
          <wp:positionH relativeFrom="page">
            <wp:posOffset>5795645</wp:posOffset>
          </wp:positionH>
          <wp:positionV relativeFrom="page">
            <wp:posOffset>539750</wp:posOffset>
          </wp:positionV>
          <wp:extent cx="1228289" cy="634621"/>
          <wp:effectExtent l="19050" t="0" r="0" b="0"/>
          <wp:wrapNone/>
          <wp:docPr id="3" name="Billed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8289" cy="6346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56290">
      <w:rPr>
        <w:noProof/>
        <w:lang w:eastAsia="da-DK"/>
      </w:rPr>
      <w:drawing>
        <wp:anchor distT="0" distB="0" distL="114300" distR="114300" simplePos="0" relativeHeight="251698176" behindDoc="1" locked="1" layoutInCell="1" allowOverlap="1">
          <wp:simplePos x="0" y="0"/>
          <wp:positionH relativeFrom="page">
            <wp:posOffset>540385</wp:posOffset>
          </wp:positionH>
          <wp:positionV relativeFrom="page">
            <wp:posOffset>9314180</wp:posOffset>
          </wp:positionV>
          <wp:extent cx="6408000" cy="1074283"/>
          <wp:effectExtent l="19050" t="0" r="0" b="0"/>
          <wp:wrapNone/>
          <wp:docPr id="26" name="Element_C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sign_C_1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8000" cy="10742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5DA4">
      <w:rPr>
        <w:noProof/>
        <w:lang w:eastAsia="da-DK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Kolofon" o:spid="_x0000_s2050" type="#_x0000_t202" style="position:absolute;margin-left:456.45pt;margin-top:114.65pt;width:96.4pt;height:620.5pt;z-index:251696128;visibility:visible;mso-position-horizontal-relative:page;mso-position-vertical-relative:page;mso-width-relative:margin;mso-height-relative:margin" stroked="f">
          <v:textbox inset="0,0,0,0">
            <w:txbxContent>
              <w:p w:rsidR="00356290" w:rsidRPr="00E82CE0" w:rsidRDefault="00436D34" w:rsidP="00356290">
                <w:pPr>
                  <w:rPr>
                    <w:b/>
                    <w:spacing w:val="-16"/>
                  </w:rPr>
                </w:pPr>
                <w:r>
                  <w:rPr>
                    <w:b/>
                    <w:spacing w:val="-16"/>
                  </w:rPr>
                  <w:t>NOTAT</w:t>
                </w:r>
              </w:p>
              <w:p w:rsidR="00356290" w:rsidRDefault="00356290" w:rsidP="00356290"/>
              <w:p w:rsidR="00356290" w:rsidRDefault="00436D34" w:rsidP="003052FE">
                <w:pPr>
                  <w:pStyle w:val="Tekst"/>
                </w:pPr>
                <w:r>
                  <w:t>2. september 2015</w:t>
                </w:r>
              </w:p>
              <w:p w:rsidR="00356290" w:rsidRDefault="00356290" w:rsidP="00356290"/>
              <w:p w:rsidR="00356290" w:rsidRDefault="00356290" w:rsidP="003052FE">
                <w:pPr>
                  <w:pStyle w:val="Ledetekst"/>
                </w:pPr>
                <w:r w:rsidRPr="003052FE">
                  <w:t>Journal</w:t>
                </w:r>
                <w:r w:rsidR="002C052C">
                  <w:t xml:space="preserve"> nr.</w:t>
                </w:r>
                <w:r w:rsidR="002C052C" w:rsidRPr="002851A9">
                  <w:rPr>
                    <w:b w:val="0"/>
                  </w:rPr>
                  <w:t xml:space="preserve"> </w:t>
                </w:r>
                <w:r w:rsidRPr="002851A9">
                  <w:rPr>
                    <w:b w:val="0"/>
                  </w:rPr>
                  <w:br/>
                </w:r>
                <w:r w:rsidR="001501B2" w:rsidRPr="001501B2">
                  <w:rPr>
                    <w:b w:val="0"/>
                  </w:rPr>
                  <w:t xml:space="preserve"> </w:t>
                </w:r>
              </w:p>
              <w:p w:rsidR="00356290" w:rsidRDefault="00356290" w:rsidP="003052FE">
                <w:pPr>
                  <w:pStyle w:val="Ledetekst"/>
                </w:pPr>
                <w:r w:rsidRPr="00BC6C1D">
                  <w:t>Sagsbehandler</w:t>
                </w:r>
                <w:r>
                  <w:br/>
                </w:r>
                <w:r w:rsidR="00436D34">
                  <w:rPr>
                    <w:b w:val="0"/>
                  </w:rPr>
                  <w:t>ANOER</w:t>
                </w:r>
              </w:p>
              <w:p w:rsidR="00356290" w:rsidRDefault="00356290" w:rsidP="00356290"/>
            </w:txbxContent>
          </v:textbox>
          <w10:wrap anchorx="page" anchory="page"/>
        </v:shape>
      </w:pict>
    </w:r>
    <w:r w:rsidR="00F744C5">
      <w:rPr>
        <w:noProof/>
        <w:lang w:eastAsia="da-DK"/>
      </w:rPr>
      <w:drawing>
        <wp:anchor distT="0" distB="0" distL="114300" distR="114300" simplePos="0" relativeHeight="251677696" behindDoc="0" locked="0" layoutInCell="1" allowOverlap="1">
          <wp:simplePos x="0" y="0"/>
          <wp:positionH relativeFrom="page">
            <wp:posOffset>728345</wp:posOffset>
          </wp:positionH>
          <wp:positionV relativeFrom="page">
            <wp:posOffset>694055</wp:posOffset>
          </wp:positionV>
          <wp:extent cx="1223645" cy="633095"/>
          <wp:effectExtent l="0" t="0" r="0" b="0"/>
          <wp:wrapTopAndBottom/>
          <wp:docPr id="1" name="Forsidelogo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633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744C5" w:rsidRDefault="00F744C5">
    <w:pPr>
      <w:pStyle w:val="Sidehove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74"/>
        </w:tabs>
        <w:ind w:left="774" w:hanging="360"/>
      </w:pPr>
    </w:lvl>
    <w:lvl w:ilvl="1">
      <w:start w:val="1"/>
      <w:numFmt w:val="decimal"/>
      <w:lvlText w:val="%2."/>
      <w:lvlJc w:val="left"/>
      <w:pPr>
        <w:tabs>
          <w:tab w:val="num" w:pos="1134"/>
        </w:tabs>
        <w:ind w:left="1134" w:hanging="360"/>
      </w:pPr>
    </w:lvl>
    <w:lvl w:ilvl="2">
      <w:start w:val="1"/>
      <w:numFmt w:val="decimal"/>
      <w:lvlText w:val="%3."/>
      <w:lvlJc w:val="left"/>
      <w:pPr>
        <w:tabs>
          <w:tab w:val="num" w:pos="1494"/>
        </w:tabs>
        <w:ind w:left="1494" w:hanging="360"/>
      </w:pPr>
    </w:lvl>
    <w:lvl w:ilvl="3">
      <w:start w:val="1"/>
      <w:numFmt w:val="decimal"/>
      <w:lvlText w:val="%4."/>
      <w:lvlJc w:val="left"/>
      <w:pPr>
        <w:tabs>
          <w:tab w:val="num" w:pos="1854"/>
        </w:tabs>
        <w:ind w:left="1854" w:hanging="360"/>
      </w:pPr>
    </w:lvl>
    <w:lvl w:ilvl="4">
      <w:start w:val="1"/>
      <w:numFmt w:val="decimal"/>
      <w:lvlText w:val="%5."/>
      <w:lvlJc w:val="left"/>
      <w:pPr>
        <w:tabs>
          <w:tab w:val="num" w:pos="2214"/>
        </w:tabs>
        <w:ind w:left="2214" w:hanging="360"/>
      </w:pPr>
    </w:lvl>
    <w:lvl w:ilvl="5">
      <w:start w:val="1"/>
      <w:numFmt w:val="decimal"/>
      <w:lvlText w:val="%6."/>
      <w:lvlJc w:val="left"/>
      <w:pPr>
        <w:tabs>
          <w:tab w:val="num" w:pos="2574"/>
        </w:tabs>
        <w:ind w:left="2574" w:hanging="360"/>
      </w:pPr>
    </w:lvl>
    <w:lvl w:ilvl="6">
      <w:start w:val="1"/>
      <w:numFmt w:val="decimal"/>
      <w:lvlText w:val="%7."/>
      <w:lvlJc w:val="left"/>
      <w:pPr>
        <w:tabs>
          <w:tab w:val="num" w:pos="2934"/>
        </w:tabs>
        <w:ind w:left="2934" w:hanging="360"/>
      </w:pPr>
    </w:lvl>
    <w:lvl w:ilvl="7">
      <w:start w:val="1"/>
      <w:numFmt w:val="decimal"/>
      <w:lvlText w:val="%8."/>
      <w:lvlJc w:val="left"/>
      <w:pPr>
        <w:tabs>
          <w:tab w:val="num" w:pos="3294"/>
        </w:tabs>
        <w:ind w:left="3294" w:hanging="360"/>
      </w:pPr>
    </w:lvl>
    <w:lvl w:ilvl="8">
      <w:start w:val="1"/>
      <w:numFmt w:val="decimal"/>
      <w:lvlText w:val="%9."/>
      <w:lvlJc w:val="left"/>
      <w:pPr>
        <w:tabs>
          <w:tab w:val="num" w:pos="3654"/>
        </w:tabs>
        <w:ind w:left="3654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docVars>
    <w:docVar w:name="AttachedTemplatePath" w:val="Notat_Pressemeddelelse.dotm"/>
    <w:docVar w:name="DocHeader" w:val="ejdexpliorere"/>
    <w:docVar w:name="tdsDocumentCreated" w:val="True"/>
  </w:docVars>
  <w:rsids>
    <w:rsidRoot w:val="007768FE"/>
    <w:rsid w:val="00000375"/>
    <w:rsid w:val="000130B2"/>
    <w:rsid w:val="0001611C"/>
    <w:rsid w:val="00016592"/>
    <w:rsid w:val="00017EB2"/>
    <w:rsid w:val="00020B66"/>
    <w:rsid w:val="00024349"/>
    <w:rsid w:val="00030B29"/>
    <w:rsid w:val="00040EB5"/>
    <w:rsid w:val="00046151"/>
    <w:rsid w:val="00047DD0"/>
    <w:rsid w:val="00056B24"/>
    <w:rsid w:val="00061261"/>
    <w:rsid w:val="00061733"/>
    <w:rsid w:val="0006772B"/>
    <w:rsid w:val="0007082A"/>
    <w:rsid w:val="00086336"/>
    <w:rsid w:val="000A17F4"/>
    <w:rsid w:val="000A2C52"/>
    <w:rsid w:val="000A346D"/>
    <w:rsid w:val="000B062C"/>
    <w:rsid w:val="000C077A"/>
    <w:rsid w:val="000D14CB"/>
    <w:rsid w:val="000E27A1"/>
    <w:rsid w:val="000E3B68"/>
    <w:rsid w:val="000E3DC8"/>
    <w:rsid w:val="001017FF"/>
    <w:rsid w:val="001102EE"/>
    <w:rsid w:val="001231C4"/>
    <w:rsid w:val="001264AC"/>
    <w:rsid w:val="00141816"/>
    <w:rsid w:val="001420CA"/>
    <w:rsid w:val="001501B2"/>
    <w:rsid w:val="00180878"/>
    <w:rsid w:val="00185710"/>
    <w:rsid w:val="00194357"/>
    <w:rsid w:val="001A693F"/>
    <w:rsid w:val="001B6A0D"/>
    <w:rsid w:val="001C20F9"/>
    <w:rsid w:val="001C4AF9"/>
    <w:rsid w:val="001D3F37"/>
    <w:rsid w:val="001D62F7"/>
    <w:rsid w:val="001E5000"/>
    <w:rsid w:val="00202481"/>
    <w:rsid w:val="00205C6F"/>
    <w:rsid w:val="00210578"/>
    <w:rsid w:val="002118BC"/>
    <w:rsid w:val="00214994"/>
    <w:rsid w:val="00224760"/>
    <w:rsid w:val="0023034A"/>
    <w:rsid w:val="00232B0E"/>
    <w:rsid w:val="00236E28"/>
    <w:rsid w:val="00244838"/>
    <w:rsid w:val="00245686"/>
    <w:rsid w:val="00246CC9"/>
    <w:rsid w:val="00262393"/>
    <w:rsid w:val="00264B68"/>
    <w:rsid w:val="00266C15"/>
    <w:rsid w:val="002763B5"/>
    <w:rsid w:val="00277F09"/>
    <w:rsid w:val="002851A9"/>
    <w:rsid w:val="00292606"/>
    <w:rsid w:val="00295B76"/>
    <w:rsid w:val="002A2A39"/>
    <w:rsid w:val="002A48A5"/>
    <w:rsid w:val="002B4141"/>
    <w:rsid w:val="002B4D16"/>
    <w:rsid w:val="002B6D7E"/>
    <w:rsid w:val="002C052C"/>
    <w:rsid w:val="002C5CDF"/>
    <w:rsid w:val="002C7EED"/>
    <w:rsid w:val="002C7FE7"/>
    <w:rsid w:val="002D4150"/>
    <w:rsid w:val="002D73BA"/>
    <w:rsid w:val="002F22B1"/>
    <w:rsid w:val="002F5B95"/>
    <w:rsid w:val="002F733C"/>
    <w:rsid w:val="003016C0"/>
    <w:rsid w:val="00304B82"/>
    <w:rsid w:val="003052FE"/>
    <w:rsid w:val="00305583"/>
    <w:rsid w:val="00305C03"/>
    <w:rsid w:val="00306FFF"/>
    <w:rsid w:val="003072A6"/>
    <w:rsid w:val="00314CD8"/>
    <w:rsid w:val="003170E1"/>
    <w:rsid w:val="0034253B"/>
    <w:rsid w:val="00342644"/>
    <w:rsid w:val="00350D59"/>
    <w:rsid w:val="00356290"/>
    <w:rsid w:val="00361FF7"/>
    <w:rsid w:val="00366A1C"/>
    <w:rsid w:val="00367B49"/>
    <w:rsid w:val="00377349"/>
    <w:rsid w:val="0038345E"/>
    <w:rsid w:val="0039145C"/>
    <w:rsid w:val="00392760"/>
    <w:rsid w:val="003935B3"/>
    <w:rsid w:val="003A50AB"/>
    <w:rsid w:val="003A5CE1"/>
    <w:rsid w:val="003A7681"/>
    <w:rsid w:val="003B5C44"/>
    <w:rsid w:val="003C1B2B"/>
    <w:rsid w:val="003C344F"/>
    <w:rsid w:val="003C5992"/>
    <w:rsid w:val="003E1346"/>
    <w:rsid w:val="003E759E"/>
    <w:rsid w:val="003F0BC2"/>
    <w:rsid w:val="003F0F6A"/>
    <w:rsid w:val="003F1091"/>
    <w:rsid w:val="003F60D9"/>
    <w:rsid w:val="0040533D"/>
    <w:rsid w:val="004053C4"/>
    <w:rsid w:val="00405EB0"/>
    <w:rsid w:val="004112F1"/>
    <w:rsid w:val="00413B82"/>
    <w:rsid w:val="00423B02"/>
    <w:rsid w:val="00436D34"/>
    <w:rsid w:val="00437A0A"/>
    <w:rsid w:val="00437CA5"/>
    <w:rsid w:val="00444232"/>
    <w:rsid w:val="00446826"/>
    <w:rsid w:val="004473C6"/>
    <w:rsid w:val="00450F9B"/>
    <w:rsid w:val="004540A4"/>
    <w:rsid w:val="00464636"/>
    <w:rsid w:val="00477A71"/>
    <w:rsid w:val="00483CCC"/>
    <w:rsid w:val="00493D47"/>
    <w:rsid w:val="004A08F8"/>
    <w:rsid w:val="004A2F18"/>
    <w:rsid w:val="004A513E"/>
    <w:rsid w:val="004A5DE0"/>
    <w:rsid w:val="004B124C"/>
    <w:rsid w:val="004C5FF9"/>
    <w:rsid w:val="004D292E"/>
    <w:rsid w:val="004D766B"/>
    <w:rsid w:val="004E3025"/>
    <w:rsid w:val="004F603C"/>
    <w:rsid w:val="005027E9"/>
    <w:rsid w:val="00503037"/>
    <w:rsid w:val="0051112E"/>
    <w:rsid w:val="00527E27"/>
    <w:rsid w:val="00534406"/>
    <w:rsid w:val="005379D5"/>
    <w:rsid w:val="00541D90"/>
    <w:rsid w:val="0054253A"/>
    <w:rsid w:val="00545DF1"/>
    <w:rsid w:val="0055351B"/>
    <w:rsid w:val="00562DC0"/>
    <w:rsid w:val="00570FE0"/>
    <w:rsid w:val="00572150"/>
    <w:rsid w:val="00572A23"/>
    <w:rsid w:val="00576647"/>
    <w:rsid w:val="00581CCD"/>
    <w:rsid w:val="00594708"/>
    <w:rsid w:val="005A3816"/>
    <w:rsid w:val="005A3C2D"/>
    <w:rsid w:val="005A41AF"/>
    <w:rsid w:val="005A556F"/>
    <w:rsid w:val="005B23B5"/>
    <w:rsid w:val="005C17EB"/>
    <w:rsid w:val="005C50B9"/>
    <w:rsid w:val="005C5E2A"/>
    <w:rsid w:val="005C721C"/>
    <w:rsid w:val="005D0BD0"/>
    <w:rsid w:val="005D36F1"/>
    <w:rsid w:val="005E348B"/>
    <w:rsid w:val="005F02EB"/>
    <w:rsid w:val="005F121F"/>
    <w:rsid w:val="00601016"/>
    <w:rsid w:val="00601520"/>
    <w:rsid w:val="00612F9B"/>
    <w:rsid w:val="00613488"/>
    <w:rsid w:val="00623C1F"/>
    <w:rsid w:val="00625AB9"/>
    <w:rsid w:val="00626B9D"/>
    <w:rsid w:val="00630A1C"/>
    <w:rsid w:val="0063739A"/>
    <w:rsid w:val="00645B55"/>
    <w:rsid w:val="00647C87"/>
    <w:rsid w:val="006745E2"/>
    <w:rsid w:val="006758D8"/>
    <w:rsid w:val="00680A88"/>
    <w:rsid w:val="00691877"/>
    <w:rsid w:val="006942C1"/>
    <w:rsid w:val="00697C1F"/>
    <w:rsid w:val="006A21E1"/>
    <w:rsid w:val="006A707E"/>
    <w:rsid w:val="006B1DAF"/>
    <w:rsid w:val="006B6B63"/>
    <w:rsid w:val="006C156D"/>
    <w:rsid w:val="006D6E4C"/>
    <w:rsid w:val="006E1427"/>
    <w:rsid w:val="006F6766"/>
    <w:rsid w:val="006F686D"/>
    <w:rsid w:val="007065F8"/>
    <w:rsid w:val="00714EA6"/>
    <w:rsid w:val="0072198F"/>
    <w:rsid w:val="00724FB4"/>
    <w:rsid w:val="00732A8C"/>
    <w:rsid w:val="007428B3"/>
    <w:rsid w:val="007553B2"/>
    <w:rsid w:val="00760FC8"/>
    <w:rsid w:val="0076699F"/>
    <w:rsid w:val="00774F31"/>
    <w:rsid w:val="007768FE"/>
    <w:rsid w:val="00776C63"/>
    <w:rsid w:val="00782768"/>
    <w:rsid w:val="00784578"/>
    <w:rsid w:val="00794575"/>
    <w:rsid w:val="0079556F"/>
    <w:rsid w:val="007964B8"/>
    <w:rsid w:val="007B2814"/>
    <w:rsid w:val="007B2B65"/>
    <w:rsid w:val="007B625C"/>
    <w:rsid w:val="007B69BD"/>
    <w:rsid w:val="007D1D4E"/>
    <w:rsid w:val="007E3ECF"/>
    <w:rsid w:val="007E57FA"/>
    <w:rsid w:val="007E5E40"/>
    <w:rsid w:val="007F2CB7"/>
    <w:rsid w:val="00802EED"/>
    <w:rsid w:val="00804696"/>
    <w:rsid w:val="00817432"/>
    <w:rsid w:val="00817E33"/>
    <w:rsid w:val="008278A8"/>
    <w:rsid w:val="0088008D"/>
    <w:rsid w:val="00895318"/>
    <w:rsid w:val="008972F6"/>
    <w:rsid w:val="008A43AB"/>
    <w:rsid w:val="008A6701"/>
    <w:rsid w:val="008A7C57"/>
    <w:rsid w:val="008B10C8"/>
    <w:rsid w:val="008B3BFC"/>
    <w:rsid w:val="008C384F"/>
    <w:rsid w:val="008C5471"/>
    <w:rsid w:val="008D09EC"/>
    <w:rsid w:val="008D14DF"/>
    <w:rsid w:val="008D7F44"/>
    <w:rsid w:val="008E3884"/>
    <w:rsid w:val="008E4AC4"/>
    <w:rsid w:val="008E77D4"/>
    <w:rsid w:val="008F2B6F"/>
    <w:rsid w:val="00900C8F"/>
    <w:rsid w:val="00901421"/>
    <w:rsid w:val="009061AA"/>
    <w:rsid w:val="00906673"/>
    <w:rsid w:val="009120EA"/>
    <w:rsid w:val="0091773A"/>
    <w:rsid w:val="00922016"/>
    <w:rsid w:val="00922C65"/>
    <w:rsid w:val="00924CA1"/>
    <w:rsid w:val="0092681B"/>
    <w:rsid w:val="00927145"/>
    <w:rsid w:val="009313CF"/>
    <w:rsid w:val="00940C1F"/>
    <w:rsid w:val="0094328C"/>
    <w:rsid w:val="00952577"/>
    <w:rsid w:val="00953C35"/>
    <w:rsid w:val="009572A4"/>
    <w:rsid w:val="00970A3E"/>
    <w:rsid w:val="00970B2D"/>
    <w:rsid w:val="009710A3"/>
    <w:rsid w:val="009763CC"/>
    <w:rsid w:val="00982B12"/>
    <w:rsid w:val="00987D37"/>
    <w:rsid w:val="00990E9D"/>
    <w:rsid w:val="00991B86"/>
    <w:rsid w:val="009A10D4"/>
    <w:rsid w:val="009A5C30"/>
    <w:rsid w:val="009A7E87"/>
    <w:rsid w:val="009B47E2"/>
    <w:rsid w:val="009B6FF9"/>
    <w:rsid w:val="009D0F23"/>
    <w:rsid w:val="009D14F9"/>
    <w:rsid w:val="009D2476"/>
    <w:rsid w:val="009E0505"/>
    <w:rsid w:val="009E3873"/>
    <w:rsid w:val="009E42EA"/>
    <w:rsid w:val="009E6414"/>
    <w:rsid w:val="009F0CB6"/>
    <w:rsid w:val="009F1201"/>
    <w:rsid w:val="009F2142"/>
    <w:rsid w:val="009F4506"/>
    <w:rsid w:val="00A010FA"/>
    <w:rsid w:val="00A10482"/>
    <w:rsid w:val="00A15B0F"/>
    <w:rsid w:val="00A2241C"/>
    <w:rsid w:val="00A27811"/>
    <w:rsid w:val="00A3454C"/>
    <w:rsid w:val="00A42D79"/>
    <w:rsid w:val="00A45954"/>
    <w:rsid w:val="00A50449"/>
    <w:rsid w:val="00A60EC1"/>
    <w:rsid w:val="00A618B7"/>
    <w:rsid w:val="00A768B6"/>
    <w:rsid w:val="00A80FB4"/>
    <w:rsid w:val="00A8416D"/>
    <w:rsid w:val="00A85407"/>
    <w:rsid w:val="00A87493"/>
    <w:rsid w:val="00A922DE"/>
    <w:rsid w:val="00A9262A"/>
    <w:rsid w:val="00A9781F"/>
    <w:rsid w:val="00AA32DC"/>
    <w:rsid w:val="00AB1CA1"/>
    <w:rsid w:val="00AB4EB4"/>
    <w:rsid w:val="00AB675C"/>
    <w:rsid w:val="00AC1326"/>
    <w:rsid w:val="00AC6304"/>
    <w:rsid w:val="00AD5393"/>
    <w:rsid w:val="00AD6D9A"/>
    <w:rsid w:val="00AE01D7"/>
    <w:rsid w:val="00AE4AFC"/>
    <w:rsid w:val="00AF0A56"/>
    <w:rsid w:val="00AF56BE"/>
    <w:rsid w:val="00AF6528"/>
    <w:rsid w:val="00AF7B24"/>
    <w:rsid w:val="00B0253E"/>
    <w:rsid w:val="00B0260D"/>
    <w:rsid w:val="00B045D2"/>
    <w:rsid w:val="00B21C5E"/>
    <w:rsid w:val="00B25DF9"/>
    <w:rsid w:val="00B30A83"/>
    <w:rsid w:val="00B3216C"/>
    <w:rsid w:val="00B36C0D"/>
    <w:rsid w:val="00B3794F"/>
    <w:rsid w:val="00B53162"/>
    <w:rsid w:val="00B632E3"/>
    <w:rsid w:val="00B74EB1"/>
    <w:rsid w:val="00B75852"/>
    <w:rsid w:val="00B94694"/>
    <w:rsid w:val="00BA5B05"/>
    <w:rsid w:val="00BA5DA4"/>
    <w:rsid w:val="00BB4A00"/>
    <w:rsid w:val="00BB784E"/>
    <w:rsid w:val="00BC6C1D"/>
    <w:rsid w:val="00BC7923"/>
    <w:rsid w:val="00BD6767"/>
    <w:rsid w:val="00BE0328"/>
    <w:rsid w:val="00BF3612"/>
    <w:rsid w:val="00BF63BD"/>
    <w:rsid w:val="00C108B7"/>
    <w:rsid w:val="00C13401"/>
    <w:rsid w:val="00C155EC"/>
    <w:rsid w:val="00C243BA"/>
    <w:rsid w:val="00C24EB4"/>
    <w:rsid w:val="00C2523C"/>
    <w:rsid w:val="00C328EB"/>
    <w:rsid w:val="00C4727B"/>
    <w:rsid w:val="00C475A8"/>
    <w:rsid w:val="00C524CA"/>
    <w:rsid w:val="00C54D22"/>
    <w:rsid w:val="00C7154B"/>
    <w:rsid w:val="00C77666"/>
    <w:rsid w:val="00C82DF0"/>
    <w:rsid w:val="00C85499"/>
    <w:rsid w:val="00C864DE"/>
    <w:rsid w:val="00C957BA"/>
    <w:rsid w:val="00CA1B1A"/>
    <w:rsid w:val="00CA1BB5"/>
    <w:rsid w:val="00CA437E"/>
    <w:rsid w:val="00CA5305"/>
    <w:rsid w:val="00CB32BF"/>
    <w:rsid w:val="00CB73A4"/>
    <w:rsid w:val="00CD6886"/>
    <w:rsid w:val="00CE48E1"/>
    <w:rsid w:val="00D05AC0"/>
    <w:rsid w:val="00D06DD4"/>
    <w:rsid w:val="00D10B58"/>
    <w:rsid w:val="00D13DC6"/>
    <w:rsid w:val="00D1769B"/>
    <w:rsid w:val="00D226E0"/>
    <w:rsid w:val="00D2693A"/>
    <w:rsid w:val="00D27F1D"/>
    <w:rsid w:val="00D4046F"/>
    <w:rsid w:val="00D57912"/>
    <w:rsid w:val="00D64452"/>
    <w:rsid w:val="00D70482"/>
    <w:rsid w:val="00D74C29"/>
    <w:rsid w:val="00D77AA2"/>
    <w:rsid w:val="00D77C03"/>
    <w:rsid w:val="00D870AA"/>
    <w:rsid w:val="00D93F2A"/>
    <w:rsid w:val="00D973EB"/>
    <w:rsid w:val="00DA21BB"/>
    <w:rsid w:val="00DA410C"/>
    <w:rsid w:val="00DA4571"/>
    <w:rsid w:val="00DA47E3"/>
    <w:rsid w:val="00DC06C3"/>
    <w:rsid w:val="00DD31B3"/>
    <w:rsid w:val="00DD34A4"/>
    <w:rsid w:val="00DE74DF"/>
    <w:rsid w:val="00DF1ED5"/>
    <w:rsid w:val="00DF7D99"/>
    <w:rsid w:val="00E00AD3"/>
    <w:rsid w:val="00E14366"/>
    <w:rsid w:val="00E15900"/>
    <w:rsid w:val="00E15CE7"/>
    <w:rsid w:val="00E16353"/>
    <w:rsid w:val="00E2590E"/>
    <w:rsid w:val="00E30680"/>
    <w:rsid w:val="00E37962"/>
    <w:rsid w:val="00E510AF"/>
    <w:rsid w:val="00E571EB"/>
    <w:rsid w:val="00E60EA9"/>
    <w:rsid w:val="00E61E09"/>
    <w:rsid w:val="00E74B4B"/>
    <w:rsid w:val="00E77D97"/>
    <w:rsid w:val="00E80247"/>
    <w:rsid w:val="00E80B52"/>
    <w:rsid w:val="00E81322"/>
    <w:rsid w:val="00E8145D"/>
    <w:rsid w:val="00E82CE0"/>
    <w:rsid w:val="00E876E1"/>
    <w:rsid w:val="00E9078A"/>
    <w:rsid w:val="00E913BF"/>
    <w:rsid w:val="00EB4658"/>
    <w:rsid w:val="00EB65CD"/>
    <w:rsid w:val="00EC379F"/>
    <w:rsid w:val="00EC4F1B"/>
    <w:rsid w:val="00EE558E"/>
    <w:rsid w:val="00EF04D9"/>
    <w:rsid w:val="00EF1EE3"/>
    <w:rsid w:val="00EF3AF5"/>
    <w:rsid w:val="00EF52F6"/>
    <w:rsid w:val="00EF71EC"/>
    <w:rsid w:val="00F01360"/>
    <w:rsid w:val="00F0136C"/>
    <w:rsid w:val="00F13650"/>
    <w:rsid w:val="00F255E8"/>
    <w:rsid w:val="00F25CF5"/>
    <w:rsid w:val="00F30EF3"/>
    <w:rsid w:val="00F314C1"/>
    <w:rsid w:val="00F33829"/>
    <w:rsid w:val="00F33B31"/>
    <w:rsid w:val="00F35093"/>
    <w:rsid w:val="00F373E8"/>
    <w:rsid w:val="00F404AF"/>
    <w:rsid w:val="00F45139"/>
    <w:rsid w:val="00F45AD4"/>
    <w:rsid w:val="00F627BE"/>
    <w:rsid w:val="00F70D2F"/>
    <w:rsid w:val="00F744C5"/>
    <w:rsid w:val="00F80094"/>
    <w:rsid w:val="00F849B9"/>
    <w:rsid w:val="00F90799"/>
    <w:rsid w:val="00F93F09"/>
    <w:rsid w:val="00FA188C"/>
    <w:rsid w:val="00FC4DA2"/>
    <w:rsid w:val="00FD005F"/>
    <w:rsid w:val="00FE3AB8"/>
    <w:rsid w:val="00FE4D69"/>
    <w:rsid w:val="00FE7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semiHidden="0" w:unhideWhenUsed="0"/>
    <w:lsdException w:name="Title" w:semiHidden="0" w:uiPriority="10" w:unhideWhenUsed="0"/>
    <w:lsdException w:name="Closing" w:semiHidden="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EF3"/>
    <w:pPr>
      <w:spacing w:after="0" w:line="240" w:lineRule="atLeast"/>
    </w:pPr>
    <w:rPr>
      <w:sz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C06C3"/>
    <w:pPr>
      <w:spacing w:before="240" w:after="60" w:line="240" w:lineRule="auto"/>
      <w:outlineLvl w:val="0"/>
    </w:pPr>
    <w:rPr>
      <w:rFonts w:asciiTheme="majorHAnsi" w:hAnsiTheme="majorHAnsi"/>
      <w:noProof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30EF3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Cs/>
      <w:sz w:val="3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94694"/>
    <w:pPr>
      <w:keepNext/>
      <w:keepLines/>
      <w:spacing w:before="240" w:after="60"/>
      <w:outlineLvl w:val="2"/>
    </w:pPr>
    <w:rPr>
      <w:rFonts w:eastAsiaTheme="majorEastAsia" w:cstheme="majorBidi"/>
      <w:b/>
      <w:bCs/>
      <w:color w:val="0083A9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rsid w:val="00D93F2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83A9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C06C3"/>
    <w:rPr>
      <w:rFonts w:asciiTheme="majorHAnsi" w:hAnsiTheme="majorHAnsi"/>
      <w:noProof/>
      <w:sz w:val="40"/>
      <w:szCs w:val="4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45D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45DF1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545DF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45DF1"/>
  </w:style>
  <w:style w:type="paragraph" w:styleId="Sidefod">
    <w:name w:val="footer"/>
    <w:basedOn w:val="Normal"/>
    <w:link w:val="SidefodTegn"/>
    <w:uiPriority w:val="99"/>
    <w:unhideWhenUsed/>
    <w:rsid w:val="00545DF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45DF1"/>
  </w:style>
  <w:style w:type="character" w:customStyle="1" w:styleId="Overskrift2Tegn">
    <w:name w:val="Overskrift 2 Tegn"/>
    <w:basedOn w:val="Standardskrifttypeiafsnit"/>
    <w:link w:val="Overskrift2"/>
    <w:uiPriority w:val="9"/>
    <w:rsid w:val="00F30EF3"/>
    <w:rPr>
      <w:rFonts w:asciiTheme="majorHAnsi" w:eastAsiaTheme="majorEastAsia" w:hAnsiTheme="majorHAnsi" w:cstheme="majorBidi"/>
      <w:bCs/>
      <w:sz w:val="32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94694"/>
    <w:rPr>
      <w:rFonts w:eastAsiaTheme="majorEastAsia" w:cstheme="majorBidi"/>
      <w:b/>
      <w:bCs/>
      <w:color w:val="0083A9"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93F2A"/>
    <w:rPr>
      <w:rFonts w:asciiTheme="majorHAnsi" w:eastAsiaTheme="majorEastAsia" w:hAnsiTheme="majorHAnsi" w:cstheme="majorBidi"/>
      <w:b/>
      <w:bCs/>
      <w:i/>
      <w:iCs/>
      <w:color w:val="0083A9" w:themeColor="accent1"/>
      <w:sz w:val="20"/>
    </w:rPr>
  </w:style>
  <w:style w:type="table" w:styleId="Tabel-Gitter">
    <w:name w:val="Table Grid"/>
    <w:basedOn w:val="Tabel-Normal"/>
    <w:uiPriority w:val="59"/>
    <w:rsid w:val="00A87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idetal">
    <w:name w:val="page number"/>
    <w:basedOn w:val="Standardskrifttypeiafsnit"/>
    <w:uiPriority w:val="99"/>
    <w:rsid w:val="00A87493"/>
    <w:rPr>
      <w:rFonts w:asciiTheme="minorHAnsi" w:hAnsiTheme="minorHAnsi"/>
      <w:sz w:val="16"/>
    </w:rPr>
  </w:style>
  <w:style w:type="paragraph" w:customStyle="1" w:styleId="Kolofon">
    <w:name w:val="Kolofon"/>
    <w:basedOn w:val="Normal"/>
    <w:link w:val="KolofonTegn"/>
    <w:rsid w:val="00F744C5"/>
    <w:rPr>
      <w:color w:val="FFFFFF" w:themeColor="background1"/>
    </w:rPr>
  </w:style>
  <w:style w:type="paragraph" w:customStyle="1" w:styleId="Bagside">
    <w:name w:val="Bagside"/>
    <w:basedOn w:val="Normal"/>
    <w:link w:val="BagsideTegn"/>
    <w:rsid w:val="00F744C5"/>
    <w:rPr>
      <w:color w:val="FFFFFF" w:themeColor="background1"/>
      <w:lang w:val="en-US"/>
    </w:rPr>
  </w:style>
  <w:style w:type="character" w:customStyle="1" w:styleId="KolofonTegn">
    <w:name w:val="Kolofon Tegn"/>
    <w:basedOn w:val="Standardskrifttypeiafsnit"/>
    <w:link w:val="Kolofon"/>
    <w:rsid w:val="00F744C5"/>
    <w:rPr>
      <w:color w:val="FFFFFF" w:themeColor="background1"/>
      <w:sz w:val="20"/>
    </w:rPr>
  </w:style>
  <w:style w:type="paragraph" w:customStyle="1" w:styleId="Bagsidefed">
    <w:name w:val="Bagside fed"/>
    <w:basedOn w:val="Bagside"/>
    <w:next w:val="Bagside"/>
    <w:link w:val="BagsidefedTegn"/>
    <w:rsid w:val="00F744C5"/>
    <w:rPr>
      <w:b/>
      <w:noProof/>
    </w:rPr>
  </w:style>
  <w:style w:type="character" w:customStyle="1" w:styleId="BagsideTegn">
    <w:name w:val="Bagside Tegn"/>
    <w:basedOn w:val="Standardskrifttypeiafsnit"/>
    <w:link w:val="Bagside"/>
    <w:rsid w:val="00F744C5"/>
    <w:rPr>
      <w:color w:val="FFFFFF" w:themeColor="background1"/>
      <w:sz w:val="20"/>
      <w:lang w:val="en-US"/>
    </w:rPr>
  </w:style>
  <w:style w:type="character" w:customStyle="1" w:styleId="BagsidefedTegn">
    <w:name w:val="Bagside fed Tegn"/>
    <w:basedOn w:val="BagsideTegn"/>
    <w:link w:val="Bagsidefed"/>
    <w:rsid w:val="00F744C5"/>
    <w:rPr>
      <w:b/>
      <w:noProof/>
      <w:color w:val="FFFFFF" w:themeColor="background1"/>
      <w:sz w:val="20"/>
      <w:lang w:val="en-US"/>
    </w:rPr>
  </w:style>
  <w:style w:type="paragraph" w:customStyle="1" w:styleId="ForsideOverskrift">
    <w:name w:val="ForsideOverskrift"/>
    <w:basedOn w:val="Overskrift1"/>
    <w:link w:val="ForsideOverskriftTegn"/>
    <w:rsid w:val="004D292E"/>
    <w:pPr>
      <w:framePr w:hSpace="142" w:wrap="around" w:vAnchor="page" w:hAnchor="page" w:x="5568" w:y="1290"/>
      <w:spacing w:after="0"/>
      <w:jc w:val="right"/>
      <w:outlineLvl w:val="9"/>
    </w:pPr>
  </w:style>
  <w:style w:type="paragraph" w:customStyle="1" w:styleId="ForsideType">
    <w:name w:val="ForsideType"/>
    <w:basedOn w:val="Normal"/>
    <w:link w:val="ForsideTypeTegn"/>
    <w:rsid w:val="00E74B4B"/>
    <w:pPr>
      <w:framePr w:hSpace="142" w:wrap="around" w:vAnchor="page" w:hAnchor="page" w:x="5568" w:y="1290"/>
      <w:jc w:val="right"/>
    </w:pPr>
  </w:style>
  <w:style w:type="character" w:customStyle="1" w:styleId="ForsideOverskriftTegn">
    <w:name w:val="ForsideOverskrift Tegn"/>
    <w:basedOn w:val="Overskrift1Tegn"/>
    <w:link w:val="ForsideOverskrift"/>
    <w:rsid w:val="004D292E"/>
    <w:rPr>
      <w:rFonts w:asciiTheme="majorHAnsi" w:hAnsiTheme="majorHAnsi"/>
      <w:noProof/>
      <w:sz w:val="40"/>
      <w:szCs w:val="40"/>
    </w:rPr>
  </w:style>
  <w:style w:type="character" w:customStyle="1" w:styleId="ForsideTypeTegn">
    <w:name w:val="ForsideType Tegn"/>
    <w:basedOn w:val="Standardskrifttypeiafsnit"/>
    <w:link w:val="ForsideType"/>
    <w:rsid w:val="00E74B4B"/>
    <w:rPr>
      <w:sz w:val="20"/>
    </w:rPr>
  </w:style>
  <w:style w:type="paragraph" w:customStyle="1" w:styleId="Ledetekst">
    <w:name w:val="Ledetekst"/>
    <w:next w:val="Normal"/>
    <w:link w:val="LedetekstTegn"/>
    <w:rsid w:val="003052FE"/>
    <w:rPr>
      <w:b/>
      <w:sz w:val="16"/>
    </w:rPr>
  </w:style>
  <w:style w:type="paragraph" w:customStyle="1" w:styleId="Tekst">
    <w:name w:val="Tekst"/>
    <w:basedOn w:val="Normal"/>
    <w:link w:val="TekstTegn"/>
    <w:rsid w:val="003052FE"/>
    <w:rPr>
      <w:sz w:val="16"/>
    </w:rPr>
  </w:style>
  <w:style w:type="character" w:customStyle="1" w:styleId="LedetekstTegn">
    <w:name w:val="Ledetekst Tegn"/>
    <w:basedOn w:val="Standardskrifttypeiafsnit"/>
    <w:link w:val="Ledetekst"/>
    <w:rsid w:val="003052FE"/>
    <w:rPr>
      <w:b/>
      <w:sz w:val="16"/>
    </w:rPr>
  </w:style>
  <w:style w:type="character" w:customStyle="1" w:styleId="TekstTegn">
    <w:name w:val="Tekst Tegn"/>
    <w:basedOn w:val="Standardskrifttypeiafsnit"/>
    <w:link w:val="Tekst"/>
    <w:rsid w:val="003052FE"/>
    <w:rPr>
      <w:sz w:val="16"/>
    </w:rPr>
  </w:style>
  <w:style w:type="paragraph" w:customStyle="1" w:styleId="Marginnote">
    <w:name w:val="Marginnote"/>
    <w:basedOn w:val="Normal"/>
    <w:link w:val="MarginnoteTegn"/>
    <w:rsid w:val="000130B2"/>
    <w:pPr>
      <w:framePr w:w="1928" w:wrap="around" w:vAnchor="text" w:hAnchor="page" w:x="8846" w:y="1"/>
    </w:pPr>
    <w:rPr>
      <w:sz w:val="16"/>
    </w:rPr>
  </w:style>
  <w:style w:type="paragraph" w:customStyle="1" w:styleId="MarginnoteStyle">
    <w:name w:val="MarginnoteStyle"/>
    <w:link w:val="MarginnoteStyleTegn"/>
    <w:rsid w:val="00DF1ED5"/>
    <w:rPr>
      <w:noProof/>
      <w:color w:val="EC4371" w:themeColor="accent3"/>
      <w:sz w:val="16"/>
      <w:lang w:val="en-US"/>
    </w:rPr>
  </w:style>
  <w:style w:type="character" w:customStyle="1" w:styleId="MarginnoteTegn">
    <w:name w:val="Marginnote Tegn"/>
    <w:basedOn w:val="Standardskrifttypeiafsnit"/>
    <w:link w:val="Marginnote"/>
    <w:rsid w:val="00D74C29"/>
    <w:rPr>
      <w:sz w:val="16"/>
    </w:rPr>
  </w:style>
  <w:style w:type="character" w:customStyle="1" w:styleId="MarginnoteStyleTegn">
    <w:name w:val="MarginnoteStyle Tegn"/>
    <w:basedOn w:val="MarginnoteTegn"/>
    <w:link w:val="MarginnoteStyle"/>
    <w:rsid w:val="00DF1ED5"/>
    <w:rPr>
      <w:noProof/>
      <w:color w:val="EC4371" w:themeColor="accent3"/>
      <w:sz w:val="16"/>
      <w:lang w:val="en-US"/>
    </w:rPr>
  </w:style>
  <w:style w:type="paragraph" w:customStyle="1" w:styleId="AestasBrdtekst">
    <w:name w:val="Aestas Brødtekst"/>
    <w:basedOn w:val="Normal"/>
    <w:rsid w:val="00436D34"/>
    <w:pPr>
      <w:widowControl w:val="0"/>
      <w:suppressAutoHyphens/>
      <w:spacing w:line="240" w:lineRule="auto"/>
    </w:pPr>
    <w:rPr>
      <w:rFonts w:ascii="Calibri" w:eastAsia="SimSun" w:hAnsi="Calibri" w:cs="Calibri"/>
      <w:kern w:val="1"/>
      <w:sz w:val="24"/>
      <w:szCs w:val="24"/>
      <w:lang w:eastAsia="zh-CN" w:bidi="hi-IN"/>
    </w:rPr>
  </w:style>
  <w:style w:type="paragraph" w:customStyle="1" w:styleId="AestasAfsnit">
    <w:name w:val="Aestas Afsnit"/>
    <w:basedOn w:val="Normal"/>
    <w:rsid w:val="00436D34"/>
    <w:pPr>
      <w:widowControl w:val="0"/>
      <w:suppressAutoHyphens/>
      <w:spacing w:line="240" w:lineRule="auto"/>
    </w:pPr>
    <w:rPr>
      <w:rFonts w:ascii="Calibri" w:eastAsia="SimSun" w:hAnsi="Calibri" w:cs="Calibri"/>
      <w:b/>
      <w:kern w:val="1"/>
      <w:sz w:val="24"/>
      <w:szCs w:val="24"/>
      <w:lang w:eastAsia="zh-CN" w:bidi="hi-IN"/>
    </w:rPr>
  </w:style>
  <w:style w:type="character" w:styleId="Hyperlink">
    <w:name w:val="Hyperlink"/>
    <w:basedOn w:val="Standardskrifttypeiafsnit"/>
    <w:uiPriority w:val="99"/>
    <w:unhideWhenUsed/>
    <w:rsid w:val="009A10D4"/>
    <w:rPr>
      <w:color w:val="0083A9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bvtho@frederikssund.dk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ekr53@helsingor.dk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wmf"/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f-appl02\skabeloncenter\Skabeloner\Notat_Pressemeddelelse.dotm" TargetMode="External"/></Relationships>
</file>

<file path=word/theme/theme1.xml><?xml version="1.0" encoding="utf-8"?>
<a:theme xmlns:a="http://schemas.openxmlformats.org/drawingml/2006/main" name="Frederikssund">
  <a:themeElements>
    <a:clrScheme name="Frederikssund Kommune">
      <a:dk1>
        <a:sysClr val="windowText" lastClr="000000"/>
      </a:dk1>
      <a:lt1>
        <a:sysClr val="window" lastClr="FFFFFF"/>
      </a:lt1>
      <a:dk2>
        <a:srgbClr val="21314D"/>
      </a:dk2>
      <a:lt2>
        <a:srgbClr val="00C6D7"/>
      </a:lt2>
      <a:accent1>
        <a:srgbClr val="0083A9"/>
      </a:accent1>
      <a:accent2>
        <a:srgbClr val="44697D"/>
      </a:accent2>
      <a:accent3>
        <a:srgbClr val="EC4371"/>
      </a:accent3>
      <a:accent4>
        <a:srgbClr val="327ABE"/>
      </a:accent4>
      <a:accent5>
        <a:srgbClr val="DA8C15"/>
      </a:accent5>
      <a:accent6>
        <a:srgbClr val="755A9E"/>
      </a:accent6>
      <a:hlink>
        <a:srgbClr val="0083A9"/>
      </a:hlink>
      <a:folHlink>
        <a:srgbClr val="0083A9"/>
      </a:folHlink>
    </a:clrScheme>
    <a:fontScheme name="Frederikssund">
      <a:majorFont>
        <a:latin typeface="Georgia"/>
        <a:ea typeface=""/>
        <a:cs typeface=""/>
      </a:majorFont>
      <a:minorFont>
        <a:latin typeface="Tahoma"/>
        <a:ea typeface=""/>
        <a:cs typeface="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customUI14.xml><?xml version="1.0" encoding="utf-8"?>
<customUI xmlns="http://schemas.microsoft.com/office/2009/07/customui">
  <ribbon startFromScratch="false">
    <tabs>
      <tab id="customTab" label="Notat">
        <group id="grpSettings" label="Indsæt">
          <button id="but12" label="Marginnote" imageMso="TextBoxInsert" size="large" onAction="insertMarginNote" screentip="Indsæt note i margen"/>
        </group>
      </tab>
    </tabs>
  </ribbon>
</customUI>
</file>

<file path=docProps/app.xml><?xml version="1.0" encoding="utf-8"?>
<Properties xmlns="http://schemas.openxmlformats.org/officeDocument/2006/extended-properties" xmlns:vt="http://schemas.openxmlformats.org/officeDocument/2006/docPropsVTypes">
  <Template>Notat_Pressemeddelelse.dotm</Template>
  <TotalTime>8</TotalTime>
  <Pages>5</Pages>
  <Words>287</Words>
  <Characters>1751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Overskrifter</vt:lpstr>
      </vt:variant>
      <vt:variant>
        <vt:i4>1</vt:i4>
      </vt:variant>
    </vt:vector>
  </HeadingPairs>
  <TitlesOfParts>
    <vt:vector size="2" baseType="lpstr">
      <vt:lpstr/>
      <vt:lpstr/>
    </vt:vector>
  </TitlesOfParts>
  <Company>Team Data Solutions A/S</Company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Anette Rosengård Poulsen</dc:creator>
  <cp:lastModifiedBy>Anette Rosengård Poulsen</cp:lastModifiedBy>
  <cp:revision>2</cp:revision>
  <dcterms:created xsi:type="dcterms:W3CDTF">2015-09-02T11:20:00Z</dcterms:created>
  <dcterms:modified xsi:type="dcterms:W3CDTF">2015-09-02T11:31:00Z</dcterms:modified>
</cp:coreProperties>
</file>