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AÑO DE LA UNIDAD, LA PAZ Y EL DESARROLLO”</w:t>
      </w:r>
    </w:p>
    <w:p w:rsidR="00000000" w:rsidDel="00000000" w:rsidP="00000000" w:rsidRDefault="00000000" w:rsidRPr="00000000" w14:paraId="00000002">
      <w:pPr>
        <w:pageBreakBefore w:val="0"/>
        <w:spacing w:after="0" w:line="360" w:lineRule="auto"/>
        <w:jc w:val="center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Universidad Nacional Mayor de San Marcos</w:t>
      </w:r>
    </w:p>
    <w:p w:rsidR="00000000" w:rsidDel="00000000" w:rsidP="00000000" w:rsidRDefault="00000000" w:rsidRPr="00000000" w14:paraId="00000003">
      <w:pPr>
        <w:pageBreakBefore w:val="0"/>
        <w:spacing w:after="0" w:line="360" w:lineRule="auto"/>
        <w:jc w:val="center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1620611" cy="1890713"/>
            <wp:effectExtent b="0" l="0" r="0" t="0"/>
            <wp:docPr id="7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0611" cy="189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0" w:line="360" w:lineRule="auto"/>
        <w:jc w:val="center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Facultad de Ingeniería de Sistemas e Informatica</w:t>
      </w:r>
    </w:p>
    <w:p w:rsidR="00000000" w:rsidDel="00000000" w:rsidP="00000000" w:rsidRDefault="00000000" w:rsidRPr="00000000" w14:paraId="00000005">
      <w:pPr>
        <w:pageBreakBefore w:val="0"/>
        <w:spacing w:after="0" w:line="360" w:lineRule="auto"/>
        <w:jc w:val="center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DOCUMENTO DE ESPECIFICACIÓN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0" w:line="360" w:lineRule="auto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0" w:line="36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 Profesor :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TAPIA CARBAJAL, JUAN RICARDO</w:t>
      </w:r>
    </w:p>
    <w:p w:rsidR="00000000" w:rsidDel="00000000" w:rsidP="00000000" w:rsidRDefault="00000000" w:rsidRPr="00000000" w14:paraId="00000009">
      <w:pPr>
        <w:pageBreakBefore w:val="0"/>
        <w:spacing w:after="0" w:line="360" w:lineRule="auto"/>
        <w:rPr>
          <w:rFonts w:ascii="Times New Roman" w:cs="Times New Roman" w:eastAsia="Times New Roman" w:hAnsi="Times New Roman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highlight w:val="white"/>
          <w:rtl w:val="0"/>
        </w:rPr>
        <w:t xml:space="preserve"> Grupo: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highlight w:val="white"/>
          <w:rtl w:val="0"/>
        </w:rPr>
        <w:t xml:space="preserve">9</w:t>
      </w:r>
    </w:p>
    <w:p w:rsidR="00000000" w:rsidDel="00000000" w:rsidP="00000000" w:rsidRDefault="00000000" w:rsidRPr="00000000" w14:paraId="0000000A">
      <w:pPr>
        <w:pageBreakBefore w:val="0"/>
        <w:spacing w:after="0" w:line="360" w:lineRule="auto"/>
        <w:rPr>
          <w:rFonts w:ascii="Times New Roman" w:cs="Times New Roman" w:eastAsia="Times New Roman" w:hAnsi="Times New Roman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highlight w:val="white"/>
          <w:rtl w:val="0"/>
        </w:rPr>
        <w:t xml:space="preserve"> Escuela: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highlight w:val="white"/>
          <w:rtl w:val="0"/>
        </w:rPr>
        <w:t xml:space="preserve">Ingeniería de Software</w:t>
      </w:r>
    </w:p>
    <w:p w:rsidR="00000000" w:rsidDel="00000000" w:rsidP="00000000" w:rsidRDefault="00000000" w:rsidRPr="00000000" w14:paraId="0000000B">
      <w:pPr>
        <w:pageBreakBefore w:val="0"/>
        <w:spacing w:after="0" w:line="360" w:lineRule="auto"/>
        <w:rPr>
          <w:rFonts w:ascii="Times New Roman" w:cs="Times New Roman" w:eastAsia="Times New Roman" w:hAnsi="Times New Roman"/>
          <w:sz w:val="22"/>
          <w:szCs w:val="22"/>
          <w:highlight w:val="white"/>
        </w:rPr>
        <w:sectPr>
          <w:headerReference r:id="rId8" w:type="default"/>
          <w:footerReference r:id="rId9" w:type="default"/>
          <w:pgSz w:h="15840" w:w="12240" w:orient="portrait"/>
          <w:pgMar w:bottom="1418" w:top="1985" w:left="1701" w:right="1701" w:header="709" w:footer="709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 Integrantes: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8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highlight w:val="white"/>
          <w:rtl w:val="0"/>
        </w:rPr>
        <w:t xml:space="preserve">Nilo Brayan Vallejo Pablo (C)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8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highlight w:val="white"/>
          <w:rtl w:val="0"/>
        </w:rPr>
        <w:t xml:space="preserve">Jean Paul Suarez Palomino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8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highlight w:val="white"/>
          <w:rtl w:val="0"/>
        </w:rPr>
        <w:t xml:space="preserve">Fredi Alexander Caballero Leon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8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highlight w:val="white"/>
          <w:rtl w:val="0"/>
        </w:rPr>
        <w:t xml:space="preserve">Miguel Ángel Arbieto Correa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8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highlight w:val="white"/>
          <w:rtl w:val="0"/>
        </w:rPr>
        <w:t xml:space="preserve">Juan Alfonso Cáceres Estaña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8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2"/>
          <w:szCs w:val="22"/>
          <w:highlight w:val="white"/>
          <w:u w:val="none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highlight w:val="white"/>
          <w:rtl w:val="0"/>
        </w:rPr>
        <w:t xml:space="preserve">Claudia Magallanes Quiróz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0" w:line="360" w:lineRule="auto"/>
        <w:ind w:left="720" w:firstLine="0"/>
        <w:jc w:val="center"/>
        <w:rPr>
          <w:b w:val="1"/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11012" cy="511012"/>
            <wp:effectExtent b="0" l="0" r="0" t="0"/>
            <wp:docPr id="7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2" cy="511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after="0"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Lima - Perú</w:t>
      </w:r>
    </w:p>
    <w:p w:rsidR="00000000" w:rsidDel="00000000" w:rsidP="00000000" w:rsidRDefault="00000000" w:rsidRPr="00000000" w14:paraId="00000014">
      <w:pPr>
        <w:pageBreakBefore w:val="0"/>
        <w:spacing w:after="0"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2"/>
          <w:szCs w:val="22"/>
        </w:rPr>
        <w:sectPr>
          <w:type w:val="continuous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Octubre 2023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Historial de Versiones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Descripción de Actores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Especificación de casos de uso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Módulo de Registro de usuarios y publicación de servicios.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2.1.1. CUS01: Registro de Usuarios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2.1.2. CUS02: Login de Usuarios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2.1.3. CUS03: Registro de servicio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2.1.4. CUS04: Perfil de servicio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2.1.5. CUS05: Calificación del servicio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2.1.6. CUS06: Tablón de Demandas de servicios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Módulo de Comunicación del cliente con técnico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2.2.1. CUS07: Permitir la comunicación privada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2.2.2. CUS08: Filtro de servicios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2.2.3. CUS09: Permitirá la comunicación por medio de post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Módulo de pago y seguimiento post contrato.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2.3.1. CUS10: Establecer el estado del contrato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2.3.2. CUS11: Permitir pago por medio de pasarela de pago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2.3.3. CUS12:Contratar servicio de un trabajador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2.3.4. CUS13:Permitir pagos grupales para los retos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2.3.5. CUS14: Suscripción premium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pageBreakBefore w:val="0"/>
        <w:spacing w:after="280" w:before="280" w:line="240" w:lineRule="auto"/>
        <w:jc w:val="center"/>
        <w:rPr/>
      </w:pPr>
      <w:bookmarkStart w:colFirst="0" w:colLast="0" w:name="_heading=h.gnf0yflfxhnz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spacing w:after="280" w:before="280" w:line="240" w:lineRule="auto"/>
        <w:jc w:val="center"/>
        <w:rPr>
          <w:vertAlign w:val="baseline"/>
        </w:rPr>
      </w:pPr>
      <w:bookmarkStart w:colFirst="0" w:colLast="0" w:name="_heading=h.gjdgxs" w:id="1"/>
      <w:bookmarkEnd w:id="1"/>
      <w:r w:rsidDel="00000000" w:rsidR="00000000" w:rsidRPr="00000000">
        <w:rPr>
          <w:vertAlign w:val="baseline"/>
          <w:rtl w:val="0"/>
        </w:rPr>
        <w:t xml:space="preserve">Historial de Versiones</w:t>
      </w:r>
    </w:p>
    <w:tbl>
      <w:tblPr>
        <w:tblStyle w:val="Table1"/>
        <w:tblW w:w="931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50"/>
        <w:gridCol w:w="1605"/>
        <w:gridCol w:w="2370"/>
        <w:gridCol w:w="3990"/>
        <w:tblGridChange w:id="0">
          <w:tblGrid>
            <w:gridCol w:w="1350"/>
            <w:gridCol w:w="1605"/>
            <w:gridCol w:w="2370"/>
            <w:gridCol w:w="399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30">
            <w:pPr>
              <w:spacing w:after="0" w:line="240" w:lineRule="auto"/>
              <w:jc w:val="center"/>
              <w:rPr>
                <w:b w:val="0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31">
            <w:pPr>
              <w:spacing w:after="0" w:line="240" w:lineRule="auto"/>
              <w:jc w:val="center"/>
              <w:rPr>
                <w:b w:val="0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32">
            <w:pPr>
              <w:spacing w:after="0" w:line="240" w:lineRule="auto"/>
              <w:jc w:val="center"/>
              <w:rPr>
                <w:b w:val="0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33">
            <w:pPr>
              <w:spacing w:after="0" w:line="240" w:lineRule="auto"/>
              <w:jc w:val="center"/>
              <w:rPr>
                <w:b w:val="0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4">
            <w:pPr>
              <w:spacing w:after="0" w:line="240" w:lineRule="auto"/>
              <w:jc w:val="center"/>
              <w:rPr>
                <w:b w:val="0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12/10/23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5">
            <w:pPr>
              <w:spacing w:after="0" w:line="240" w:lineRule="auto"/>
              <w:jc w:val="center"/>
              <w:rPr>
                <w:b w:val="0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6">
            <w:pPr>
              <w:spacing w:after="0" w:line="240" w:lineRule="auto"/>
              <w:jc w:val="center"/>
              <w:rPr>
                <w:b w:val="0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 el 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7">
            <w:pPr>
              <w:spacing w:after="0" w:line="240" w:lineRule="auto"/>
              <w:jc w:val="center"/>
              <w:rPr>
                <w:b w:val="0"/>
                <w:color w:val="00000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Especificación de los 14 casos de uso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shd w:fill="ffffff" w:val="clear"/>
        <w:spacing w:after="0" w:line="240" w:lineRule="auto"/>
        <w:jc w:val="center"/>
        <w:rPr>
          <w:rFonts w:ascii="Calibri" w:cs="Calibri" w:eastAsia="Calibri" w:hAnsi="Calibri"/>
          <w:color w:val="222222"/>
          <w:sz w:val="22"/>
          <w:szCs w:val="22"/>
          <w:vertAlign w:val="baseline"/>
        </w:rPr>
      </w:pPr>
      <w:bookmarkStart w:colFirst="0" w:colLast="0" w:name="_heading=h.30j0zll" w:id="2"/>
      <w:bookmarkEnd w:id="2"/>
      <w:r w:rsidDel="00000000" w:rsidR="00000000" w:rsidRPr="00000000">
        <w:rPr>
          <w:rFonts w:ascii="Calibri" w:cs="Calibri" w:eastAsia="Calibri" w:hAnsi="Calibri"/>
          <w:color w:val="222222"/>
          <w:sz w:val="22"/>
          <w:szCs w:val="22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color w:val="365f9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color w:val="365f9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color w:val="365f9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color w:val="365f9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color w:val="365f9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color w:val="365f9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color w:val="365f9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color w:val="365f9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color w:val="365f9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color w:val="365f9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color w:val="365f9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color w:val="365f9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color w:val="365f9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color w:val="365f9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5f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pageBreakBefore w:val="0"/>
        <w:numPr>
          <w:ilvl w:val="0"/>
          <w:numId w:val="17"/>
        </w:numPr>
        <w:spacing w:after="240" w:line="240" w:lineRule="auto"/>
        <w:ind w:left="720" w:hanging="360"/>
        <w:jc w:val="both"/>
        <w:rPr>
          <w:sz w:val="24"/>
          <w:szCs w:val="24"/>
        </w:rPr>
      </w:pPr>
      <w:bookmarkStart w:colFirst="0" w:colLast="0" w:name="_heading=h.1fob9te" w:id="3"/>
      <w:bookmarkEnd w:id="3"/>
      <w:r w:rsidDel="00000000" w:rsidR="00000000" w:rsidRPr="00000000">
        <w:rPr>
          <w:sz w:val="24"/>
          <w:szCs w:val="24"/>
          <w:rtl w:val="0"/>
        </w:rPr>
        <w:t xml:space="preserve">Descripción de Actores</w:t>
      </w:r>
    </w:p>
    <w:p w:rsidR="00000000" w:rsidDel="00000000" w:rsidP="00000000" w:rsidRDefault="00000000" w:rsidRPr="00000000" w14:paraId="00000049">
      <w:pPr>
        <w:pageBreakBefore w:val="0"/>
        <w:spacing w:after="280" w:before="280" w:lin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Visitantes : </w:t>
      </w:r>
      <w:r w:rsidDel="00000000" w:rsidR="00000000" w:rsidRPr="00000000">
        <w:rPr>
          <w:rtl w:val="0"/>
        </w:rPr>
        <w:t xml:space="preserve">Usuarios no registrados que ingresan a la página en busca de información general, pueden ser potenciales personas que buscan el servicio o que lo ofrecen.</w:t>
      </w:r>
    </w:p>
    <w:p w:rsidR="00000000" w:rsidDel="00000000" w:rsidP="00000000" w:rsidRDefault="00000000" w:rsidRPr="00000000" w14:paraId="0000004A">
      <w:pPr>
        <w:pageBreakBefore w:val="0"/>
        <w:spacing w:after="280" w:before="28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Usuario registrado :</w:t>
      </w:r>
    </w:p>
    <w:p w:rsidR="00000000" w:rsidDel="00000000" w:rsidP="00000000" w:rsidRDefault="00000000" w:rsidRPr="00000000" w14:paraId="0000004B">
      <w:pPr>
        <w:pageBreakBefore w:val="0"/>
        <w:numPr>
          <w:ilvl w:val="0"/>
          <w:numId w:val="5"/>
        </w:numPr>
        <w:spacing w:after="0" w:before="280"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Técnicos:</w:t>
      </w:r>
      <w:r w:rsidDel="00000000" w:rsidR="00000000" w:rsidRPr="00000000">
        <w:rPr>
          <w:rtl w:val="0"/>
        </w:rPr>
        <w:t xml:space="preserve"> Personas que cuentan con habilidades que solucionan problemas del hogar y que ofrecerán su conocimiento para resolver todo tipo de dificultades domésticas.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5"/>
        </w:numPr>
        <w:spacing w:after="0" w:before="0"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Profesionales: </w:t>
      </w:r>
      <w:r w:rsidDel="00000000" w:rsidR="00000000" w:rsidRPr="00000000">
        <w:rPr>
          <w:rtl w:val="0"/>
        </w:rPr>
        <w:t xml:space="preserve">Personas que cuentan con estudios superiores, los cuales resultan de apoyo en su mayoría para actividades académicas o financieras.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5"/>
        </w:numPr>
        <w:spacing w:after="0" w:before="0"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Talentos:</w:t>
      </w:r>
      <w:r w:rsidDel="00000000" w:rsidR="00000000" w:rsidRPr="00000000">
        <w:rPr>
          <w:rtl w:val="0"/>
        </w:rPr>
        <w:t xml:space="preserve"> Personas que cuentan con habilidades poco comunes y que aprovechan esto para generar ingresos, pueden ser narradores de cuentos u otras actividades que no todos pueden hacer de una manera sobresaliente.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5"/>
        </w:numPr>
        <w:spacing w:after="280" w:before="0"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Solicitantes del servicio: </w:t>
      </w:r>
      <w:r w:rsidDel="00000000" w:rsidR="00000000" w:rsidRPr="00000000">
        <w:rPr>
          <w:rtl w:val="0"/>
        </w:rPr>
        <w:t xml:space="preserve">Pueden ser usuarios que buscan un servicio específico o que al no encontrar en los servicios ofrecidos lo que están buscando, ellos mismos pondrán un anuncio solicitando un servicio en especial.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80" w:before="280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pageBreakBefore w:val="0"/>
        <w:numPr>
          <w:ilvl w:val="0"/>
          <w:numId w:val="17"/>
        </w:numPr>
        <w:spacing w:after="0" w:line="240" w:lineRule="auto"/>
        <w:ind w:left="720" w:hanging="360"/>
        <w:jc w:val="both"/>
        <w:rPr>
          <w:sz w:val="24"/>
          <w:szCs w:val="24"/>
        </w:rPr>
      </w:pPr>
      <w:bookmarkStart w:colFirst="0" w:colLast="0" w:name="_heading=h.3znysh7" w:id="4"/>
      <w:bookmarkEnd w:id="4"/>
      <w:r w:rsidDel="00000000" w:rsidR="00000000" w:rsidRPr="00000000">
        <w:rPr>
          <w:sz w:val="24"/>
          <w:szCs w:val="24"/>
          <w:rtl w:val="0"/>
        </w:rPr>
        <w:t xml:space="preserve">Especificación de casos de uso</w:t>
      </w:r>
    </w:p>
    <w:p w:rsidR="00000000" w:rsidDel="00000000" w:rsidP="00000000" w:rsidRDefault="00000000" w:rsidRPr="00000000" w14:paraId="00000051">
      <w:pPr>
        <w:pStyle w:val="Heading2"/>
        <w:pageBreakBefore w:val="0"/>
        <w:numPr>
          <w:ilvl w:val="1"/>
          <w:numId w:val="17"/>
        </w:numPr>
        <w:spacing w:after="0" w:before="0" w:line="240" w:lineRule="auto"/>
        <w:ind w:left="1440" w:hanging="360"/>
        <w:jc w:val="both"/>
        <w:rPr>
          <w:sz w:val="24"/>
          <w:szCs w:val="24"/>
        </w:rPr>
      </w:pPr>
      <w:bookmarkStart w:colFirst="0" w:colLast="0" w:name="_heading=h.2et92p0" w:id="5"/>
      <w:bookmarkEnd w:id="5"/>
      <w:r w:rsidDel="00000000" w:rsidR="00000000" w:rsidRPr="00000000">
        <w:rPr>
          <w:sz w:val="24"/>
          <w:szCs w:val="24"/>
          <w:rtl w:val="0"/>
        </w:rPr>
        <w:t xml:space="preserve">Módulo de Registro de usuarios y publicación de servicios.</w:t>
      </w:r>
    </w:p>
    <w:p w:rsidR="00000000" w:rsidDel="00000000" w:rsidP="00000000" w:rsidRDefault="00000000" w:rsidRPr="00000000" w14:paraId="00000052">
      <w:pPr>
        <w:pStyle w:val="Heading3"/>
        <w:pageBreakBefore w:val="0"/>
        <w:numPr>
          <w:ilvl w:val="2"/>
          <w:numId w:val="17"/>
        </w:numPr>
        <w:spacing w:after="240" w:before="0" w:line="240" w:lineRule="auto"/>
        <w:ind w:left="2160" w:hanging="360"/>
        <w:jc w:val="both"/>
        <w:rPr>
          <w:sz w:val="24"/>
          <w:szCs w:val="24"/>
        </w:rPr>
      </w:pPr>
      <w:bookmarkStart w:colFirst="0" w:colLast="0" w:name="_heading=h.tyjcwt" w:id="6"/>
      <w:bookmarkEnd w:id="6"/>
      <w:r w:rsidDel="00000000" w:rsidR="00000000" w:rsidRPr="00000000">
        <w:rPr>
          <w:sz w:val="24"/>
          <w:szCs w:val="24"/>
          <w:rtl w:val="0"/>
        </w:rPr>
        <w:t xml:space="preserve">CUS01: Registro de Usuarios</w:t>
      </w:r>
    </w:p>
    <w:p w:rsidR="00000000" w:rsidDel="00000000" w:rsidP="00000000" w:rsidRDefault="00000000" w:rsidRPr="00000000" w14:paraId="00000053">
      <w:pPr>
        <w:pageBreakBefore w:val="0"/>
        <w:spacing w:after="240" w:line="240" w:lineRule="auto"/>
        <w:ind w:left="144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Prototipo</w:t>
      </w:r>
    </w:p>
    <w:p w:rsidR="00000000" w:rsidDel="00000000" w:rsidP="00000000" w:rsidRDefault="00000000" w:rsidRPr="00000000" w14:paraId="00000054">
      <w:pPr>
        <w:pageBreakBefore w:val="0"/>
        <w:spacing w:after="240" w:line="240" w:lineRule="auto"/>
        <w:ind w:left="1440" w:firstLine="0"/>
        <w:jc w:val="both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300037</wp:posOffset>
            </wp:positionH>
            <wp:positionV relativeFrom="paragraph">
              <wp:posOffset>3790950</wp:posOffset>
            </wp:positionV>
            <wp:extent cx="5610225" cy="2294632"/>
            <wp:effectExtent b="0" l="0" r="0" t="0"/>
            <wp:wrapTopAndBottom distB="114300" distT="114300"/>
            <wp:docPr id="8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294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704850</wp:posOffset>
            </wp:positionH>
            <wp:positionV relativeFrom="paragraph">
              <wp:posOffset>257175</wp:posOffset>
            </wp:positionV>
            <wp:extent cx="4796949" cy="3387998"/>
            <wp:effectExtent b="0" l="0" r="0" t="0"/>
            <wp:wrapTopAndBottom distB="114300" distT="114300"/>
            <wp:docPr id="8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6949" cy="33879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pageBreakBefore w:val="0"/>
        <w:spacing w:after="240" w:line="240" w:lineRule="auto"/>
        <w:ind w:left="1440" w:firstLine="0"/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after="240" w:line="240" w:lineRule="auto"/>
        <w:ind w:left="144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Especificación</w:t>
      </w:r>
    </w:p>
    <w:p w:rsidR="00000000" w:rsidDel="00000000" w:rsidP="00000000" w:rsidRDefault="00000000" w:rsidRPr="00000000" w14:paraId="00000057">
      <w:pPr>
        <w:pageBreakBefore w:val="0"/>
        <w:shd w:fill="ffffff" w:val="clear"/>
        <w:spacing w:after="0" w:line="240" w:lineRule="auto"/>
        <w:rPr>
          <w:color w:val="00b05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6840"/>
        <w:tblGridChange w:id="0">
          <w:tblGrid>
            <w:gridCol w:w="1950"/>
            <w:gridCol w:w="68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 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line="240" w:lineRule="auto"/>
              <w:ind w:left="0" w:firstLine="0"/>
              <w:jc w:val="both"/>
              <w:rPr>
                <w:color w:val="00b05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Registro de Usuarios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color w:val="00b05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CUS01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RQ1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40" w:before="24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Este CUS permitirá al usuario registrarse en  la página web en donde ingresará algunos datos solicitados.</w:t>
            </w:r>
          </w:p>
          <w:p w:rsidR="00000000" w:rsidDel="00000000" w:rsidP="00000000" w:rsidRDefault="00000000" w:rsidRPr="00000000" w14:paraId="00000060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Escenarios:</w:t>
            </w:r>
          </w:p>
          <w:p w:rsidR="00000000" w:rsidDel="00000000" w:rsidP="00000000" w:rsidRDefault="00000000" w:rsidRPr="00000000" w14:paraId="00000061">
            <w:pPr>
              <w:spacing w:after="120" w:line="240" w:lineRule="auto"/>
              <w:ind w:left="78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rtl w:val="0"/>
              </w:rPr>
              <w:t xml:space="preserve">Realizar el registro de usuario.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Usuarios no registrados.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Pre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cliente no debe contar con una cuenta en el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Flujo básico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numPr>
                <w:ilvl w:val="0"/>
                <w:numId w:val="21"/>
              </w:numPr>
              <w:spacing w:after="0" w:befor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CUS inicia cuando el cliente selecciona el botón “Registrarse” en la interfaz Principal.</w:t>
            </w:r>
          </w:p>
          <w:p w:rsidR="00000000" w:rsidDel="00000000" w:rsidP="00000000" w:rsidRDefault="00000000" w:rsidRPr="00000000" w14:paraId="00000068">
            <w:pPr>
              <w:numPr>
                <w:ilvl w:val="0"/>
                <w:numId w:val="21"/>
              </w:numPr>
              <w:spacing w:after="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muestra la interfaz “Registro de cliente” con un formulario con los campos: DNI, nombres, apellidos, sexo, edad, nombre de usuario ,contraseña, y también el botón “Guardar registro” y el botón “Cancelar”.</w:t>
            </w:r>
          </w:p>
          <w:p w:rsidR="00000000" w:rsidDel="00000000" w:rsidP="00000000" w:rsidRDefault="00000000" w:rsidRPr="00000000" w14:paraId="00000069">
            <w:pPr>
              <w:numPr>
                <w:ilvl w:val="0"/>
                <w:numId w:val="21"/>
              </w:numPr>
              <w:spacing w:after="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cliente ingresa los datos en todos los campos correspondientes de la interfaz.</w:t>
            </w:r>
          </w:p>
          <w:p w:rsidR="00000000" w:rsidDel="00000000" w:rsidP="00000000" w:rsidRDefault="00000000" w:rsidRPr="00000000" w14:paraId="0000006A">
            <w:pPr>
              <w:numPr>
                <w:ilvl w:val="0"/>
                <w:numId w:val="21"/>
              </w:numPr>
              <w:spacing w:after="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cliente selecciona el botón “Guardar registro”. El sistema comprueba que no queden campos vacíos y se cumplan ciertas restricciones de cada campo.</w:t>
            </w:r>
          </w:p>
          <w:p w:rsidR="00000000" w:rsidDel="00000000" w:rsidP="00000000" w:rsidRDefault="00000000" w:rsidRPr="00000000" w14:paraId="0000006B">
            <w:pPr>
              <w:numPr>
                <w:ilvl w:val="0"/>
                <w:numId w:val="21"/>
              </w:numPr>
              <w:spacing w:after="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accede a la base de datos donde se encuentra almacenada la tabla con la información de los clientes.</w:t>
            </w:r>
          </w:p>
          <w:p w:rsidR="00000000" w:rsidDel="00000000" w:rsidP="00000000" w:rsidRDefault="00000000" w:rsidRPr="00000000" w14:paraId="0000006C">
            <w:pPr>
              <w:numPr>
                <w:ilvl w:val="0"/>
                <w:numId w:val="21"/>
              </w:numPr>
              <w:spacing w:after="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agrega el registro del nuevo cliente al final de la tabla correspondiente en la </w:t>
            </w:r>
            <w:r w:rsidDel="00000000" w:rsidR="00000000" w:rsidRPr="00000000">
              <w:rPr>
                <w:b w:val="1"/>
                <w:rtl w:val="0"/>
              </w:rPr>
              <w:t xml:space="preserve">base de datos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6D">
            <w:pPr>
              <w:numPr>
                <w:ilvl w:val="0"/>
                <w:numId w:val="21"/>
              </w:numPr>
              <w:spacing w:after="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muestra un cuadro de diálogo con la confirmación “Usuario registrado con éxito”.</w:t>
            </w:r>
          </w:p>
          <w:p w:rsidR="00000000" w:rsidDel="00000000" w:rsidP="00000000" w:rsidRDefault="00000000" w:rsidRPr="00000000" w14:paraId="0000006E">
            <w:pPr>
              <w:numPr>
                <w:ilvl w:val="0"/>
                <w:numId w:val="21"/>
              </w:numPr>
              <w:spacing w:after="240" w:lineRule="auto"/>
              <w:ind w:left="720" w:hanging="360"/>
              <w:jc w:val="both"/>
              <w:rPr/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El CUS finaliza.</w:t>
            </w:r>
          </w:p>
          <w:p w:rsidR="00000000" w:rsidDel="00000000" w:rsidP="00000000" w:rsidRDefault="00000000" w:rsidRPr="00000000" w14:paraId="0000006F">
            <w:pPr>
              <w:spacing w:after="0" w:line="240" w:lineRule="auto"/>
              <w:ind w:left="0" w:firstLine="0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Flujo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el escenario de inicio de sesión en el paso  si el usuario 4 comete un error al ingresar un dato .</w:t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9"/>
              </w:numPr>
              <w:spacing w:after="24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sistema muestra el mensaje de “Error datos no válidos” y solicita que nuevamente se ingrese todo los datos .</w:t>
            </w:r>
          </w:p>
          <w:p w:rsidR="00000000" w:rsidDel="00000000" w:rsidP="00000000" w:rsidRDefault="00000000" w:rsidRPr="00000000" w14:paraId="00000073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flujo continúa nuevamente desde el punto 3.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Pos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logró registrar su cuenta satisfactoriamente.</w:t>
            </w:r>
          </w:p>
        </w:tc>
      </w:tr>
    </w:tbl>
    <w:p w:rsidR="00000000" w:rsidDel="00000000" w:rsidP="00000000" w:rsidRDefault="00000000" w:rsidRPr="00000000" w14:paraId="00000076">
      <w:pPr>
        <w:pageBreakBefore w:val="0"/>
        <w:shd w:fill="ffffff" w:val="clear"/>
        <w:spacing w:after="0" w:line="24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pageBreakBefore w:val="0"/>
        <w:numPr>
          <w:ilvl w:val="2"/>
          <w:numId w:val="17"/>
        </w:numPr>
        <w:spacing w:after="240" w:line="240" w:lineRule="auto"/>
        <w:ind w:left="2160" w:hanging="360"/>
        <w:jc w:val="both"/>
        <w:rPr>
          <w:sz w:val="24"/>
          <w:szCs w:val="24"/>
        </w:rPr>
      </w:pPr>
      <w:bookmarkStart w:colFirst="0" w:colLast="0" w:name="_heading=h.3dy6vkm" w:id="7"/>
      <w:bookmarkEnd w:id="7"/>
      <w:r w:rsidDel="00000000" w:rsidR="00000000" w:rsidRPr="00000000">
        <w:rPr>
          <w:sz w:val="24"/>
          <w:szCs w:val="24"/>
          <w:rtl w:val="0"/>
        </w:rPr>
        <w:t xml:space="preserve">CUS02: Login de Usuarios</w:t>
      </w:r>
    </w:p>
    <w:p w:rsidR="00000000" w:rsidDel="00000000" w:rsidP="00000000" w:rsidRDefault="00000000" w:rsidRPr="00000000" w14:paraId="00000078">
      <w:pPr>
        <w:pageBreakBefore w:val="0"/>
        <w:spacing w:after="240" w:line="240" w:lineRule="auto"/>
        <w:ind w:left="144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Prototipo: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736903</wp:posOffset>
            </wp:positionH>
            <wp:positionV relativeFrom="paragraph">
              <wp:posOffset>352425</wp:posOffset>
            </wp:positionV>
            <wp:extent cx="4391978" cy="3371850"/>
            <wp:effectExtent b="0" l="0" r="0" t="0"/>
            <wp:wrapTopAndBottom distB="114300" distT="114300"/>
            <wp:docPr id="8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978" cy="3371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pageBreakBefore w:val="0"/>
        <w:spacing w:after="240" w:line="240" w:lineRule="auto"/>
        <w:ind w:left="144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spacing w:after="240" w:line="240" w:lineRule="auto"/>
        <w:ind w:left="144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pacing w:after="240" w:line="24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Especificación:</w:t>
      </w:r>
    </w:p>
    <w:p w:rsidR="00000000" w:rsidDel="00000000" w:rsidP="00000000" w:rsidRDefault="00000000" w:rsidRPr="00000000" w14:paraId="0000007C">
      <w:pPr>
        <w:pageBreakBefore w:val="0"/>
        <w:shd w:fill="ffffff" w:val="clear"/>
        <w:spacing w:after="0" w:line="240" w:lineRule="auto"/>
        <w:rPr>
          <w:color w:val="00b05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6840"/>
        <w:tblGridChange w:id="0">
          <w:tblGrid>
            <w:gridCol w:w="1950"/>
            <w:gridCol w:w="68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 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before="24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Login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color w:val="00b05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CUS02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RQ1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240" w:before="240" w:lin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Este CUS permitirá al usuario ingresar a la página web en donde ingresarán sus credenciales solicitadas para poder acceder a su cuenta.</w:t>
            </w:r>
          </w:p>
          <w:p w:rsidR="00000000" w:rsidDel="00000000" w:rsidP="00000000" w:rsidRDefault="00000000" w:rsidRPr="00000000" w14:paraId="00000085">
            <w:pPr>
              <w:spacing w:after="240" w:before="24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Escenarios:</w:t>
            </w:r>
          </w:p>
          <w:p w:rsidR="00000000" w:rsidDel="00000000" w:rsidP="00000000" w:rsidRDefault="00000000" w:rsidRPr="00000000" w14:paraId="00000086">
            <w:pPr>
              <w:spacing w:after="120" w:lineRule="auto"/>
              <w:ind w:left="78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rtl w:val="0"/>
              </w:rPr>
              <w:t xml:space="preserve">Realizar el inicio de la sesión.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Usuarios registrados.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Pre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240" w:before="24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Este CUS permitirá al usuario ingresar a la página web en donde ingresarán sus credenciales solicitadas para poder acceder a su cuenta.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Flujo básico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numPr>
                <w:ilvl w:val="0"/>
                <w:numId w:val="3"/>
              </w:numPr>
              <w:spacing w:after="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CUS inicia cuando el Usuario ingresa a la página web.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numPr>
                <w:ilvl w:val="0"/>
                <w:numId w:val="3"/>
              </w:numPr>
              <w:spacing w:after="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solicitará al Usuario el correo con el cual está registrado su cuenta.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numPr>
                <w:ilvl w:val="0"/>
                <w:numId w:val="3"/>
              </w:numPr>
              <w:spacing w:after="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ingresará el correo que registró al momento de crear su cuenta.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numPr>
                <w:ilvl w:val="0"/>
                <w:numId w:val="3"/>
              </w:numPr>
              <w:spacing w:after="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solicitará al usuario su contraseña para que así se valide que sea propietario de la cuenta.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numPr>
                <w:ilvl w:val="0"/>
                <w:numId w:val="3"/>
              </w:numPr>
              <w:spacing w:after="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ingresará su contraseña en la interfaz de inicio de sesión.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numPr>
                <w:ilvl w:val="0"/>
                <w:numId w:val="3"/>
              </w:numPr>
              <w:spacing w:after="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Una vez rellenado los espacios solicitados, el usuario procederá a presionar el botón “Entrar” , el cual le hará ingresar a su cuenta.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numPr>
                <w:ilvl w:val="0"/>
                <w:numId w:val="3"/>
              </w:numPr>
              <w:spacing w:after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CUS terminará una vez que el cliente ya se encuentre en su cuenta.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Flujo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el escenario de inicio de sesión en el paso 6 si el sistema no encuentra la cuenta del usuario:</w:t>
            </w:r>
          </w:p>
          <w:p w:rsidR="00000000" w:rsidDel="00000000" w:rsidP="00000000" w:rsidRDefault="00000000" w:rsidRPr="00000000" w14:paraId="00000095">
            <w:pPr>
              <w:numPr>
                <w:ilvl w:val="0"/>
                <w:numId w:val="19"/>
              </w:numPr>
              <w:spacing w:after="36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indica que los datos ingresados no  son correctos.</w:t>
            </w:r>
          </w:p>
          <w:p w:rsidR="00000000" w:rsidDel="00000000" w:rsidP="00000000" w:rsidRDefault="00000000" w:rsidRPr="00000000" w14:paraId="00000096">
            <w:pPr>
              <w:spacing w:after="120" w:line="240" w:lineRule="auto"/>
              <w:ind w:left="14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En caso de que el Usuario desee ingresar sus datos  </w:t>
              <w:tab/>
              <w:t xml:space="preserve">nuevamente , asegurándose de ingresar bien sus datos.</w:t>
            </w:r>
          </w:p>
          <w:p w:rsidR="00000000" w:rsidDel="00000000" w:rsidP="00000000" w:rsidRDefault="00000000" w:rsidRPr="00000000" w14:paraId="00000097">
            <w:pPr>
              <w:spacing w:after="120" w:befor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1.1  Volver al paso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Pos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logró ingresar a su cuenta satisfactoriamente.</w:t>
            </w:r>
          </w:p>
        </w:tc>
      </w:tr>
    </w:tbl>
    <w:p w:rsidR="00000000" w:rsidDel="00000000" w:rsidP="00000000" w:rsidRDefault="00000000" w:rsidRPr="00000000" w14:paraId="0000009A">
      <w:pPr>
        <w:pageBreakBefore w:val="0"/>
        <w:shd w:fill="ffffff" w:val="clear"/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spacing w:after="240" w:line="240" w:lineRule="auto"/>
        <w:ind w:left="144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pageBreakBefore w:val="0"/>
        <w:spacing w:after="240" w:line="240" w:lineRule="auto"/>
        <w:ind w:left="2160" w:firstLine="0"/>
        <w:jc w:val="both"/>
        <w:rPr>
          <w:sz w:val="24"/>
          <w:szCs w:val="24"/>
        </w:rPr>
      </w:pPr>
      <w:bookmarkStart w:colFirst="0" w:colLast="0" w:name="_heading=h.4insx5cbbev3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pageBreakBefore w:val="0"/>
        <w:numPr>
          <w:ilvl w:val="2"/>
          <w:numId w:val="17"/>
        </w:numPr>
        <w:spacing w:after="240" w:line="240" w:lineRule="auto"/>
        <w:ind w:left="2160" w:hanging="360"/>
        <w:jc w:val="both"/>
        <w:rPr>
          <w:sz w:val="24"/>
          <w:szCs w:val="24"/>
        </w:rPr>
      </w:pPr>
      <w:bookmarkStart w:colFirst="0" w:colLast="0" w:name="_heading=h.1t3h5sf" w:id="9"/>
      <w:bookmarkEnd w:id="9"/>
      <w:r w:rsidDel="00000000" w:rsidR="00000000" w:rsidRPr="00000000">
        <w:rPr>
          <w:sz w:val="24"/>
          <w:szCs w:val="24"/>
          <w:rtl w:val="0"/>
        </w:rPr>
        <w:t xml:space="preserve">CUS03: Registro de servicio</w:t>
      </w:r>
    </w:p>
    <w:p w:rsidR="00000000" w:rsidDel="00000000" w:rsidP="00000000" w:rsidRDefault="00000000" w:rsidRPr="00000000" w14:paraId="0000009E">
      <w:pPr>
        <w:pageBreakBefore w:val="0"/>
        <w:spacing w:after="240" w:line="240" w:lineRule="auto"/>
        <w:ind w:left="144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Prototipo:</w:t>
      </w:r>
    </w:p>
    <w:p w:rsidR="00000000" w:rsidDel="00000000" w:rsidP="00000000" w:rsidRDefault="00000000" w:rsidRPr="00000000" w14:paraId="0000009F">
      <w:pPr>
        <w:pageBreakBefore w:val="0"/>
        <w:spacing w:after="240" w:line="240" w:lineRule="auto"/>
        <w:ind w:left="144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53903" cy="2890835"/>
            <wp:effectExtent b="0" l="0" r="0" t="0"/>
            <wp:docPr id="8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3903" cy="2890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spacing w:after="240" w:line="240" w:lineRule="auto"/>
        <w:ind w:left="144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82453" cy="2699792"/>
            <wp:effectExtent b="0" l="0" r="0" t="0"/>
            <wp:docPr id="8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2453" cy="2699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spacing w:after="240" w:line="240" w:lineRule="auto"/>
        <w:ind w:left="720"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Especificación:</w:t>
      </w:r>
    </w:p>
    <w:p w:rsidR="00000000" w:rsidDel="00000000" w:rsidP="00000000" w:rsidRDefault="00000000" w:rsidRPr="00000000" w14:paraId="000000A2">
      <w:pPr>
        <w:pageBreakBefore w:val="0"/>
        <w:shd w:fill="ffffff" w:val="clear"/>
        <w:spacing w:after="0" w:line="240" w:lineRule="auto"/>
        <w:rPr>
          <w:color w:val="00b05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7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6840"/>
        <w:tblGridChange w:id="0">
          <w:tblGrid>
            <w:gridCol w:w="1950"/>
            <w:gridCol w:w="68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 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Registro de servicio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color w:val="00b05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CUS03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RQ2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240" w:before="24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Este CUS permitirá al usuario registrar un servicio que quiere brindar a los demás usuarios.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Usuario registrado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Pre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debe contar con una cuenta de usuario la cual esté registrada en la página web.</w:t>
            </w:r>
          </w:p>
          <w:p w:rsidR="00000000" w:rsidDel="00000000" w:rsidP="00000000" w:rsidRDefault="00000000" w:rsidRPr="00000000" w14:paraId="000000AF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debe de haber iniciado sesión dentro del sistema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Flujo básico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numPr>
                <w:ilvl w:val="0"/>
                <w:numId w:val="11"/>
              </w:numPr>
              <w:spacing w:after="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CUS inicia cuando el usuario entra a la opción en  Registro de Servicio en su perfil.</w:t>
            </w:r>
          </w:p>
          <w:p w:rsidR="00000000" w:rsidDel="00000000" w:rsidP="00000000" w:rsidRDefault="00000000" w:rsidRPr="00000000" w14:paraId="000000B2">
            <w:pPr>
              <w:numPr>
                <w:ilvl w:val="0"/>
                <w:numId w:val="11"/>
              </w:numPr>
              <w:spacing w:after="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Selecciona el tipo de servicio que quiere brindar.</w:t>
            </w:r>
          </w:p>
          <w:p w:rsidR="00000000" w:rsidDel="00000000" w:rsidP="00000000" w:rsidRDefault="00000000" w:rsidRPr="00000000" w14:paraId="000000B3">
            <w:pPr>
              <w:numPr>
                <w:ilvl w:val="0"/>
                <w:numId w:val="11"/>
              </w:numPr>
              <w:spacing w:after="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escoge la categoría a la que pertenece su servicio.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numPr>
                <w:ilvl w:val="0"/>
                <w:numId w:val="11"/>
              </w:numPr>
              <w:spacing w:after="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usuario escribe el nombre del servicio.</w:t>
            </w:r>
          </w:p>
          <w:p w:rsidR="00000000" w:rsidDel="00000000" w:rsidP="00000000" w:rsidRDefault="00000000" w:rsidRPr="00000000" w14:paraId="000000B5">
            <w:pPr>
              <w:numPr>
                <w:ilvl w:val="0"/>
                <w:numId w:val="11"/>
              </w:numPr>
              <w:spacing w:after="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pide ingresar los detalles del servicio.</w:t>
            </w:r>
          </w:p>
          <w:p w:rsidR="00000000" w:rsidDel="00000000" w:rsidP="00000000" w:rsidRDefault="00000000" w:rsidRPr="00000000" w14:paraId="000000B6">
            <w:pPr>
              <w:numPr>
                <w:ilvl w:val="0"/>
                <w:numId w:val="11"/>
              </w:numPr>
              <w:spacing w:after="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usuario adjunta una imagen referente al servicio solicitado.</w:t>
            </w:r>
          </w:p>
          <w:p w:rsidR="00000000" w:rsidDel="00000000" w:rsidP="00000000" w:rsidRDefault="00000000" w:rsidRPr="00000000" w14:paraId="000000B7">
            <w:pPr>
              <w:numPr>
                <w:ilvl w:val="0"/>
                <w:numId w:val="11"/>
              </w:numPr>
              <w:spacing w:after="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da click en la opción “Registrar”.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numPr>
                <w:ilvl w:val="0"/>
                <w:numId w:val="11"/>
              </w:numPr>
              <w:spacing w:after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Fin del CUS.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Flujo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240" w:before="24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En el caso de que el usuario haya querido entrar a la opción de Registro de servicio.</w:t>
            </w:r>
          </w:p>
          <w:p w:rsidR="00000000" w:rsidDel="00000000" w:rsidP="00000000" w:rsidRDefault="00000000" w:rsidRPr="00000000" w14:paraId="000000BB">
            <w:pPr>
              <w:numPr>
                <w:ilvl w:val="0"/>
                <w:numId w:val="10"/>
              </w:numPr>
              <w:spacing w:after="240" w:before="24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selecciona la opción Cancelar para salir del registro sin registrar algún servicio.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spacing w:after="240" w:before="24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En caso de que el usuario quiera solicitar el registro y no haya llenado el formulario.</w:t>
            </w:r>
          </w:p>
          <w:p w:rsidR="00000000" w:rsidDel="00000000" w:rsidP="00000000" w:rsidRDefault="00000000" w:rsidRPr="00000000" w14:paraId="000000BD">
            <w:pPr>
              <w:numPr>
                <w:ilvl w:val="0"/>
                <w:numId w:val="23"/>
              </w:numPr>
              <w:spacing w:after="240" w:before="24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solicitará llenar todos los datos.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spacing w:after="240" w:before="24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Pos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ha registrado exitosamente un servicio</w:t>
            </w:r>
          </w:p>
        </w:tc>
      </w:tr>
    </w:tbl>
    <w:p w:rsidR="00000000" w:rsidDel="00000000" w:rsidP="00000000" w:rsidRDefault="00000000" w:rsidRPr="00000000" w14:paraId="000000C1">
      <w:pPr>
        <w:pageBreakBefore w:val="0"/>
        <w:spacing w:after="240"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spacing w:after="240" w:line="240" w:lineRule="auto"/>
        <w:ind w:left="1440" w:firstLine="0"/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3"/>
        <w:pageBreakBefore w:val="0"/>
        <w:numPr>
          <w:ilvl w:val="2"/>
          <w:numId w:val="17"/>
        </w:numPr>
        <w:spacing w:after="240" w:line="240" w:lineRule="auto"/>
        <w:ind w:left="2160" w:hanging="360"/>
        <w:jc w:val="both"/>
        <w:rPr>
          <w:sz w:val="24"/>
          <w:szCs w:val="24"/>
        </w:rPr>
      </w:pPr>
      <w:bookmarkStart w:colFirst="0" w:colLast="0" w:name="_heading=h.4d34og8" w:id="10"/>
      <w:bookmarkEnd w:id="10"/>
      <w:r w:rsidDel="00000000" w:rsidR="00000000" w:rsidRPr="00000000">
        <w:rPr>
          <w:sz w:val="24"/>
          <w:szCs w:val="24"/>
          <w:rtl w:val="0"/>
        </w:rPr>
        <w:t xml:space="preserve">CUS04: Perfil de servicio</w:t>
      </w:r>
    </w:p>
    <w:p w:rsidR="00000000" w:rsidDel="00000000" w:rsidP="00000000" w:rsidRDefault="00000000" w:rsidRPr="00000000" w14:paraId="000000C4">
      <w:pPr>
        <w:pageBreakBefore w:val="0"/>
        <w:spacing w:after="240" w:line="240" w:lineRule="auto"/>
        <w:ind w:left="144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Prototipo:</w:t>
      </w:r>
    </w:p>
    <w:p w:rsidR="00000000" w:rsidDel="00000000" w:rsidP="00000000" w:rsidRDefault="00000000" w:rsidRPr="00000000" w14:paraId="000000C5">
      <w:pPr>
        <w:pageBreakBefore w:val="0"/>
        <w:spacing w:after="240" w:line="24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44403" cy="2956190"/>
            <wp:effectExtent b="0" l="0" r="0" t="0"/>
            <wp:docPr id="8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4403" cy="2956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spacing w:after="240" w:line="24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15828" cy="3015325"/>
            <wp:effectExtent b="0" l="0" r="0" t="0"/>
            <wp:docPr id="8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5828" cy="301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spacing w:after="240" w:line="240" w:lineRule="auto"/>
        <w:ind w:left="144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spacing w:after="24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spacing w:after="240" w:line="24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Especificación:</w:t>
      </w:r>
    </w:p>
    <w:p w:rsidR="00000000" w:rsidDel="00000000" w:rsidP="00000000" w:rsidRDefault="00000000" w:rsidRPr="00000000" w14:paraId="000000CA">
      <w:pPr>
        <w:pageBreakBefore w:val="0"/>
        <w:shd w:fill="ffffff" w:val="clear"/>
        <w:spacing w:after="0" w:line="240" w:lineRule="auto"/>
        <w:rPr>
          <w:color w:val="00b05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7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6840"/>
        <w:tblGridChange w:id="0">
          <w:tblGrid>
            <w:gridCol w:w="1950"/>
            <w:gridCol w:w="68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 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240" w:before="24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Perfil de servicio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color w:val="00b05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CUS04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RQ3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240" w:before="24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Este CUS permitirá al usuario visualizar un perfil donde se muestre los servicios que un usuario ha ofrecido.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Usuarios registrados.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Pre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debe contar con una cuenta de usuario la cual esté registrada en la página web.</w:t>
            </w:r>
          </w:p>
          <w:p w:rsidR="00000000" w:rsidDel="00000000" w:rsidP="00000000" w:rsidRDefault="00000000" w:rsidRPr="00000000" w14:paraId="000000D7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debe de haber iniciado sesión dentro del sistema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Flujo básico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numPr>
                <w:ilvl w:val="0"/>
                <w:numId w:val="11"/>
              </w:numPr>
              <w:spacing w:after="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CUS inicia cuando un usuario ingresa al perfil de usuario de algún trabajador independiente (técnico, profesional o talento).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numPr>
                <w:ilvl w:val="0"/>
                <w:numId w:val="11"/>
              </w:numPr>
              <w:spacing w:after="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mostrará en la parte derecha del perfil, junto a la imagen principal, una lista visual con los diferentes servicios brindados hasta el momento por el trabajador independiente al que pertenece dicho perfil.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numPr>
                <w:ilvl w:val="0"/>
                <w:numId w:val="11"/>
              </w:numPr>
              <w:spacing w:after="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dará clic a alguno de los servicios de la lista.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numPr>
                <w:ilvl w:val="0"/>
                <w:numId w:val="11"/>
              </w:numPr>
              <w:spacing w:after="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mostrará el perfil de dicho servicio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numPr>
                <w:ilvl w:val="0"/>
                <w:numId w:val="11"/>
              </w:numPr>
              <w:spacing w:after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Final del CUS.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Flujo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el flujo básico de perfil de servicios, en el paso 2 si el sistema no muestra la lista de servicios del usuario:</w:t>
            </w:r>
          </w:p>
          <w:p w:rsidR="00000000" w:rsidDel="00000000" w:rsidP="00000000" w:rsidRDefault="00000000" w:rsidRPr="00000000" w14:paraId="000000E0">
            <w:pPr>
              <w:spacing w:after="240" w:lineRule="auto"/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indica que ha ocurrido un error mientras cargaba la lista de servicios del usuario en cuestión, pidiéndole que lo vuelva  a intentar más tarde.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Pos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logró visualizar la lista de servicios de un usuario en concreto.</w:t>
            </w:r>
          </w:p>
        </w:tc>
      </w:tr>
    </w:tbl>
    <w:p w:rsidR="00000000" w:rsidDel="00000000" w:rsidP="00000000" w:rsidRDefault="00000000" w:rsidRPr="00000000" w14:paraId="000000E3">
      <w:pPr>
        <w:pageBreakBefore w:val="0"/>
        <w:spacing w:after="280" w:before="28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3"/>
        <w:pageBreakBefore w:val="0"/>
        <w:numPr>
          <w:ilvl w:val="2"/>
          <w:numId w:val="17"/>
        </w:numPr>
        <w:spacing w:after="280" w:before="280" w:line="240" w:lineRule="auto"/>
        <w:ind w:left="2160" w:hanging="360"/>
        <w:rPr>
          <w:sz w:val="24"/>
          <w:szCs w:val="24"/>
        </w:rPr>
      </w:pPr>
      <w:bookmarkStart w:colFirst="0" w:colLast="0" w:name="_heading=h.2s8eyo1" w:id="11"/>
      <w:bookmarkEnd w:id="11"/>
      <w:r w:rsidDel="00000000" w:rsidR="00000000" w:rsidRPr="00000000">
        <w:rPr>
          <w:sz w:val="24"/>
          <w:szCs w:val="24"/>
          <w:rtl w:val="0"/>
        </w:rPr>
        <w:t xml:space="preserve">CUS05: Calificación del servicio</w:t>
      </w:r>
    </w:p>
    <w:p w:rsidR="00000000" w:rsidDel="00000000" w:rsidP="00000000" w:rsidRDefault="00000000" w:rsidRPr="00000000" w14:paraId="000000E5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Prototipo</w:t>
      </w:r>
    </w:p>
    <w:p w:rsidR="00000000" w:rsidDel="00000000" w:rsidP="00000000" w:rsidRDefault="00000000" w:rsidRPr="00000000" w14:paraId="000000E6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12130" cy="4622800"/>
            <wp:effectExtent b="0" l="0" r="0" t="0"/>
            <wp:docPr id="8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Especificación</w:t>
      </w:r>
      <w:r w:rsidDel="00000000" w:rsidR="00000000" w:rsidRPr="00000000">
        <w:rPr>
          <w:rtl w:val="0"/>
        </w:rPr>
      </w:r>
    </w:p>
    <w:tbl>
      <w:tblPr>
        <w:tblStyle w:val="Table6"/>
        <w:tblW w:w="86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90"/>
        <w:gridCol w:w="6495"/>
        <w:tblGridChange w:id="0">
          <w:tblGrid>
            <w:gridCol w:w="2190"/>
            <w:gridCol w:w="6495"/>
          </w:tblGrid>
        </w:tblGridChange>
      </w:tblGrid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240" w:before="240" w:line="276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Calificación del servicio obtenido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0" w:before="240" w:line="276" w:lineRule="auto"/>
              <w:rPr/>
            </w:pPr>
            <w:r w:rsidDel="00000000" w:rsidR="00000000" w:rsidRPr="00000000">
              <w:rPr>
                <w:color w:val="00b05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Identificador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CUS05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Referencias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RQ8</w:t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240" w:before="24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Este CUS permitirá al usuario cliente calificar el servicio obtenido de 1 a 5 estrellas y de manera opcional un comentario.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Usuarios registrados.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Pre condición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El usuario cliente desea calificar el servicio obtenido previamente.</w:t>
            </w:r>
          </w:p>
        </w:tc>
      </w:tr>
      <w:tr>
        <w:trPr>
          <w:cantSplit w:val="0"/>
          <w:trHeight w:val="315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numPr>
                <w:ilvl w:val="0"/>
                <w:numId w:val="18"/>
              </w:numPr>
              <w:spacing w:after="0" w:line="276" w:lineRule="auto"/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El CUS inicia cuando un usuario cliente desea calificar el servicio obtenido luego del pago realizado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numPr>
                <w:ilvl w:val="0"/>
                <w:numId w:val="18"/>
              </w:numPr>
              <w:spacing w:after="0" w:line="276" w:lineRule="auto"/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El usuario se dirigirá a la descripción del anuncio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numPr>
                <w:ilvl w:val="0"/>
                <w:numId w:val="18"/>
              </w:numPr>
              <w:spacing w:after="0" w:line="276" w:lineRule="auto"/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En la parte inferior, el usuario debe elegir 1 a 5 estrellas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numPr>
                <w:ilvl w:val="0"/>
                <w:numId w:val="18"/>
              </w:numPr>
              <w:spacing w:after="0" w:line="276" w:lineRule="auto"/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Cómo apartado opcional, el usuario puede hacer un comentario luego de dar una puntuación.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numPr>
                <w:ilvl w:val="0"/>
                <w:numId w:val="18"/>
              </w:numPr>
              <w:spacing w:after="0" w:line="276" w:lineRule="auto"/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El sistema publicará la calificación (también un comentario si hubiera) dada del servicio.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numPr>
                <w:ilvl w:val="0"/>
                <w:numId w:val="18"/>
              </w:numPr>
              <w:spacing w:after="480" w:line="276" w:lineRule="auto"/>
              <w:ind w:left="720" w:hanging="36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Final del CUS.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Flujo Alternativo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240" w:line="276" w:lineRule="auto"/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 el usuario desea editar o eliminar una calificación (o comentario), puede hacerlo en la misma sección de calificaciones.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El usuario cliente logra calificar la calidad del servicio recibido.</w:t>
            </w:r>
          </w:p>
        </w:tc>
      </w:tr>
    </w:tbl>
    <w:p w:rsidR="00000000" w:rsidDel="00000000" w:rsidP="00000000" w:rsidRDefault="00000000" w:rsidRPr="00000000" w14:paraId="000000FF">
      <w:pPr>
        <w:pageBreakBefore w:val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00">
      <w:pPr>
        <w:pStyle w:val="Heading3"/>
        <w:pageBreakBefore w:val="0"/>
        <w:numPr>
          <w:ilvl w:val="2"/>
          <w:numId w:val="17"/>
        </w:numPr>
        <w:spacing w:after="280" w:before="280" w:line="240" w:lineRule="auto"/>
        <w:ind w:left="2160" w:hanging="360"/>
        <w:rPr>
          <w:sz w:val="24"/>
          <w:szCs w:val="24"/>
        </w:rPr>
      </w:pPr>
      <w:bookmarkStart w:colFirst="0" w:colLast="0" w:name="_heading=h.17dp8vu" w:id="12"/>
      <w:bookmarkEnd w:id="12"/>
      <w:r w:rsidDel="00000000" w:rsidR="00000000" w:rsidRPr="00000000">
        <w:rPr>
          <w:sz w:val="24"/>
          <w:szCs w:val="24"/>
          <w:rtl w:val="0"/>
        </w:rPr>
        <w:t xml:space="preserve">CUS06: Tablón de Demandas de servicios</w:t>
      </w:r>
    </w:p>
    <w:p w:rsidR="00000000" w:rsidDel="00000000" w:rsidP="00000000" w:rsidRDefault="00000000" w:rsidRPr="00000000" w14:paraId="00000101">
      <w:pPr>
        <w:pageBreakBefore w:val="0"/>
        <w:spacing w:after="280" w:before="280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Prototipo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19054</wp:posOffset>
            </wp:positionH>
            <wp:positionV relativeFrom="paragraph">
              <wp:posOffset>361950</wp:posOffset>
            </wp:positionV>
            <wp:extent cx="5762625" cy="2369629"/>
            <wp:effectExtent b="0" l="0" r="0" t="0"/>
            <wp:wrapTopAndBottom distB="114300" distT="114300"/>
            <wp:docPr id="7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696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2">
      <w:pPr>
        <w:pageBreakBefore w:val="0"/>
        <w:spacing w:after="280" w:before="280"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shd w:fill="ffffff" w:val="clear"/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Especificación</w:t>
      </w:r>
    </w:p>
    <w:p w:rsidR="00000000" w:rsidDel="00000000" w:rsidP="00000000" w:rsidRDefault="00000000" w:rsidRPr="00000000" w14:paraId="00000104">
      <w:pPr>
        <w:pageBreakBefore w:val="0"/>
        <w:shd w:fill="ffffff" w:val="clear"/>
        <w:spacing w:after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7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6840"/>
        <w:tblGridChange w:id="0">
          <w:tblGrid>
            <w:gridCol w:w="1950"/>
            <w:gridCol w:w="68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 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280" w:before="280" w:line="240" w:lineRule="auto"/>
              <w:ind w:left="0" w:firstLine="0"/>
              <w:rPr>
                <w:color w:val="00b05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Tablón de Demandas de servicios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color w:val="00b05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CUS06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RQ9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CUS permitirá a los usuarios ingresar servicios específicos  que no se encuentren en el tablón general de servicios 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Usuarios registrados.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Pre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registrado no debe encontrar el servicio que esté buscando previamente.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Flujo básico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numPr>
                <w:ilvl w:val="0"/>
                <w:numId w:val="2"/>
              </w:numPr>
              <w:spacing w:after="0" w:befor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CUS inicia cuando el usuario no encuentra el servicio que está buscando.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numPr>
                <w:ilvl w:val="0"/>
                <w:numId w:val="2"/>
              </w:numPr>
              <w:spacing w:after="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se dirigirá a la opción en donde se encuentra el tablon de servicios demandados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numPr>
                <w:ilvl w:val="0"/>
                <w:numId w:val="2"/>
              </w:numPr>
              <w:spacing w:after="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seleccionará la opción “solicitar  servicio nuevo”.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numPr>
                <w:ilvl w:val="0"/>
                <w:numId w:val="2"/>
              </w:numPr>
              <w:spacing w:after="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especificará los detalles del servicio demandado.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numPr>
                <w:ilvl w:val="0"/>
                <w:numId w:val="2"/>
              </w:numPr>
              <w:spacing w:after="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seleccionará la opción “publicar solicitud” 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numPr>
                <w:ilvl w:val="0"/>
                <w:numId w:val="2"/>
              </w:numPr>
              <w:spacing w:after="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publicará el servicio demandado por el cliente, y lo agregará al tablón general de servicios.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numPr>
                <w:ilvl w:val="0"/>
                <w:numId w:val="2"/>
              </w:numPr>
              <w:spacing w:after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El CUS finaliza.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Flujo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 el usuario encuentra satisface el servicio que solicitó, tendrá que eliminar el anuncio.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Pos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logra publicar su anuncio correctamente.</w:t>
            </w:r>
          </w:p>
        </w:tc>
      </w:tr>
    </w:tbl>
    <w:p w:rsidR="00000000" w:rsidDel="00000000" w:rsidP="00000000" w:rsidRDefault="00000000" w:rsidRPr="00000000" w14:paraId="0000011E">
      <w:pPr>
        <w:pageBreakBefore w:val="0"/>
        <w:shd w:fill="ffffff" w:val="clear"/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spacing w:after="240"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spacing w:after="240"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spacing w:after="240"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ageBreakBefore w:val="0"/>
        <w:spacing w:after="240"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spacing w:after="240"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spacing w:after="240"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spacing w:after="240"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ageBreakBefore w:val="0"/>
        <w:spacing w:after="240"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127">
      <w:pPr>
        <w:pStyle w:val="Heading2"/>
        <w:pageBreakBefore w:val="0"/>
        <w:numPr>
          <w:ilvl w:val="1"/>
          <w:numId w:val="17"/>
        </w:numPr>
        <w:spacing w:after="240" w:line="240" w:lineRule="auto"/>
        <w:ind w:left="1440" w:hanging="360"/>
        <w:jc w:val="both"/>
        <w:rPr>
          <w:sz w:val="24"/>
          <w:szCs w:val="24"/>
        </w:rPr>
      </w:pPr>
      <w:bookmarkStart w:colFirst="0" w:colLast="0" w:name="_heading=h.3rdcrjn" w:id="13"/>
      <w:bookmarkEnd w:id="13"/>
      <w:r w:rsidDel="00000000" w:rsidR="00000000" w:rsidRPr="00000000">
        <w:rPr>
          <w:sz w:val="24"/>
          <w:szCs w:val="24"/>
          <w:rtl w:val="0"/>
        </w:rPr>
        <w:t xml:space="preserve">Módulo de Comunicación del cliente con técnico</w:t>
      </w:r>
    </w:p>
    <w:p w:rsidR="00000000" w:rsidDel="00000000" w:rsidP="00000000" w:rsidRDefault="00000000" w:rsidRPr="00000000" w14:paraId="00000128">
      <w:pPr>
        <w:pStyle w:val="Heading3"/>
        <w:pageBreakBefore w:val="0"/>
        <w:numPr>
          <w:ilvl w:val="2"/>
          <w:numId w:val="17"/>
        </w:numPr>
        <w:spacing w:after="280" w:before="280" w:line="240" w:lineRule="auto"/>
        <w:ind w:left="2160" w:hanging="360"/>
        <w:rPr>
          <w:sz w:val="24"/>
          <w:szCs w:val="24"/>
        </w:rPr>
      </w:pPr>
      <w:bookmarkStart w:colFirst="0" w:colLast="0" w:name="_heading=h.26in1rg" w:id="14"/>
      <w:bookmarkEnd w:id="14"/>
      <w:r w:rsidDel="00000000" w:rsidR="00000000" w:rsidRPr="00000000">
        <w:rPr>
          <w:sz w:val="24"/>
          <w:szCs w:val="24"/>
          <w:rtl w:val="0"/>
        </w:rPr>
        <w:t xml:space="preserve">CUS07: Permitir la comunicación privada</w:t>
      </w:r>
    </w:p>
    <w:p w:rsidR="00000000" w:rsidDel="00000000" w:rsidP="00000000" w:rsidRDefault="00000000" w:rsidRPr="00000000" w14:paraId="00000129">
      <w:pPr>
        <w:pageBreakBefore w:val="0"/>
        <w:spacing w:after="280" w:before="28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Prototipo </w:t>
      </w:r>
    </w:p>
    <w:p w:rsidR="00000000" w:rsidDel="00000000" w:rsidP="00000000" w:rsidRDefault="00000000" w:rsidRPr="00000000" w14:paraId="0000012A">
      <w:pPr>
        <w:pageBreakBefore w:val="0"/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15703" cy="3595410"/>
            <wp:effectExtent b="0" l="0" r="0" t="0"/>
            <wp:docPr id="8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5703" cy="3595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ageBreakBefore w:val="0"/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12130" cy="3149600"/>
            <wp:effectExtent b="0" l="0" r="0" t="0"/>
            <wp:docPr id="8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spacing w:after="280" w:before="280" w:line="240" w:lineRule="auto"/>
        <w:rPr>
          <w:color w:val="00b050"/>
        </w:rPr>
      </w:pPr>
      <w:r w:rsidDel="00000000" w:rsidR="00000000" w:rsidRPr="00000000">
        <w:rPr>
          <w:b w:val="1"/>
          <w:rtl w:val="0"/>
        </w:rPr>
        <w:t xml:space="preserve">Especificación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shd w:fill="ffffff" w:val="clear"/>
        <w:spacing w:after="0" w:line="240" w:lineRule="auto"/>
        <w:rPr>
          <w:color w:val="00b05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7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6840"/>
        <w:tblGridChange w:id="0">
          <w:tblGrid>
            <w:gridCol w:w="1950"/>
            <w:gridCol w:w="68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0"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240" w:line="240" w:lineRule="auto"/>
              <w:jc w:val="both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Permitir la comunicación privada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0"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color w:val="00b05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CUS07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Referencias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RQ4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0"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Este CUS permite la comunicación privada por medio de un chat que se habilitará una vez se haya contratado el servicio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0"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  <w:p w:rsidR="00000000" w:rsidDel="00000000" w:rsidP="00000000" w:rsidRDefault="00000000" w:rsidRPr="00000000" w14:paraId="0000013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Trabajador independiente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0"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 el cliente haya contratado el servicio</w:t>
            </w:r>
          </w:p>
          <w:p w:rsidR="00000000" w:rsidDel="00000000" w:rsidP="00000000" w:rsidRDefault="00000000" w:rsidRPr="00000000" w14:paraId="0000013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0"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básico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numPr>
                <w:ilvl w:val="0"/>
                <w:numId w:val="22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CUS inicia cuando el usuario contrata el servicio y en su perfil aparecerá “Mis servicios contratados”. </w:t>
            </w:r>
          </w:p>
          <w:p w:rsidR="00000000" w:rsidDel="00000000" w:rsidP="00000000" w:rsidRDefault="00000000" w:rsidRPr="00000000" w14:paraId="0000013F">
            <w:pPr>
              <w:numPr>
                <w:ilvl w:val="0"/>
                <w:numId w:val="22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sistema arrojará los servicios que el usuario a contrado</w:t>
            </w:r>
          </w:p>
          <w:p w:rsidR="00000000" w:rsidDel="00000000" w:rsidP="00000000" w:rsidRDefault="00000000" w:rsidRPr="00000000" w14:paraId="00000140">
            <w:pPr>
              <w:numPr>
                <w:ilvl w:val="0"/>
                <w:numId w:val="22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usuario dentro de cada servicio tendrá una opción que diga “Contactarme” que dará click.</w:t>
            </w:r>
          </w:p>
          <w:p w:rsidR="00000000" w:rsidDel="00000000" w:rsidP="00000000" w:rsidRDefault="00000000" w:rsidRPr="00000000" w14:paraId="00000141">
            <w:pPr>
              <w:numPr>
                <w:ilvl w:val="0"/>
                <w:numId w:val="22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sistema desplegará un chat conectando al Cliente con el Trabajador independiente.</w:t>
            </w:r>
          </w:p>
          <w:p w:rsidR="00000000" w:rsidDel="00000000" w:rsidP="00000000" w:rsidRDefault="00000000" w:rsidRPr="00000000" w14:paraId="00000142">
            <w:pPr>
              <w:numPr>
                <w:ilvl w:val="0"/>
                <w:numId w:val="22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cliente inserta texto en el input del chat y presiona el icono al lado del texto insertado enviando el mensaje.</w:t>
            </w:r>
          </w:p>
          <w:p w:rsidR="00000000" w:rsidDel="00000000" w:rsidP="00000000" w:rsidRDefault="00000000" w:rsidRPr="00000000" w14:paraId="00000143">
            <w:pPr>
              <w:numPr>
                <w:ilvl w:val="0"/>
                <w:numId w:val="22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Trabajador independiente enviará tambien algun mensaje al cliente por medio del input del chat presionando el icono al lado del texto que inserto,</w:t>
            </w:r>
          </w:p>
          <w:p w:rsidR="00000000" w:rsidDel="00000000" w:rsidP="00000000" w:rsidRDefault="00000000" w:rsidRPr="00000000" w14:paraId="00000144">
            <w:pPr>
              <w:spacing w:after="0"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0"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0"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Ningún flujo alterno encontrado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0"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El sistema podrá habilitar mensajes en el chat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B">
      <w:pPr>
        <w:pageBreakBefore w:val="0"/>
        <w:spacing w:after="280" w:before="280" w:line="240" w:lineRule="auto"/>
        <w:rPr>
          <w:color w:val="00b05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3"/>
        <w:pageBreakBefore w:val="0"/>
        <w:numPr>
          <w:ilvl w:val="2"/>
          <w:numId w:val="17"/>
        </w:numPr>
        <w:spacing w:after="280" w:before="280" w:line="240" w:lineRule="auto"/>
        <w:ind w:left="2160" w:hanging="360"/>
        <w:rPr>
          <w:sz w:val="24"/>
          <w:szCs w:val="24"/>
        </w:rPr>
      </w:pPr>
      <w:bookmarkStart w:colFirst="0" w:colLast="0" w:name="_heading=h.lnxbz9" w:id="15"/>
      <w:bookmarkEnd w:id="15"/>
      <w:r w:rsidDel="00000000" w:rsidR="00000000" w:rsidRPr="00000000">
        <w:rPr>
          <w:sz w:val="24"/>
          <w:szCs w:val="24"/>
          <w:rtl w:val="0"/>
        </w:rPr>
        <w:t xml:space="preserve">CUS08: Filtro de servicios </w:t>
      </w:r>
    </w:p>
    <w:p w:rsidR="00000000" w:rsidDel="00000000" w:rsidP="00000000" w:rsidRDefault="00000000" w:rsidRPr="00000000" w14:paraId="0000014D">
      <w:pPr>
        <w:pageBreakBefore w:val="0"/>
        <w:spacing w:after="280" w:before="28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Prototipo </w:t>
      </w:r>
    </w:p>
    <w:p w:rsidR="00000000" w:rsidDel="00000000" w:rsidP="00000000" w:rsidRDefault="00000000" w:rsidRPr="00000000" w14:paraId="0000014E">
      <w:pPr>
        <w:pageBreakBefore w:val="0"/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14763" cy="4117804"/>
            <wp:effectExtent b="0" l="0" r="0" t="0"/>
            <wp:docPr id="9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4117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ageBreakBefore w:val="0"/>
        <w:spacing w:after="280" w:before="280" w:line="240" w:lineRule="auto"/>
        <w:rPr>
          <w:color w:val="00b050"/>
        </w:rPr>
      </w:pPr>
      <w:r w:rsidDel="00000000" w:rsidR="00000000" w:rsidRPr="00000000">
        <w:rPr>
          <w:b w:val="1"/>
          <w:rtl w:val="0"/>
        </w:rPr>
        <w:t xml:space="preserve">Especificación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ageBreakBefore w:val="0"/>
        <w:shd w:fill="ffffff" w:val="clear"/>
        <w:spacing w:after="0" w:line="240" w:lineRule="auto"/>
        <w:rPr>
          <w:color w:val="00b05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7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6840"/>
        <w:tblGridChange w:id="0">
          <w:tblGrid>
            <w:gridCol w:w="1950"/>
            <w:gridCol w:w="68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after="0"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after="280" w:before="28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Filtro de servicios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after="0"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color w:val="00b05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CUS08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Referencias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RQ11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0"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Este CUS trata de un implementar un filtro donde se pueda filtrar por tipo de servicios, por perfiles dependiendo de la calificación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0"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Visitante</w:t>
            </w:r>
          </w:p>
          <w:p w:rsidR="00000000" w:rsidDel="00000000" w:rsidP="00000000" w:rsidRDefault="00000000" w:rsidRPr="00000000" w14:paraId="0000015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Usuario registrado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after="0"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Estar en la página web en la sección “Oficios” o “Talentos”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after="0"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básico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interesado entra a un perfil de algún trabajador independiente que ofrece su servicio:</w:t>
            </w:r>
          </w:p>
          <w:p w:rsidR="00000000" w:rsidDel="00000000" w:rsidP="00000000" w:rsidRDefault="00000000" w:rsidRPr="00000000" w14:paraId="00000160">
            <w:pPr>
              <w:numPr>
                <w:ilvl w:val="0"/>
                <w:numId w:val="6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CUS inicia cuando el actor, selecciona la opción filtrar que es un cuadro de selección.</w:t>
            </w:r>
          </w:p>
          <w:p w:rsidR="00000000" w:rsidDel="00000000" w:rsidP="00000000" w:rsidRDefault="00000000" w:rsidRPr="00000000" w14:paraId="00000161">
            <w:pPr>
              <w:numPr>
                <w:ilvl w:val="0"/>
                <w:numId w:val="6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actor selecciona uno de los filtros ( Tipo de servicio o mayor calificación)</w:t>
            </w:r>
          </w:p>
          <w:p w:rsidR="00000000" w:rsidDel="00000000" w:rsidP="00000000" w:rsidRDefault="00000000" w:rsidRPr="00000000" w14:paraId="00000162">
            <w:pPr>
              <w:numPr>
                <w:ilvl w:val="0"/>
                <w:numId w:val="6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sistema arrojará los resultados en base a la selecciones que hizo el actor.</w:t>
            </w:r>
          </w:p>
          <w:p w:rsidR="00000000" w:rsidDel="00000000" w:rsidP="00000000" w:rsidRDefault="00000000" w:rsidRPr="00000000" w14:paraId="00000163">
            <w:pPr>
              <w:numPr>
                <w:ilvl w:val="1"/>
                <w:numId w:val="6"/>
              </w:numPr>
              <w:spacing w:after="0" w:line="240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Si selecciona “ Tipo de servicio”, arroja los servicios disponibles dentro de “Oficios” o “Talentos”</w:t>
            </w:r>
          </w:p>
          <w:p w:rsidR="00000000" w:rsidDel="00000000" w:rsidP="00000000" w:rsidRDefault="00000000" w:rsidRPr="00000000" w14:paraId="00000164">
            <w:pPr>
              <w:numPr>
                <w:ilvl w:val="1"/>
                <w:numId w:val="6"/>
              </w:numPr>
              <w:spacing w:after="0" w:line="240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Si selecciona “Mayor calificación”, arroja los servicios que tengan mayor calificación</w:t>
            </w:r>
          </w:p>
          <w:p w:rsidR="00000000" w:rsidDel="00000000" w:rsidP="00000000" w:rsidRDefault="00000000" w:rsidRPr="00000000" w14:paraId="00000165">
            <w:pPr>
              <w:numPr>
                <w:ilvl w:val="0"/>
                <w:numId w:val="6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CUS termina cuando el usuario pueda visualizar los perfiles de los servicios según el haya filtrado.</w:t>
            </w:r>
          </w:p>
          <w:p w:rsidR="00000000" w:rsidDel="00000000" w:rsidP="00000000" w:rsidRDefault="00000000" w:rsidRPr="00000000" w14:paraId="00000166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after="0"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el paso 3 : </w:t>
            </w:r>
          </w:p>
          <w:p w:rsidR="00000000" w:rsidDel="00000000" w:rsidP="00000000" w:rsidRDefault="00000000" w:rsidRPr="00000000" w14:paraId="00000169">
            <w:pPr>
              <w:numPr>
                <w:ilvl w:val="0"/>
                <w:numId w:val="12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Selecciona “Tipo de servicio” y también puede seleccionar “Mayor calificación”.</w:t>
            </w:r>
          </w:p>
          <w:p w:rsidR="00000000" w:rsidDel="00000000" w:rsidP="00000000" w:rsidRDefault="00000000" w:rsidRPr="00000000" w14:paraId="0000016A">
            <w:pPr>
              <w:numPr>
                <w:ilvl w:val="0"/>
                <w:numId w:val="12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resultado filtra ambos y los mostrará al 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after="0"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El sistema mostrara los servicios segun el filtro indicado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D">
      <w:pPr>
        <w:pageBreakBefore w:val="0"/>
        <w:shd w:fill="ffffff" w:val="clear"/>
        <w:spacing w:after="0" w:line="240" w:lineRule="auto"/>
        <w:rPr>
          <w:color w:val="00b0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3"/>
        <w:pageBreakBefore w:val="0"/>
        <w:spacing w:after="240" w:line="240" w:lineRule="auto"/>
        <w:ind w:left="2160" w:firstLine="0"/>
        <w:jc w:val="both"/>
        <w:rPr>
          <w:sz w:val="24"/>
          <w:szCs w:val="24"/>
        </w:rPr>
      </w:pPr>
      <w:bookmarkStart w:colFirst="0" w:colLast="0" w:name="_heading=h.6h2s1ey8azzy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3"/>
        <w:pageBreakBefore w:val="0"/>
        <w:numPr>
          <w:ilvl w:val="2"/>
          <w:numId w:val="17"/>
        </w:numPr>
        <w:spacing w:after="240" w:line="240" w:lineRule="auto"/>
        <w:ind w:left="2160" w:hanging="360"/>
        <w:jc w:val="both"/>
        <w:rPr>
          <w:sz w:val="24"/>
          <w:szCs w:val="24"/>
        </w:rPr>
      </w:pPr>
      <w:bookmarkStart w:colFirst="0" w:colLast="0" w:name="_heading=h.35nkun2" w:id="17"/>
      <w:bookmarkEnd w:id="17"/>
      <w:r w:rsidDel="00000000" w:rsidR="00000000" w:rsidRPr="00000000">
        <w:rPr>
          <w:sz w:val="24"/>
          <w:szCs w:val="24"/>
          <w:rtl w:val="0"/>
        </w:rPr>
        <w:t xml:space="preserve">CUS09: Permitirá la comunicación por medio de post</w:t>
      </w:r>
    </w:p>
    <w:p w:rsidR="00000000" w:rsidDel="00000000" w:rsidP="00000000" w:rsidRDefault="00000000" w:rsidRPr="00000000" w14:paraId="00000170">
      <w:pPr>
        <w:pageBreakBefore w:val="0"/>
        <w:spacing w:after="280" w:before="28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Prototipo </w:t>
      </w:r>
    </w:p>
    <w:p w:rsidR="00000000" w:rsidDel="00000000" w:rsidP="00000000" w:rsidRDefault="00000000" w:rsidRPr="00000000" w14:paraId="00000171">
      <w:pPr>
        <w:pageBreakBefore w:val="0"/>
        <w:spacing w:after="280" w:before="28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12130" cy="1562100"/>
            <wp:effectExtent b="0" l="0" r="0" t="0"/>
            <wp:docPr id="9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ageBreakBefore w:val="0"/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12130" cy="2235200"/>
            <wp:effectExtent b="0" l="0" r="0" t="0"/>
            <wp:docPr id="9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ageBreakBefore w:val="0"/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ageBreakBefore w:val="0"/>
        <w:spacing w:after="280" w:before="280" w:line="240" w:lineRule="auto"/>
        <w:rPr>
          <w:color w:val="00b050"/>
        </w:rPr>
      </w:pPr>
      <w:r w:rsidDel="00000000" w:rsidR="00000000" w:rsidRPr="00000000">
        <w:rPr>
          <w:b w:val="1"/>
          <w:rtl w:val="0"/>
        </w:rPr>
        <w:t xml:space="preserve">Especificación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ageBreakBefore w:val="0"/>
        <w:shd w:fill="ffffff" w:val="clear"/>
        <w:spacing w:after="0" w:line="240" w:lineRule="auto"/>
        <w:rPr>
          <w:color w:val="00b05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7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6840"/>
        <w:tblGridChange w:id="0">
          <w:tblGrid>
            <w:gridCol w:w="1950"/>
            <w:gridCol w:w="68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0"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240" w:line="240" w:lineRule="auto"/>
              <w:jc w:val="both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Permitirá la comunicación por medio de post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after="0"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color w:val="00b05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CUS09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Referencias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RQ4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after="0"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Este CUS permite la comunicación por medio de post y también en tiempo real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0"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Trabajadores independientes</w:t>
            </w:r>
          </w:p>
          <w:p w:rsidR="00000000" w:rsidDel="00000000" w:rsidP="00000000" w:rsidRDefault="00000000" w:rsidRPr="00000000" w14:paraId="0000018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Usuario interesado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0"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trabajador independiente debe tener un perfil público ofreciendo sus servicios.</w:t>
            </w:r>
          </w:p>
          <w:p w:rsidR="00000000" w:rsidDel="00000000" w:rsidP="00000000" w:rsidRDefault="00000000" w:rsidRPr="00000000" w14:paraId="000001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interesado tiene que estar registrado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after="0"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básico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interesado entra a un perfil de algún trabajador independiente que ofrece su servicio:</w:t>
            </w:r>
          </w:p>
          <w:p w:rsidR="00000000" w:rsidDel="00000000" w:rsidP="00000000" w:rsidRDefault="00000000" w:rsidRPr="00000000" w14:paraId="00000186">
            <w:pPr>
              <w:numPr>
                <w:ilvl w:val="0"/>
                <w:numId w:val="13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CUS inicia cuando entra al perfil del trabajador independiente</w:t>
            </w:r>
          </w:p>
          <w:p w:rsidR="00000000" w:rsidDel="00000000" w:rsidP="00000000" w:rsidRDefault="00000000" w:rsidRPr="00000000" w14:paraId="00000187">
            <w:pPr>
              <w:numPr>
                <w:ilvl w:val="0"/>
                <w:numId w:val="13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Coloca un mensaje en el input del perfil del usuario dentro de la sección “Comentarios”</w:t>
            </w:r>
          </w:p>
          <w:p w:rsidR="00000000" w:rsidDel="00000000" w:rsidP="00000000" w:rsidRDefault="00000000" w:rsidRPr="00000000" w14:paraId="00000188">
            <w:pPr>
              <w:numPr>
                <w:ilvl w:val="0"/>
                <w:numId w:val="13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Presiona en “comentar” y enviar el mensaje</w:t>
            </w:r>
          </w:p>
          <w:p w:rsidR="00000000" w:rsidDel="00000000" w:rsidP="00000000" w:rsidRDefault="00000000" w:rsidRPr="00000000" w14:paraId="00000189">
            <w:pPr>
              <w:numPr>
                <w:ilvl w:val="0"/>
                <w:numId w:val="13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trabajador independiente lee el mensaje que le llegó a su perfil </w:t>
            </w:r>
          </w:p>
          <w:p w:rsidR="00000000" w:rsidDel="00000000" w:rsidP="00000000" w:rsidRDefault="00000000" w:rsidRPr="00000000" w14:paraId="0000018A">
            <w:pPr>
              <w:numPr>
                <w:ilvl w:val="0"/>
                <w:numId w:val="13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trabajador independiente contesta el mensaje, da click en el mensaje y selecciona “responder”</w:t>
            </w:r>
          </w:p>
          <w:p w:rsidR="00000000" w:rsidDel="00000000" w:rsidP="00000000" w:rsidRDefault="00000000" w:rsidRPr="00000000" w14:paraId="0000018B">
            <w:pPr>
              <w:numPr>
                <w:ilvl w:val="0"/>
                <w:numId w:val="13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Aparecerá un input donde colocará el mensaje que desea enviarle como respuesta.</w:t>
            </w:r>
          </w:p>
          <w:p w:rsidR="00000000" w:rsidDel="00000000" w:rsidP="00000000" w:rsidRDefault="00000000" w:rsidRPr="00000000" w14:paraId="0000018C">
            <w:pPr>
              <w:numPr>
                <w:ilvl w:val="0"/>
                <w:numId w:val="13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Una vez colocado el mensaje el trabajador independiente dará click en la opción “Responder”</w:t>
            </w:r>
          </w:p>
          <w:p w:rsidR="00000000" w:rsidDel="00000000" w:rsidP="00000000" w:rsidRDefault="00000000" w:rsidRPr="00000000" w14:paraId="000001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after="0"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el paso 3 : </w:t>
            </w:r>
          </w:p>
          <w:p w:rsidR="00000000" w:rsidDel="00000000" w:rsidP="00000000" w:rsidRDefault="00000000" w:rsidRPr="00000000" w14:paraId="00000191">
            <w:pPr>
              <w:numPr>
                <w:ilvl w:val="0"/>
                <w:numId w:val="14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sistema permitirá que el usuario pueda editar el comentario seleccionando el mensaje enviado y dandole click en el botón “editar”</w:t>
            </w:r>
          </w:p>
          <w:p w:rsidR="00000000" w:rsidDel="00000000" w:rsidP="00000000" w:rsidRDefault="00000000" w:rsidRPr="00000000" w14:paraId="00000192">
            <w:pPr>
              <w:numPr>
                <w:ilvl w:val="0"/>
                <w:numId w:val="14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sistema habilita un input para colocar el mensaje que deseamos agregar</w:t>
            </w:r>
          </w:p>
          <w:p w:rsidR="00000000" w:rsidDel="00000000" w:rsidP="00000000" w:rsidRDefault="00000000" w:rsidRPr="00000000" w14:paraId="00000193">
            <w:pPr>
              <w:numPr>
                <w:ilvl w:val="0"/>
                <w:numId w:val="14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usuario coloca un texto dentro del input y da click en “Finalizar edición”</w:t>
            </w:r>
          </w:p>
          <w:p w:rsidR="00000000" w:rsidDel="00000000" w:rsidP="00000000" w:rsidRDefault="00000000" w:rsidRPr="00000000" w14:paraId="00000194">
            <w:pPr>
              <w:numPr>
                <w:ilvl w:val="0"/>
                <w:numId w:val="14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sistema registra la edición mostrando la fecha en la que se modificó.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after="0"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El sistema registrará y mostrará tanto los comentarios como las respuestas en el perfil.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7">
      <w:pPr>
        <w:pageBreakBefore w:val="0"/>
        <w:shd w:fill="ffffff" w:val="clear"/>
        <w:spacing w:after="0" w:line="240" w:lineRule="auto"/>
        <w:rPr>
          <w:color w:val="00b0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ageBreakBefore w:val="0"/>
        <w:spacing w:after="280" w:before="28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ageBreakBefore w:val="0"/>
        <w:spacing w:after="240"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ageBreakBefore w:val="0"/>
        <w:spacing w:after="240"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2"/>
        <w:pageBreakBefore w:val="0"/>
        <w:numPr>
          <w:ilvl w:val="1"/>
          <w:numId w:val="17"/>
        </w:numPr>
        <w:spacing w:after="240" w:line="240" w:lineRule="auto"/>
        <w:ind w:left="1440" w:hanging="360"/>
        <w:jc w:val="both"/>
        <w:rPr>
          <w:sz w:val="24"/>
          <w:szCs w:val="24"/>
        </w:rPr>
      </w:pPr>
      <w:bookmarkStart w:colFirst="0" w:colLast="0" w:name="_heading=h.1ksv4uv" w:id="18"/>
      <w:bookmarkEnd w:id="18"/>
      <w:r w:rsidDel="00000000" w:rsidR="00000000" w:rsidRPr="00000000">
        <w:rPr>
          <w:sz w:val="24"/>
          <w:szCs w:val="24"/>
          <w:rtl w:val="0"/>
        </w:rPr>
        <w:t xml:space="preserve">Módulo de pago y seguimiento post contrato.</w:t>
      </w:r>
    </w:p>
    <w:p w:rsidR="00000000" w:rsidDel="00000000" w:rsidP="00000000" w:rsidRDefault="00000000" w:rsidRPr="00000000" w14:paraId="0000019C">
      <w:pPr>
        <w:pStyle w:val="Heading3"/>
        <w:pageBreakBefore w:val="0"/>
        <w:numPr>
          <w:ilvl w:val="2"/>
          <w:numId w:val="17"/>
        </w:numPr>
        <w:spacing w:after="280" w:before="280" w:line="240" w:lineRule="auto"/>
        <w:ind w:left="2160" w:hanging="360"/>
        <w:rPr>
          <w:sz w:val="24"/>
          <w:szCs w:val="24"/>
        </w:rPr>
      </w:pPr>
      <w:bookmarkStart w:colFirst="0" w:colLast="0" w:name="_heading=h.44sinio" w:id="19"/>
      <w:bookmarkEnd w:id="19"/>
      <w:r w:rsidDel="00000000" w:rsidR="00000000" w:rsidRPr="00000000">
        <w:rPr>
          <w:sz w:val="24"/>
          <w:szCs w:val="24"/>
          <w:rtl w:val="0"/>
        </w:rPr>
        <w:t xml:space="preserve">CUS10: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Establecer el estado del contrato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280" w:before="28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Prototipo </w:t>
      </w:r>
    </w:p>
    <w:p w:rsidR="00000000" w:rsidDel="00000000" w:rsidP="00000000" w:rsidRDefault="00000000" w:rsidRPr="00000000" w14:paraId="0000019E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92028" cy="3994712"/>
            <wp:effectExtent b="0" l="0" r="0" t="0"/>
            <wp:docPr id="9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028" cy="3994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ageBreakBefore w:val="0"/>
        <w:spacing w:after="280" w:before="280" w:line="240" w:lineRule="auto"/>
        <w:rPr>
          <w:color w:val="00b050"/>
        </w:rPr>
      </w:pPr>
      <w:r w:rsidDel="00000000" w:rsidR="00000000" w:rsidRPr="00000000">
        <w:rPr>
          <w:b w:val="1"/>
          <w:rtl w:val="0"/>
        </w:rPr>
        <w:t xml:space="preserve">Especificación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ageBreakBefore w:val="0"/>
        <w:shd w:fill="ffffff" w:val="clear"/>
        <w:spacing w:after="0" w:line="240" w:lineRule="auto"/>
        <w:rPr>
          <w:color w:val="00b050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7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6840"/>
        <w:tblGridChange w:id="0">
          <w:tblGrid>
            <w:gridCol w:w="1950"/>
            <w:gridCol w:w="68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 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after="280" w:before="280" w:line="240" w:lineRule="auto"/>
              <w:rPr>
                <w:color w:val="00b05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Establecer el estado del contrato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color w:val="00b05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CUS10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RQ7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Este CUS permite la finalización del contrato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Cliente / Vendedor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Pre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Los actores deben haber iniciado un contrato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Flujo básico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0">
            <w:pPr>
              <w:numPr>
                <w:ilvl w:val="0"/>
                <w:numId w:val="20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CUS inicia cuando el actor(cliente) se dirige a su perfil.</w:t>
            </w:r>
          </w:p>
          <w:p w:rsidR="00000000" w:rsidDel="00000000" w:rsidP="00000000" w:rsidRDefault="00000000" w:rsidRPr="00000000" w14:paraId="000001B1">
            <w:pPr>
              <w:numPr>
                <w:ilvl w:val="0"/>
                <w:numId w:val="20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sistema le muestra la opción de servicios contratados.</w:t>
            </w:r>
          </w:p>
          <w:p w:rsidR="00000000" w:rsidDel="00000000" w:rsidP="00000000" w:rsidRDefault="00000000" w:rsidRPr="00000000" w14:paraId="000001B2">
            <w:pPr>
              <w:numPr>
                <w:ilvl w:val="0"/>
                <w:numId w:val="20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sistema muestra todos los contratos iniciados.</w:t>
            </w:r>
          </w:p>
          <w:p w:rsidR="00000000" w:rsidDel="00000000" w:rsidP="00000000" w:rsidRDefault="00000000" w:rsidRPr="00000000" w14:paraId="000001B3">
            <w:pPr>
              <w:numPr>
                <w:ilvl w:val="0"/>
                <w:numId w:val="20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actor(cliente) presiona sobre el contrato al que desea acceder,</w:t>
            </w:r>
          </w:p>
          <w:p w:rsidR="00000000" w:rsidDel="00000000" w:rsidP="00000000" w:rsidRDefault="00000000" w:rsidRPr="00000000" w14:paraId="000001B4">
            <w:pPr>
              <w:numPr>
                <w:ilvl w:val="0"/>
                <w:numId w:val="20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actor(cliente) detalla el contrato.</w:t>
            </w:r>
          </w:p>
          <w:p w:rsidR="00000000" w:rsidDel="00000000" w:rsidP="00000000" w:rsidRDefault="00000000" w:rsidRPr="00000000" w14:paraId="000001B5">
            <w:pPr>
              <w:numPr>
                <w:ilvl w:val="0"/>
                <w:numId w:val="20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sistema muestra los detalles del contrato y la opción de cambiar el estado una vez haya finalizado</w:t>
            </w:r>
          </w:p>
          <w:p w:rsidR="00000000" w:rsidDel="00000000" w:rsidP="00000000" w:rsidRDefault="00000000" w:rsidRPr="00000000" w14:paraId="000001B6">
            <w:pPr>
              <w:numPr>
                <w:ilvl w:val="0"/>
                <w:numId w:val="20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CUS finaliza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Flujo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el escenario “Seleccionar actor(vendedor)” en el punto 5 si el contrato está en estado de “Finalizado”:</w:t>
            </w:r>
          </w:p>
          <w:p w:rsidR="00000000" w:rsidDel="00000000" w:rsidP="00000000" w:rsidRDefault="00000000" w:rsidRPr="00000000" w14:paraId="000001B9">
            <w:pPr>
              <w:numPr>
                <w:ilvl w:val="0"/>
                <w:numId w:val="15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sistema solo mostrará detalles del contrato y no permitirá cambiar su estado.</w:t>
            </w:r>
          </w:p>
          <w:p w:rsidR="00000000" w:rsidDel="00000000" w:rsidP="00000000" w:rsidRDefault="00000000" w:rsidRPr="00000000" w14:paraId="000001BA">
            <w:pPr>
              <w:numPr>
                <w:ilvl w:val="0"/>
                <w:numId w:val="15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CUS finaliza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Pos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El sistema mostró la interfaz con el estado del contrato y sus detalles.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ageBreakBefore w:val="0"/>
        <w:spacing w:after="240"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ageBreakBefore w:val="0"/>
        <w:spacing w:after="280" w:before="28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ageBreakBefore w:val="0"/>
        <w:spacing w:after="280" w:before="280" w:lin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3"/>
        <w:pageBreakBefore w:val="0"/>
        <w:spacing w:after="280" w:before="280" w:line="240" w:lineRule="auto"/>
        <w:ind w:left="2160" w:firstLine="0"/>
        <w:rPr>
          <w:sz w:val="24"/>
          <w:szCs w:val="24"/>
        </w:rPr>
      </w:pPr>
      <w:bookmarkStart w:colFirst="0" w:colLast="0" w:name="_heading=h.f0ews8w0ccem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3"/>
        <w:pageBreakBefore w:val="0"/>
        <w:numPr>
          <w:ilvl w:val="2"/>
          <w:numId w:val="17"/>
        </w:numPr>
        <w:spacing w:after="280" w:before="280" w:line="240" w:lineRule="auto"/>
        <w:ind w:left="2160" w:hanging="360"/>
        <w:rPr>
          <w:sz w:val="24"/>
          <w:szCs w:val="24"/>
        </w:rPr>
      </w:pPr>
      <w:bookmarkStart w:colFirst="0" w:colLast="0" w:name="_heading=h.2jxsxqh" w:id="21"/>
      <w:bookmarkEnd w:id="21"/>
      <w:r w:rsidDel="00000000" w:rsidR="00000000" w:rsidRPr="00000000">
        <w:rPr>
          <w:sz w:val="24"/>
          <w:szCs w:val="24"/>
          <w:rtl w:val="0"/>
        </w:rPr>
        <w:t xml:space="preserve">CUS11: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Permitir pago por medio de pasarela de pago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ageBreakBefore w:val="0"/>
        <w:shd w:fill="ffffff" w:val="clear"/>
        <w:spacing w:after="0" w:line="240" w:lineRule="auto"/>
        <w:rPr>
          <w:color w:val="00b050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7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6840"/>
        <w:tblGridChange w:id="0">
          <w:tblGrid>
            <w:gridCol w:w="1950"/>
            <w:gridCol w:w="68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 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after="280" w:before="280" w:line="240" w:lineRule="auto"/>
              <w:rPr>
                <w:color w:val="00b05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Permitir pago por medio de pasarela de pago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color w:val="00b05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CUS11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RQ6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Este CUS le permite al usuario solicitante pagar vía online con su tarjeta de crédito para acceder a los servicios del usuario profesional/técnico/talento.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Usuario solicitante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Pre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profesional/técnico/talento debe tener una cuenta en la que anuncie sus aptitudes y precios.</w:t>
            </w:r>
          </w:p>
          <w:p w:rsidR="00000000" w:rsidDel="00000000" w:rsidP="00000000" w:rsidRDefault="00000000" w:rsidRPr="00000000" w14:paraId="000001D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solicitante debe estar registrado en la web.</w:t>
            </w:r>
          </w:p>
          <w:p w:rsidR="00000000" w:rsidDel="00000000" w:rsidP="00000000" w:rsidRDefault="00000000" w:rsidRPr="00000000" w14:paraId="000001D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solicitante debe tener una tarjeta de crédito con saldo.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Flujo básico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solicitante presiona el botón “contratar” dentro del perfil de algún trabajador independiente:</w:t>
            </w:r>
          </w:p>
          <w:p w:rsidR="00000000" w:rsidDel="00000000" w:rsidP="00000000" w:rsidRDefault="00000000" w:rsidRPr="00000000" w14:paraId="000001D7">
            <w:pPr>
              <w:numPr>
                <w:ilvl w:val="0"/>
                <w:numId w:val="16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CUS inicia cuando el usuario accede al apartado de pagos de la plataforma web.</w:t>
            </w:r>
          </w:p>
          <w:p w:rsidR="00000000" w:rsidDel="00000000" w:rsidP="00000000" w:rsidRDefault="00000000" w:rsidRPr="00000000" w14:paraId="000001D8">
            <w:pPr>
              <w:numPr>
                <w:ilvl w:val="0"/>
                <w:numId w:val="16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usuario deberá introducir su dirección de facturación usando la lista desplegable.</w:t>
            </w:r>
          </w:p>
          <w:p w:rsidR="00000000" w:rsidDel="00000000" w:rsidP="00000000" w:rsidRDefault="00000000" w:rsidRPr="00000000" w14:paraId="000001D9">
            <w:pPr>
              <w:numPr>
                <w:ilvl w:val="0"/>
                <w:numId w:val="16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usuario deberá introducir el número de la tarjeta dentro del apartado con el nombre número de tarjeta.</w:t>
            </w:r>
          </w:p>
          <w:p w:rsidR="00000000" w:rsidDel="00000000" w:rsidP="00000000" w:rsidRDefault="00000000" w:rsidRPr="00000000" w14:paraId="000001DA">
            <w:pPr>
              <w:numPr>
                <w:ilvl w:val="0"/>
                <w:numId w:val="16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usuario deberá introducir el número de la tarjeta dentro del apartado número de tarjeta.</w:t>
            </w:r>
          </w:p>
          <w:p w:rsidR="00000000" w:rsidDel="00000000" w:rsidP="00000000" w:rsidRDefault="00000000" w:rsidRPr="00000000" w14:paraId="000001DB">
            <w:pPr>
              <w:numPr>
                <w:ilvl w:val="0"/>
                <w:numId w:val="16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usuario deberá introducir la fecha de vencimiento de su tarjeta dentro del apartado con el nombre Fecha de vencimiento.</w:t>
            </w:r>
          </w:p>
          <w:p w:rsidR="00000000" w:rsidDel="00000000" w:rsidP="00000000" w:rsidRDefault="00000000" w:rsidRPr="00000000" w14:paraId="000001DC">
            <w:pPr>
              <w:numPr>
                <w:ilvl w:val="0"/>
                <w:numId w:val="16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usuario deberá introducir el código de seguridad CVC de la tarjeta dentro del apartado CVC.</w:t>
            </w:r>
          </w:p>
          <w:p w:rsidR="00000000" w:rsidDel="00000000" w:rsidP="00000000" w:rsidRDefault="00000000" w:rsidRPr="00000000" w14:paraId="000001DD">
            <w:pPr>
              <w:numPr>
                <w:ilvl w:val="0"/>
                <w:numId w:val="16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usuario deberá introducir su número de código postal dentro del apartado código postal.</w:t>
            </w:r>
          </w:p>
          <w:p w:rsidR="00000000" w:rsidDel="00000000" w:rsidP="00000000" w:rsidRDefault="00000000" w:rsidRPr="00000000" w14:paraId="000001DE">
            <w:pPr>
              <w:numPr>
                <w:ilvl w:val="0"/>
                <w:numId w:val="16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usuario deberá dar click en el botón “realizar pago” para concluir el pago y enviar la solicitud al trabajador independiente.</w:t>
            </w:r>
          </w:p>
          <w:p w:rsidR="00000000" w:rsidDel="00000000" w:rsidP="00000000" w:rsidRDefault="00000000" w:rsidRPr="00000000" w14:paraId="000001DF">
            <w:pPr>
              <w:spacing w:after="0"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Flujo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el punto 8, si el usuario introduce datos erróneos: </w:t>
            </w:r>
          </w:p>
          <w:p w:rsidR="00000000" w:rsidDel="00000000" w:rsidP="00000000" w:rsidRDefault="00000000" w:rsidRPr="00000000" w14:paraId="000001E2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Se le muestra un mensaje de error que le indique “Usted ha introducido datos erróneos, intente nuevamente”, y se le envía al punto 3.</w:t>
            </w:r>
          </w:p>
          <w:p w:rsidR="00000000" w:rsidDel="00000000" w:rsidP="00000000" w:rsidRDefault="00000000" w:rsidRPr="00000000" w14:paraId="000001E3">
            <w:pPr>
              <w:spacing w:after="0"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Pos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El usuario solicitante logró realizar el pago satisfactoriamente.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6">
      <w:pPr>
        <w:pageBreakBefore w:val="0"/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ageBreakBefore w:val="0"/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ageBreakBefore w:val="0"/>
        <w:spacing w:after="280" w:before="28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Prototipo </w:t>
      </w:r>
    </w:p>
    <w:p w:rsidR="00000000" w:rsidDel="00000000" w:rsidP="00000000" w:rsidRDefault="00000000" w:rsidRPr="00000000" w14:paraId="000001E9">
      <w:pPr>
        <w:pageBreakBefore w:val="0"/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12130" cy="4991100"/>
            <wp:effectExtent b="0" l="0" r="0" t="0"/>
            <wp:docPr id="9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b w:val="1"/>
          <w:color w:val="2222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ageBreakBefore w:val="0"/>
        <w:spacing w:after="280" w:before="28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3"/>
        <w:pageBreakBefore w:val="0"/>
        <w:numPr>
          <w:ilvl w:val="2"/>
          <w:numId w:val="17"/>
        </w:numPr>
        <w:spacing w:after="280" w:before="280" w:line="240" w:lineRule="auto"/>
        <w:ind w:left="2160" w:hanging="360"/>
        <w:rPr>
          <w:sz w:val="24"/>
          <w:szCs w:val="24"/>
        </w:rPr>
      </w:pPr>
      <w:bookmarkStart w:colFirst="0" w:colLast="0" w:name="_heading=h.z337ya" w:id="22"/>
      <w:bookmarkEnd w:id="22"/>
      <w:r w:rsidDel="00000000" w:rsidR="00000000" w:rsidRPr="00000000">
        <w:rPr>
          <w:sz w:val="24"/>
          <w:szCs w:val="24"/>
          <w:rtl w:val="0"/>
        </w:rPr>
        <w:t xml:space="preserve">CUS12:Contratar servicio de un trabajador</w:t>
      </w:r>
    </w:p>
    <w:p w:rsidR="00000000" w:rsidDel="00000000" w:rsidP="00000000" w:rsidRDefault="00000000" w:rsidRPr="00000000" w14:paraId="000001ED">
      <w:pPr>
        <w:pageBreakBefore w:val="0"/>
        <w:spacing w:after="280" w:before="280" w:line="240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Prototipo </w:t>
      </w:r>
    </w:p>
    <w:p w:rsidR="00000000" w:rsidDel="00000000" w:rsidP="00000000" w:rsidRDefault="00000000" w:rsidRPr="00000000" w14:paraId="000001EE">
      <w:pPr>
        <w:pageBreakBefore w:val="0"/>
        <w:spacing w:line="360" w:lineRule="auto"/>
        <w:ind w:left="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12130" cy="2349500"/>
            <wp:effectExtent b="0" l="0" r="0" t="0"/>
            <wp:docPr id="9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ageBreakBefore w:val="0"/>
        <w:spacing w:after="280" w:before="280" w:line="240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Especificación</w:t>
      </w:r>
    </w:p>
    <w:p w:rsidR="00000000" w:rsidDel="00000000" w:rsidP="00000000" w:rsidRDefault="00000000" w:rsidRPr="00000000" w14:paraId="000001F0">
      <w:pPr>
        <w:pageBreakBefore w:val="0"/>
        <w:shd w:fill="ffffff" w:val="clear"/>
        <w:spacing w:after="0" w:line="240" w:lineRule="auto"/>
        <w:rPr>
          <w:color w:val="00b050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87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6840"/>
        <w:tblGridChange w:id="0">
          <w:tblGrid>
            <w:gridCol w:w="1950"/>
            <w:gridCol w:w="68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spacing w:after="0"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spacing w:after="240" w:line="240" w:lineRule="auto"/>
              <w:jc w:val="both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Contratar servicio de un trabajador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spacing w:after="0"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color w:val="00b05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CUS12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Referencias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RQ5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spacing w:after="0"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Este CUS permite al cliente-solicitante la contratación de un servicio, solicita unas características para iniciar el contrato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spacing w:after="0"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Usuario interesado</w:t>
            </w:r>
          </w:p>
          <w:p w:rsidR="00000000" w:rsidDel="00000000" w:rsidP="00000000" w:rsidRDefault="00000000" w:rsidRPr="00000000" w14:paraId="000001F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Trabajadores independientes</w:t>
            </w:r>
          </w:p>
          <w:p w:rsidR="00000000" w:rsidDel="00000000" w:rsidP="00000000" w:rsidRDefault="00000000" w:rsidRPr="00000000" w14:paraId="000001F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spacing w:after="0"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interesado tiene que estar registrado</w:t>
            </w:r>
          </w:p>
          <w:p w:rsidR="00000000" w:rsidDel="00000000" w:rsidP="00000000" w:rsidRDefault="00000000" w:rsidRPr="00000000" w14:paraId="000001F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trabajador independiente debe tener un perfil público ofreciendo sus servicios.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spacing w:after="0"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básico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interesado entra a un perfil de algún trabajador independiente que ofrece su servicio:</w:t>
            </w:r>
          </w:p>
          <w:p w:rsidR="00000000" w:rsidDel="00000000" w:rsidP="00000000" w:rsidRDefault="00000000" w:rsidRPr="00000000" w14:paraId="00000202">
            <w:pPr>
              <w:spacing w:after="0"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El CUS inicia cuando entra al perfil del trabajador independiente</w:t>
            </w:r>
          </w:p>
          <w:p w:rsidR="00000000" w:rsidDel="00000000" w:rsidP="00000000" w:rsidRDefault="00000000" w:rsidRPr="00000000" w14:paraId="00000203">
            <w:pPr>
              <w:spacing w:after="0"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4">
            <w:pPr>
              <w:spacing w:after="0"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Presiona en “contratar”, el sistema envía la petición de crear un nuevo servicio en la bd</w:t>
            </w:r>
          </w:p>
          <w:p w:rsidR="00000000" w:rsidDel="00000000" w:rsidP="00000000" w:rsidRDefault="00000000" w:rsidRPr="00000000" w14:paraId="00000205">
            <w:pPr>
              <w:spacing w:after="0"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Aparece un formulario que solicita el hora, día,fecha</w:t>
            </w:r>
          </w:p>
          <w:p w:rsidR="00000000" w:rsidDel="00000000" w:rsidP="00000000" w:rsidRDefault="00000000" w:rsidRPr="00000000" w14:paraId="00000206">
            <w:pPr>
              <w:spacing w:after="0"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8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after="0"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el paso 10 : </w:t>
            </w:r>
          </w:p>
          <w:p w:rsidR="00000000" w:rsidDel="00000000" w:rsidP="00000000" w:rsidRDefault="00000000" w:rsidRPr="00000000" w14:paraId="0000020B">
            <w:pPr>
              <w:numPr>
                <w:ilvl w:val="0"/>
                <w:numId w:val="14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usuario cancela el contrato presionando “cancelar” en la pestaña del formulario .(se elimina el servicio creado)</w:t>
            </w:r>
          </w:p>
          <w:p w:rsidR="00000000" w:rsidDel="00000000" w:rsidP="00000000" w:rsidRDefault="00000000" w:rsidRPr="00000000" w14:paraId="0000020C">
            <w:pPr>
              <w:numPr>
                <w:ilvl w:val="0"/>
                <w:numId w:val="14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se devuelve la pestaña perfil del trabajador</w:t>
            </w:r>
          </w:p>
          <w:p w:rsidR="00000000" w:rsidDel="00000000" w:rsidP="00000000" w:rsidRDefault="00000000" w:rsidRPr="00000000" w14:paraId="0000020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el paso 10:</w:t>
            </w:r>
          </w:p>
          <w:p w:rsidR="00000000" w:rsidDel="00000000" w:rsidP="00000000" w:rsidRDefault="00000000" w:rsidRPr="00000000" w14:paraId="0000020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7.  El usuario abandona o cierra la ventana general del aplicativo web.(se elimina el servicio creado)</w:t>
            </w:r>
          </w:p>
          <w:p w:rsidR="00000000" w:rsidDel="00000000" w:rsidP="00000000" w:rsidRDefault="00000000" w:rsidRPr="00000000" w14:paraId="0000020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8. Se espera que el usuario vuelva a ingresar al sistema</w:t>
            </w:r>
          </w:p>
          <w:p w:rsidR="00000000" w:rsidDel="00000000" w:rsidP="00000000" w:rsidRDefault="00000000" w:rsidRPr="00000000" w14:paraId="00000210">
            <w:pPr>
              <w:spacing w:after="0"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1">
            <w:pPr>
              <w:spacing w:after="0"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after="0" w:line="240" w:lineRule="auto"/>
              <w:rPr>
                <w:b w:val="1"/>
                <w:color w:val="00b05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El sistema enviará otro formulario para continuar con el proceso de generar el contrato.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4">
      <w:pPr>
        <w:pageBreakBefore w:val="0"/>
        <w:shd w:fill="ffffff" w:val="clear"/>
        <w:spacing w:after="0" w:line="240" w:lineRule="auto"/>
        <w:rPr>
          <w:color w:val="00b0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Style w:val="Heading3"/>
        <w:pageBreakBefore w:val="0"/>
        <w:numPr>
          <w:ilvl w:val="2"/>
          <w:numId w:val="17"/>
        </w:numPr>
        <w:spacing w:after="280" w:before="280" w:line="240" w:lineRule="auto"/>
        <w:ind w:left="2160" w:hanging="360"/>
        <w:rPr>
          <w:sz w:val="24"/>
          <w:szCs w:val="24"/>
        </w:rPr>
      </w:pPr>
      <w:bookmarkStart w:colFirst="0" w:colLast="0" w:name="_heading=h.3j2qqm3" w:id="23"/>
      <w:bookmarkEnd w:id="23"/>
      <w:r w:rsidDel="00000000" w:rsidR="00000000" w:rsidRPr="00000000">
        <w:rPr>
          <w:sz w:val="24"/>
          <w:szCs w:val="24"/>
          <w:rtl w:val="0"/>
        </w:rPr>
        <w:t xml:space="preserve">CUS13: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Permitir pagos grupales para los retos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280" w:before="28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Prototipo </w:t>
      </w:r>
    </w:p>
    <w:p w:rsidR="00000000" w:rsidDel="00000000" w:rsidP="00000000" w:rsidRDefault="00000000" w:rsidRPr="00000000" w14:paraId="00000217">
      <w:pPr>
        <w:spacing w:after="280" w:before="280"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12130" cy="4991100"/>
            <wp:effectExtent b="0" l="0" r="0" t="0"/>
            <wp:docPr id="9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Especificación:</w:t>
      </w:r>
    </w:p>
    <w:p w:rsidR="00000000" w:rsidDel="00000000" w:rsidP="00000000" w:rsidRDefault="00000000" w:rsidRPr="00000000" w14:paraId="00000219">
      <w:pPr>
        <w:pageBreakBefore w:val="0"/>
        <w:shd w:fill="ffffff" w:val="clear"/>
        <w:spacing w:after="0" w:line="240" w:lineRule="auto"/>
        <w:rPr>
          <w:color w:val="00b050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87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6840"/>
        <w:tblGridChange w:id="0">
          <w:tblGrid>
            <w:gridCol w:w="1950"/>
            <w:gridCol w:w="68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 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spacing w:after="280" w:before="28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Permitir pagos grupales para los retos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color w:val="00b05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CUS13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RQ10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CUS le permite al usuario profesional/técnico/talento acceder al apartado “Retos” tras realizar 5 trabajos. En tal sección podrá establecer una meta monetaria que podrá recibir aportes de parte de los usuarios solicitantes, dicha meta deberá tener un objetivo. Cuando se llegue al 25% de la meta monetaria la web bloqueará cualquier ingreso que sea destinado hacia el usuario profesional/técnico/talento, hasta que este último, presente una prueba del avance respecto del objetivo final prometido.</w:t>
            </w:r>
          </w:p>
          <w:p w:rsidR="00000000" w:rsidDel="00000000" w:rsidP="00000000" w:rsidRDefault="00000000" w:rsidRPr="00000000" w14:paraId="000002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Trabajador independiente</w:t>
            </w:r>
          </w:p>
          <w:p w:rsidR="00000000" w:rsidDel="00000000" w:rsidP="00000000" w:rsidRDefault="00000000" w:rsidRPr="00000000" w14:paraId="000002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Usuario solicitante</w:t>
            </w:r>
          </w:p>
          <w:p w:rsidR="00000000" w:rsidDel="00000000" w:rsidP="00000000" w:rsidRDefault="00000000" w:rsidRPr="00000000" w14:paraId="000002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Sitio web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Pre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profesional/técnico/talento debe tener una cuenta en la que anuncie sus aptitudes y precios.</w:t>
            </w:r>
          </w:p>
          <w:p w:rsidR="00000000" w:rsidDel="00000000" w:rsidP="00000000" w:rsidRDefault="00000000" w:rsidRPr="00000000" w14:paraId="0000022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 profesional/técnico/talento debe tener al menos 5 trabajos hechos en la web.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Flujo básico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profesional/técnico/talento publica su reto en el apartado retos:</w:t>
            </w:r>
          </w:p>
          <w:p w:rsidR="00000000" w:rsidDel="00000000" w:rsidP="00000000" w:rsidRDefault="00000000" w:rsidRPr="00000000" w14:paraId="0000022C">
            <w:pPr>
              <w:numPr>
                <w:ilvl w:val="0"/>
                <w:numId w:val="4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CUS inicia cuando el usuario profesional/técnico/talento  accede al apartado de retos  y detalla un nuevo reto con el monto de dinero relacionado.</w:t>
            </w:r>
          </w:p>
          <w:p w:rsidR="00000000" w:rsidDel="00000000" w:rsidP="00000000" w:rsidRDefault="00000000" w:rsidRPr="00000000" w14:paraId="0000022D">
            <w:pPr>
              <w:numPr>
                <w:ilvl w:val="0"/>
                <w:numId w:val="4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Los usuarios solicitantes donan un total del 25% del monto relacionado al reto del usuario profesional/técnico/talento.</w:t>
            </w:r>
          </w:p>
          <w:p w:rsidR="00000000" w:rsidDel="00000000" w:rsidP="00000000" w:rsidRDefault="00000000" w:rsidRPr="00000000" w14:paraId="0000022E">
            <w:pPr>
              <w:numPr>
                <w:ilvl w:val="0"/>
                <w:numId w:val="4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sitio web bloquea los ingresos del usuario profesional/técnico/talento.</w:t>
            </w:r>
          </w:p>
          <w:p w:rsidR="00000000" w:rsidDel="00000000" w:rsidP="00000000" w:rsidRDefault="00000000" w:rsidRPr="00000000" w14:paraId="0000022F">
            <w:pPr>
              <w:numPr>
                <w:ilvl w:val="0"/>
                <w:numId w:val="4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usuario profesional/técnico/talento publica una muestra del avance del objetivo del reto.</w:t>
            </w:r>
          </w:p>
          <w:p w:rsidR="00000000" w:rsidDel="00000000" w:rsidP="00000000" w:rsidRDefault="00000000" w:rsidRPr="00000000" w14:paraId="00000230">
            <w:pPr>
              <w:numPr>
                <w:ilvl w:val="0"/>
                <w:numId w:val="4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sitio web desbloquea los ingresos del usuario profesional/técnico/talento.</w:t>
            </w:r>
          </w:p>
          <w:p w:rsidR="00000000" w:rsidDel="00000000" w:rsidP="00000000" w:rsidRDefault="00000000" w:rsidRPr="00000000" w14:paraId="00000231">
            <w:pPr>
              <w:numPr>
                <w:ilvl w:val="0"/>
                <w:numId w:val="4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usuario solicitante dona el 100% del monto asociado al objetivo.</w:t>
            </w:r>
          </w:p>
          <w:p w:rsidR="00000000" w:rsidDel="00000000" w:rsidP="00000000" w:rsidRDefault="00000000" w:rsidRPr="00000000" w14:paraId="00000232">
            <w:pPr>
              <w:numPr>
                <w:ilvl w:val="0"/>
                <w:numId w:val="4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usuario profesional/técnico/talento publica el objetivo relacionado al reto.</w:t>
            </w:r>
          </w:p>
          <w:p w:rsidR="00000000" w:rsidDel="00000000" w:rsidP="00000000" w:rsidRDefault="00000000" w:rsidRPr="00000000" w14:paraId="00000233">
            <w:pPr>
              <w:numPr>
                <w:ilvl w:val="0"/>
                <w:numId w:val="4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sitio web bloquea las donaciones hacia el reto cumplido.</w:t>
            </w:r>
          </w:p>
          <w:p w:rsidR="00000000" w:rsidDel="00000000" w:rsidP="00000000" w:rsidRDefault="00000000" w:rsidRPr="00000000" w14:paraId="00000234">
            <w:pPr>
              <w:spacing w:after="0"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Flujo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el punto 1, si el usuario profesional/técnico/talento no ha cumplido al menos 5 trabajos, se le bloquean las opciones del apartado retos hasta que cumpla la condición.</w:t>
            </w:r>
          </w:p>
          <w:p w:rsidR="00000000" w:rsidDel="00000000" w:rsidP="00000000" w:rsidRDefault="00000000" w:rsidRPr="00000000" w14:paraId="00000237">
            <w:pPr>
              <w:spacing w:after="0"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Pos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El usuario profesional/técnico/talento publica el reto cumplido.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A">
      <w:pPr>
        <w:pageBreakBefore w:val="0"/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ageBreakBefore w:val="0"/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ageBreakBefore w:val="0"/>
        <w:spacing w:after="280" w:before="28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3"/>
        <w:pageBreakBefore w:val="0"/>
        <w:numPr>
          <w:ilvl w:val="2"/>
          <w:numId w:val="17"/>
        </w:numPr>
        <w:spacing w:after="280" w:line="240" w:lineRule="auto"/>
        <w:ind w:left="2160" w:hanging="360"/>
        <w:rPr>
          <w:b w:val="1"/>
          <w:sz w:val="24"/>
          <w:szCs w:val="24"/>
        </w:rPr>
      </w:pPr>
      <w:bookmarkStart w:colFirst="0" w:colLast="0" w:name="_heading=h.1y810tw" w:id="24"/>
      <w:bookmarkEnd w:id="24"/>
      <w:r w:rsidDel="00000000" w:rsidR="00000000" w:rsidRPr="00000000">
        <w:rPr>
          <w:sz w:val="24"/>
          <w:szCs w:val="24"/>
          <w:rtl w:val="0"/>
        </w:rPr>
        <w:t xml:space="preserve">CUS14: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Suscripción premium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after="280" w:before="280" w:line="24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Prototipo </w:t>
      </w:r>
    </w:p>
    <w:p w:rsidR="00000000" w:rsidDel="00000000" w:rsidP="00000000" w:rsidRDefault="00000000" w:rsidRPr="00000000" w14:paraId="0000023F">
      <w:pPr>
        <w:spacing w:after="280" w:before="280" w:lin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12130" cy="2057400"/>
            <wp:effectExtent b="0" l="0" r="0" t="0"/>
            <wp:docPr id="7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after="280" w:before="280" w:lin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12130" cy="2057400"/>
            <wp:effectExtent b="0" l="0" r="0" t="0"/>
            <wp:docPr id="7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280" w:before="280" w:line="24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280" w:before="280" w:line="24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after="280" w:before="280" w:line="240" w:lineRule="auto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280" w:before="280" w:line="240" w:lineRule="auto"/>
        <w:ind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Especificación</w:t>
      </w:r>
    </w:p>
    <w:p w:rsidR="00000000" w:rsidDel="00000000" w:rsidP="00000000" w:rsidRDefault="00000000" w:rsidRPr="00000000" w14:paraId="00000245">
      <w:pPr>
        <w:pageBreakBefore w:val="0"/>
        <w:shd w:fill="ffffff" w:val="clear"/>
        <w:spacing w:after="0" w:line="240" w:lineRule="auto"/>
        <w:rPr>
          <w:color w:val="00b050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87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6840"/>
        <w:tblGridChange w:id="0">
          <w:tblGrid>
            <w:gridCol w:w="1950"/>
            <w:gridCol w:w="68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 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spacing w:after="280" w:before="28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Suscripción premium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color w:val="00b05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CUS14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RQ12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Este CUS permite al usuario profesional/técnico/talento acceder a una suscripción premium mediante un pago, que le permitirá mejorar la redirección hacia su perfil, de esta manera obtener más clientes.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Trabajador independiente</w:t>
            </w:r>
          </w:p>
          <w:p w:rsidR="00000000" w:rsidDel="00000000" w:rsidP="00000000" w:rsidRDefault="00000000" w:rsidRPr="00000000" w14:paraId="0000025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Usuario solicitante</w:t>
            </w:r>
          </w:p>
          <w:p w:rsidR="00000000" w:rsidDel="00000000" w:rsidP="00000000" w:rsidRDefault="00000000" w:rsidRPr="00000000" w14:paraId="0000025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Sitio web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Pre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profesional/técnico/talento debe tener una cuenta en la que anuncie sus aptitudes y precios.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Flujo básico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profesional/técnico/talento accede a su cuenta en el apartado de su perfil:</w:t>
            </w:r>
          </w:p>
          <w:p w:rsidR="00000000" w:rsidDel="00000000" w:rsidP="00000000" w:rsidRDefault="00000000" w:rsidRPr="00000000" w14:paraId="00000256">
            <w:pPr>
              <w:numPr>
                <w:ilvl w:val="0"/>
                <w:numId w:val="7"/>
              </w:numPr>
              <w:spacing w:after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CUS inicia cuando el usuario profesional/técnico/talento  accede al apartado de mi perfil.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numPr>
                <w:ilvl w:val="0"/>
                <w:numId w:val="7"/>
              </w:numPr>
              <w:spacing w:after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profesional/tecnico/talento selecciona la opción de “Hazte premium” 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8">
            <w:pPr>
              <w:numPr>
                <w:ilvl w:val="0"/>
                <w:numId w:val="7"/>
              </w:numPr>
              <w:spacing w:after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sitio web abre una ventana emergente.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9">
            <w:pPr>
              <w:numPr>
                <w:ilvl w:val="0"/>
                <w:numId w:val="7"/>
              </w:numPr>
              <w:spacing w:after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profesional/técnico/talento acepta y realiza el pago.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Flujo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se encontró flujo alternativo</w:t>
            </w:r>
          </w:p>
          <w:p w:rsidR="00000000" w:rsidDel="00000000" w:rsidP="00000000" w:rsidRDefault="00000000" w:rsidRPr="00000000" w14:paraId="0000025C">
            <w:pPr>
              <w:spacing w:after="0"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Post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spacing w:after="0" w:line="240" w:lineRule="auto"/>
              <w:rPr>
                <w:color w:val="00b050"/>
              </w:rPr>
            </w:pPr>
            <w:r w:rsidDel="00000000" w:rsidR="00000000" w:rsidRPr="00000000">
              <w:rPr>
                <w:rtl w:val="0"/>
              </w:rPr>
              <w:t xml:space="preserve">El usuario profesional/técnico/talento se suscriba al premium.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F">
      <w:pPr>
        <w:pageBreakBefore w:val="0"/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pageBreakBefore w:val="0"/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pageBreakBefore w:val="0"/>
        <w:spacing w:after="280" w:before="28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Prototipo </w:t>
      </w:r>
    </w:p>
    <w:p w:rsidR="00000000" w:rsidDel="00000000" w:rsidP="00000000" w:rsidRDefault="00000000" w:rsidRPr="00000000" w14:paraId="00000262">
      <w:pPr>
        <w:pageBreakBefore w:val="0"/>
        <w:spacing w:after="280" w:before="280" w:lin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12130" cy="2057400"/>
            <wp:effectExtent b="0" l="0" r="0" t="0"/>
            <wp:docPr id="7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pageBreakBefore w:val="0"/>
        <w:spacing w:after="280" w:before="280" w:lin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12130" cy="2057400"/>
            <wp:effectExtent b="0" l="0" r="0" t="0"/>
            <wp:docPr id="7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ageBreakBefore w:val="0"/>
        <w:spacing w:after="240"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hd w:fill="ffffff" w:val="clear"/>
        <w:spacing w:after="0" w:line="240" w:lineRule="auto"/>
        <w:rPr>
          <w:color w:val="00b050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18" w:top="1985" w:left="1701" w:right="1701" w:header="709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76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6">
    <w:pPr>
      <w:widowControl w:val="0"/>
      <w:spacing w:after="0" w:before="10" w:line="240" w:lineRule="auto"/>
      <w:ind w:left="20" w:firstLine="0"/>
      <w:rPr>
        <w:rFonts w:ascii="Calibri" w:cs="Calibri" w:eastAsia="Calibri" w:hAnsi="Calibri"/>
        <w:b w:val="1"/>
        <w:color w:val="0d0d0d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Documento de especificación de casos de uso para desarrollo de SkillSwap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6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76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365f91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-114299</wp:posOffset>
              </wp:positionH>
              <wp:positionV relativeFrom="paragraph">
                <wp:posOffset>101600</wp:posOffset>
              </wp:positionV>
              <wp:extent cx="6057900" cy="304800"/>
              <wp:effectExtent b="0" l="0" r="0" t="0"/>
              <wp:wrapNone/>
              <wp:docPr id="72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484690" y="3698720"/>
                        <a:ext cx="5722620" cy="162560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 cap="flat" cmpd="sng" w="38100">
                        <a:solidFill>
                          <a:srgbClr val="F2F2F2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-114299</wp:posOffset>
              </wp:positionH>
              <wp:positionV relativeFrom="paragraph">
                <wp:posOffset>101600</wp:posOffset>
              </wp:positionV>
              <wp:extent cx="6057900" cy="304800"/>
              <wp:effectExtent b="0" l="0" r="0" t="0"/>
              <wp:wrapNone/>
              <wp:docPr id="72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57900" cy="3048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s-VE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6.png"/><Relationship Id="rId21" Type="http://schemas.openxmlformats.org/officeDocument/2006/relationships/image" Target="media/image13.png"/><Relationship Id="rId24" Type="http://schemas.openxmlformats.org/officeDocument/2006/relationships/image" Target="media/image17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26" Type="http://schemas.openxmlformats.org/officeDocument/2006/relationships/image" Target="media/image22.png"/><Relationship Id="rId25" Type="http://schemas.openxmlformats.org/officeDocument/2006/relationships/image" Target="media/image9.png"/><Relationship Id="rId28" Type="http://schemas.openxmlformats.org/officeDocument/2006/relationships/image" Target="media/image20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30" Type="http://schemas.openxmlformats.org/officeDocument/2006/relationships/image" Target="media/image8.png"/><Relationship Id="rId11" Type="http://schemas.openxmlformats.org/officeDocument/2006/relationships/image" Target="media/image11.png"/><Relationship Id="rId10" Type="http://schemas.openxmlformats.org/officeDocument/2006/relationships/image" Target="media/image5.png"/><Relationship Id="rId13" Type="http://schemas.openxmlformats.org/officeDocument/2006/relationships/image" Target="media/image14.png"/><Relationship Id="rId12" Type="http://schemas.openxmlformats.org/officeDocument/2006/relationships/image" Target="media/image7.png"/><Relationship Id="rId15" Type="http://schemas.openxmlformats.org/officeDocument/2006/relationships/image" Target="media/image12.png"/><Relationship Id="rId14" Type="http://schemas.openxmlformats.org/officeDocument/2006/relationships/image" Target="media/image21.png"/><Relationship Id="rId17" Type="http://schemas.openxmlformats.org/officeDocument/2006/relationships/image" Target="media/image2.png"/><Relationship Id="rId16" Type="http://schemas.openxmlformats.org/officeDocument/2006/relationships/image" Target="media/image19.png"/><Relationship Id="rId19" Type="http://schemas.openxmlformats.org/officeDocument/2006/relationships/image" Target="media/image4.png"/><Relationship Id="rId18" Type="http://schemas.openxmlformats.org/officeDocument/2006/relationships/image" Target="media/image1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qkW7xFqyWb0esMIHw+mz3sQSrfw==">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