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2C3A6" w14:textId="77777777" w:rsidR="00C54278" w:rsidRDefault="006430B7" w:rsidP="00D350F4">
      <w:pPr>
        <w:spacing w:after="0"/>
        <w:ind w:firstLine="708"/>
        <w:jc w:val="center"/>
        <w:rPr>
          <w:rFonts w:ascii="Times New Roman" w:hAnsi="Times New Roman" w:cs="Times New Roman"/>
          <w:sz w:val="28"/>
        </w:rPr>
      </w:pPr>
      <w:r w:rsidRPr="00C54278">
        <w:rPr>
          <w:rFonts w:ascii="Times New Roman" w:hAnsi="Times New Roman" w:cs="Times New Roman"/>
          <w:sz w:val="28"/>
        </w:rPr>
        <w:t>МИНИСТЕРСТВО ОБРАЗОВАНИЯ И НАУКИ РОССИЙСКОЙ ФЕДЕРАЦИИ</w:t>
      </w:r>
      <w:r w:rsidR="00BD6335" w:rsidRPr="00BD6335">
        <w:rPr>
          <w:rFonts w:ascii="Times New Roman" w:hAnsi="Times New Roman" w:cs="Times New Roman"/>
          <w:sz w:val="28"/>
        </w:rPr>
        <w:br/>
      </w:r>
      <w:r w:rsidR="00C54278"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</w:t>
      </w:r>
    </w:p>
    <w:p w14:paraId="2FA8792B" w14:textId="77777777" w:rsidR="00C54278" w:rsidRDefault="00C54278" w:rsidP="006430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4278">
        <w:rPr>
          <w:rFonts w:ascii="Times New Roman" w:hAnsi="Times New Roman" w:cs="Times New Roman"/>
          <w:sz w:val="28"/>
          <w:szCs w:val="28"/>
        </w:rPr>
        <w:t>«Санкт-Петербургский национальный</w:t>
      </w:r>
      <w:r>
        <w:rPr>
          <w:rFonts w:ascii="Times New Roman" w:hAnsi="Times New Roman" w:cs="Times New Roman"/>
          <w:sz w:val="28"/>
          <w:szCs w:val="28"/>
        </w:rPr>
        <w:t xml:space="preserve"> исследовательский университет</w:t>
      </w:r>
    </w:p>
    <w:p w14:paraId="6D3D337F" w14:textId="77777777" w:rsidR="00C54278" w:rsidRDefault="00C54278" w:rsidP="006430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информационных технологий, механики и оптики</w:t>
      </w:r>
      <w:r w:rsidRPr="00C54278">
        <w:rPr>
          <w:rFonts w:ascii="Times New Roman" w:hAnsi="Times New Roman" w:cs="Times New Roman"/>
          <w:sz w:val="28"/>
          <w:szCs w:val="28"/>
        </w:rPr>
        <w:t>»</w:t>
      </w:r>
    </w:p>
    <w:p w14:paraId="5FED76E9" w14:textId="77777777" w:rsidR="00C54278" w:rsidRDefault="00C54278" w:rsidP="00C54278">
      <w:pPr>
        <w:spacing w:before="480" w:after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программирования</w:t>
      </w:r>
    </w:p>
    <w:p w14:paraId="33F7B883" w14:textId="77777777" w:rsidR="00C54278" w:rsidRDefault="00C54278" w:rsidP="00C54278">
      <w:pPr>
        <w:spacing w:before="480" w:after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14:paraId="416E5AB2" w14:textId="6E7BF24F" w:rsidR="00C54278" w:rsidRPr="00177558" w:rsidRDefault="00C54278" w:rsidP="00C54278">
      <w:pPr>
        <w:spacing w:before="480" w:after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0515EE">
        <w:rPr>
          <w:rFonts w:ascii="Times New Roman" w:hAnsi="Times New Roman" w:cs="Times New Roman"/>
          <w:sz w:val="28"/>
          <w:szCs w:val="28"/>
        </w:rPr>
        <w:t>3</w:t>
      </w:r>
    </w:p>
    <w:p w14:paraId="419A4817" w14:textId="77777777" w:rsidR="00C54278" w:rsidRPr="001F40B3" w:rsidRDefault="00177558" w:rsidP="00853493">
      <w:pPr>
        <w:spacing w:before="480" w:after="2640"/>
        <w:jc w:val="center"/>
        <w:rPr>
          <w:rFonts w:ascii="Times New Roman" w:hAnsi="Times New Roman" w:cs="Times New Roman"/>
          <w:sz w:val="28"/>
          <w:szCs w:val="28"/>
        </w:rPr>
      </w:pPr>
      <w:r w:rsidRPr="00177558">
        <w:rPr>
          <w:rFonts w:ascii="Times New Roman" w:hAnsi="Times New Roman" w:cs="Times New Roman"/>
          <w:sz w:val="28"/>
          <w:szCs w:val="28"/>
        </w:rPr>
        <w:t>Оценка структурной сложности информационной системы</w:t>
      </w:r>
    </w:p>
    <w:p w14:paraId="56CC63A2" w14:textId="77777777" w:rsidR="00853493" w:rsidRPr="00A2536A" w:rsidRDefault="00C54278" w:rsidP="00853493">
      <w:pPr>
        <w:spacing w:before="480" w:after="0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A2536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студент</w:t>
      </w:r>
      <w:r w:rsidR="00A2536A">
        <w:rPr>
          <w:rFonts w:ascii="Times New Roman" w:hAnsi="Times New Roman" w:cs="Times New Roman"/>
          <w:sz w:val="28"/>
          <w:szCs w:val="28"/>
        </w:rPr>
        <w:t>ы</w:t>
      </w:r>
      <w:r w:rsidR="00BD6335">
        <w:rPr>
          <w:rFonts w:ascii="Times New Roman" w:hAnsi="Times New Roman" w:cs="Times New Roman"/>
          <w:sz w:val="28"/>
          <w:szCs w:val="28"/>
        </w:rPr>
        <w:t>:</w:t>
      </w:r>
      <w:r w:rsidR="00BD6335" w:rsidRPr="00BD633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7724F">
        <w:rPr>
          <w:rFonts w:ascii="Times New Roman" w:hAnsi="Times New Roman" w:cs="Times New Roman"/>
          <w:sz w:val="28"/>
          <w:szCs w:val="28"/>
        </w:rPr>
        <w:t>Ивниций</w:t>
      </w:r>
      <w:proofErr w:type="spellEnd"/>
      <w:r w:rsidR="00E7724F">
        <w:rPr>
          <w:rFonts w:ascii="Times New Roman" w:hAnsi="Times New Roman" w:cs="Times New Roman"/>
          <w:sz w:val="28"/>
          <w:szCs w:val="28"/>
        </w:rPr>
        <w:t xml:space="preserve"> Алексей</w:t>
      </w:r>
      <w:r w:rsidR="00A2536A">
        <w:rPr>
          <w:rFonts w:ascii="Times New Roman" w:hAnsi="Times New Roman" w:cs="Times New Roman"/>
          <w:sz w:val="28"/>
          <w:szCs w:val="28"/>
        </w:rPr>
        <w:t xml:space="preserve"> </w:t>
      </w:r>
      <w:r w:rsidR="00A2536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2536A" w:rsidRPr="00A2536A">
        <w:rPr>
          <w:rFonts w:ascii="Times New Roman" w:hAnsi="Times New Roman" w:cs="Times New Roman"/>
          <w:sz w:val="28"/>
          <w:szCs w:val="28"/>
        </w:rPr>
        <w:t>3305</w:t>
      </w:r>
      <w:r w:rsidR="00A2536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2536A">
        <w:rPr>
          <w:rFonts w:ascii="Times New Roman" w:hAnsi="Times New Roman" w:cs="Times New Roman"/>
          <w:sz w:val="28"/>
          <w:szCs w:val="28"/>
        </w:rPr>
        <w:t>Шеремет</w:t>
      </w:r>
      <w:proofErr w:type="spellEnd"/>
      <w:r w:rsidR="00A2536A">
        <w:rPr>
          <w:rFonts w:ascii="Times New Roman" w:hAnsi="Times New Roman" w:cs="Times New Roman"/>
          <w:sz w:val="28"/>
          <w:szCs w:val="28"/>
        </w:rPr>
        <w:t xml:space="preserve"> Сергей </w:t>
      </w:r>
      <w:r w:rsidR="00A2536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2536A" w:rsidRPr="00A2536A">
        <w:rPr>
          <w:rFonts w:ascii="Times New Roman" w:hAnsi="Times New Roman" w:cs="Times New Roman"/>
          <w:sz w:val="28"/>
          <w:szCs w:val="28"/>
        </w:rPr>
        <w:t>3305</w:t>
      </w:r>
      <w:r w:rsidR="00A2536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2536A">
        <w:rPr>
          <w:rFonts w:ascii="Times New Roman" w:hAnsi="Times New Roman" w:cs="Times New Roman"/>
          <w:sz w:val="28"/>
          <w:szCs w:val="28"/>
        </w:rPr>
        <w:t>Шипкова</w:t>
      </w:r>
      <w:proofErr w:type="spellEnd"/>
      <w:r w:rsidR="00A2536A">
        <w:rPr>
          <w:rFonts w:ascii="Times New Roman" w:hAnsi="Times New Roman" w:cs="Times New Roman"/>
          <w:sz w:val="28"/>
          <w:szCs w:val="28"/>
        </w:rPr>
        <w:t xml:space="preserve"> Мария </w:t>
      </w:r>
      <w:r w:rsidR="00A2536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2536A" w:rsidRPr="00A2536A">
        <w:rPr>
          <w:rFonts w:ascii="Times New Roman" w:hAnsi="Times New Roman" w:cs="Times New Roman"/>
          <w:sz w:val="28"/>
          <w:szCs w:val="28"/>
        </w:rPr>
        <w:t>3303</w:t>
      </w:r>
    </w:p>
    <w:p w14:paraId="7A17306A" w14:textId="77777777" w:rsidR="00853493" w:rsidRPr="001C13DB" w:rsidRDefault="00853493" w:rsidP="00853493">
      <w:pPr>
        <w:spacing w:before="720" w:after="0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1C13DB">
        <w:rPr>
          <w:rFonts w:ascii="Times New Roman" w:hAnsi="Times New Roman" w:cs="Times New Roman"/>
          <w:sz w:val="28"/>
          <w:szCs w:val="28"/>
        </w:rPr>
        <w:t>:</w:t>
      </w:r>
    </w:p>
    <w:p w14:paraId="66A9484B" w14:textId="5ED8E8A9" w:rsidR="00853493" w:rsidRPr="00E7724F" w:rsidRDefault="005F3150" w:rsidP="00853493">
      <w:pPr>
        <w:spacing w:after="0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Гусарова Н</w:t>
      </w:r>
      <w:r w:rsidR="00321E94">
        <w:rPr>
          <w:rFonts w:ascii="Times New Roman" w:hAnsi="Times New Roman" w:cs="Times New Roman"/>
          <w:sz w:val="28"/>
          <w:szCs w:val="28"/>
        </w:rPr>
        <w:t>аталья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="00321E94">
        <w:rPr>
          <w:rFonts w:ascii="Times New Roman" w:hAnsi="Times New Roman" w:cs="Times New Roman"/>
          <w:sz w:val="28"/>
          <w:szCs w:val="28"/>
        </w:rPr>
        <w:t>едоровна</w:t>
      </w:r>
    </w:p>
    <w:p w14:paraId="074753C5" w14:textId="77777777" w:rsidR="00853493" w:rsidRDefault="00853493" w:rsidP="00D63C5A">
      <w:pPr>
        <w:spacing w:before="420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САНКТ–ПЕТЕРБУРГ</w:t>
      </w:r>
    </w:p>
    <w:p w14:paraId="56655CF8" w14:textId="77777777" w:rsidR="00C813D4" w:rsidRDefault="00E46195" w:rsidP="0093674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</w:t>
      </w:r>
      <w:r w:rsidR="00C35B45">
        <w:rPr>
          <w:rFonts w:ascii="Times New Roman" w:hAnsi="Times New Roman" w:cs="Times New Roman"/>
          <w:sz w:val="28"/>
          <w:szCs w:val="28"/>
        </w:rPr>
        <w:t>8</w:t>
      </w:r>
    </w:p>
    <w:p w14:paraId="09AC7CF9" w14:textId="77777777" w:rsidR="00C813D4" w:rsidRDefault="00C813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431EFE" w14:textId="77777777" w:rsidR="00936746" w:rsidRDefault="00A2536A" w:rsidP="00D63C5A">
      <w:pPr>
        <w:pStyle w:val="c0"/>
      </w:pPr>
      <w:r w:rsidRPr="00D63C5A">
        <w:rPr>
          <w:b/>
        </w:rPr>
        <w:lastRenderedPageBreak/>
        <w:t>Цель работы</w:t>
      </w:r>
      <w:proofErr w:type="gramStart"/>
      <w:r w:rsidR="00D63C5A">
        <w:rPr>
          <w:b/>
        </w:rPr>
        <w:t xml:space="preserve">: </w:t>
      </w:r>
      <w:r w:rsidR="00177558" w:rsidRPr="00177558">
        <w:t>Научиться</w:t>
      </w:r>
      <w:proofErr w:type="gramEnd"/>
      <w:r w:rsidR="00177558" w:rsidRPr="00177558">
        <w:t xml:space="preserve"> оценивать структурную сложность информационной системы</w:t>
      </w:r>
      <w:r w:rsidR="00D63C5A" w:rsidRPr="00D63C5A">
        <w:t>.</w:t>
      </w:r>
    </w:p>
    <w:p w14:paraId="5F08DB80" w14:textId="77777777" w:rsidR="0070480D" w:rsidRPr="0070480D" w:rsidRDefault="0070480D" w:rsidP="0070480D">
      <w:pPr>
        <w:pStyle w:val="2-"/>
      </w:pPr>
      <w:r>
        <w:t>Описание системы</w:t>
      </w:r>
    </w:p>
    <w:p w14:paraId="71D9A68C" w14:textId="2F8FD07C" w:rsidR="00965ED9" w:rsidRPr="00816984" w:rsidRDefault="00965ED9" w:rsidP="00D63C5A">
      <w:pPr>
        <w:pStyle w:val="c0"/>
      </w:pPr>
      <w:r w:rsidRPr="00965ED9">
        <w:rPr>
          <w:b/>
        </w:rPr>
        <w:t xml:space="preserve">CRM-система </w:t>
      </w:r>
      <w:r w:rsidRPr="00965ED9">
        <w:t>(Система управления взаимоотношениями с клиентами) - прикладное программное обеспечение для организаций, предназначенное для автоматизации стратегий взаимодействия с заказчиками (клиентами), в частности для повышения уровня продаж, оптимизации маркетинга и улучшения обслуживания клиентов путём сохранения информации о клиентах и истории взаимоотношений с ними, установления и улучшения бизнес-процессов и последующего анализа результатов.</w:t>
      </w:r>
    </w:p>
    <w:p w14:paraId="45D73C06" w14:textId="77777777" w:rsidR="00650013" w:rsidRPr="007079F3" w:rsidRDefault="00650013" w:rsidP="007079F3">
      <w:pPr>
        <w:pStyle w:val="2-"/>
      </w:pPr>
      <w:r>
        <w:t>Модель структуры ИС:</w:t>
      </w:r>
    </w:p>
    <w:p w14:paraId="6D26930F" w14:textId="047FF214" w:rsidR="00BF4CD7" w:rsidRDefault="00F05967" w:rsidP="00FB5823">
      <w:pPr>
        <w:pStyle w:val="c0"/>
        <w:ind w:left="0" w:firstLine="0"/>
        <w:rPr>
          <w:lang w:val="en-US"/>
        </w:rPr>
      </w:pPr>
      <w:r w:rsidRPr="00E7103E">
        <w:rPr>
          <w:noProof/>
          <w:lang w:val="en-US"/>
        </w:rPr>
        <w:drawing>
          <wp:inline distT="0" distB="0" distL="0" distR="0" wp14:anchorId="3B76AECD" wp14:editId="0F019C07">
            <wp:extent cx="7199630" cy="3686810"/>
            <wp:effectExtent l="0" t="0" r="127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E8A6" w14:textId="2C65677C" w:rsidR="001F40B3" w:rsidRDefault="001F40B3" w:rsidP="001F40B3">
      <w:pPr>
        <w:pStyle w:val="2-"/>
      </w:pPr>
      <w:r>
        <w:t>Степень внутренней связанности</w:t>
      </w:r>
    </w:p>
    <w:tbl>
      <w:tblPr>
        <w:tblStyle w:val="af0"/>
        <w:tblW w:w="11291" w:type="dxa"/>
        <w:tblLook w:val="04A0" w:firstRow="1" w:lastRow="0" w:firstColumn="1" w:lastColumn="0" w:noHBand="0" w:noVBand="1"/>
      </w:tblPr>
      <w:tblGrid>
        <w:gridCol w:w="3539"/>
        <w:gridCol w:w="5387"/>
        <w:gridCol w:w="2365"/>
      </w:tblGrid>
      <w:tr w:rsidR="001F40B3" w:rsidRPr="001F40B3" w14:paraId="412480CD" w14:textId="77777777" w:rsidTr="00B02EBA">
        <w:trPr>
          <w:trHeight w:val="300"/>
        </w:trPr>
        <w:tc>
          <w:tcPr>
            <w:tcW w:w="3539" w:type="dxa"/>
            <w:hideMark/>
          </w:tcPr>
          <w:p w14:paraId="28CBC3AA" w14:textId="77777777" w:rsidR="001F40B3" w:rsidRPr="001F40B3" w:rsidRDefault="001F40B3" w:rsidP="001F40B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Название элемента</w:t>
            </w:r>
          </w:p>
        </w:tc>
        <w:tc>
          <w:tcPr>
            <w:tcW w:w="5387" w:type="dxa"/>
            <w:hideMark/>
          </w:tcPr>
          <w:p w14:paraId="2C1E2B6C" w14:textId="77777777" w:rsidR="001F40B3" w:rsidRPr="001F40B3" w:rsidRDefault="001F40B3" w:rsidP="001F40B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Назначение</w:t>
            </w:r>
          </w:p>
        </w:tc>
        <w:tc>
          <w:tcPr>
            <w:tcW w:w="2365" w:type="dxa"/>
            <w:noWrap/>
            <w:hideMark/>
          </w:tcPr>
          <w:p w14:paraId="1C749FD5" w14:textId="1214C8D1" w:rsidR="001F40B3" w:rsidRPr="00B02EBA" w:rsidRDefault="00B02EBA" w:rsidP="001F40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Степень внутренней связности</w:t>
            </w:r>
          </w:p>
        </w:tc>
      </w:tr>
      <w:tr w:rsidR="001E010A" w:rsidRPr="001F40B3" w14:paraId="54C2C2E3" w14:textId="77777777" w:rsidTr="00B02EBA">
        <w:trPr>
          <w:trHeight w:val="288"/>
        </w:trPr>
        <w:tc>
          <w:tcPr>
            <w:tcW w:w="3539" w:type="dxa"/>
            <w:noWrap/>
            <w:hideMark/>
          </w:tcPr>
          <w:p w14:paraId="306E0AD2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Модуль составления отчетов о клиентах</w:t>
            </w:r>
          </w:p>
        </w:tc>
        <w:tc>
          <w:tcPr>
            <w:tcW w:w="5387" w:type="dxa"/>
            <w:noWrap/>
            <w:hideMark/>
          </w:tcPr>
          <w:p w14:paraId="08A1E5AC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Формирование отчетов об активности клиентов</w:t>
            </w:r>
          </w:p>
        </w:tc>
        <w:tc>
          <w:tcPr>
            <w:tcW w:w="2365" w:type="dxa"/>
            <w:noWrap/>
            <w:vAlign w:val="bottom"/>
            <w:hideMark/>
          </w:tcPr>
          <w:p w14:paraId="45F4A09F" w14:textId="3D377558" w:rsidR="001E010A" w:rsidRPr="001F40B3" w:rsidRDefault="001E010A" w:rsidP="001E010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 (Части модуля связаны по данным)</w:t>
            </w:r>
          </w:p>
        </w:tc>
      </w:tr>
      <w:tr w:rsidR="001E010A" w:rsidRPr="001F40B3" w14:paraId="707ED1A8" w14:textId="77777777" w:rsidTr="00B02EBA">
        <w:trPr>
          <w:trHeight w:val="288"/>
        </w:trPr>
        <w:tc>
          <w:tcPr>
            <w:tcW w:w="3539" w:type="dxa"/>
            <w:noWrap/>
            <w:hideMark/>
          </w:tcPr>
          <w:p w14:paraId="4EBB511C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Модуль составления отчетов о сотрудниках</w:t>
            </w:r>
          </w:p>
        </w:tc>
        <w:tc>
          <w:tcPr>
            <w:tcW w:w="5387" w:type="dxa"/>
            <w:noWrap/>
            <w:hideMark/>
          </w:tcPr>
          <w:p w14:paraId="0323866D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Формирование отчетов о </w:t>
            </w:r>
            <w:proofErr w:type="spellStart"/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работае</w:t>
            </w:r>
            <w:proofErr w:type="spellEnd"/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 сотрудников</w:t>
            </w:r>
          </w:p>
        </w:tc>
        <w:tc>
          <w:tcPr>
            <w:tcW w:w="2365" w:type="dxa"/>
            <w:noWrap/>
            <w:vAlign w:val="bottom"/>
            <w:hideMark/>
          </w:tcPr>
          <w:p w14:paraId="04E8C29E" w14:textId="1BFA4EDC" w:rsidR="001E010A" w:rsidRPr="001F40B3" w:rsidRDefault="001E010A" w:rsidP="001E010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 (Части модуля связаны по данным)</w:t>
            </w:r>
          </w:p>
        </w:tc>
      </w:tr>
      <w:tr w:rsidR="001E010A" w:rsidRPr="001F40B3" w14:paraId="75FAB57B" w14:textId="77777777" w:rsidTr="00B02EBA">
        <w:trPr>
          <w:trHeight w:val="288"/>
        </w:trPr>
        <w:tc>
          <w:tcPr>
            <w:tcW w:w="3539" w:type="dxa"/>
            <w:noWrap/>
            <w:hideMark/>
          </w:tcPr>
          <w:p w14:paraId="4C3E1BF2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База документов</w:t>
            </w:r>
          </w:p>
        </w:tc>
        <w:tc>
          <w:tcPr>
            <w:tcW w:w="5387" w:type="dxa"/>
            <w:noWrap/>
            <w:hideMark/>
          </w:tcPr>
          <w:p w14:paraId="05C302A3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Хранение документов</w:t>
            </w:r>
          </w:p>
        </w:tc>
        <w:tc>
          <w:tcPr>
            <w:tcW w:w="2365" w:type="dxa"/>
            <w:noWrap/>
            <w:vAlign w:val="bottom"/>
            <w:hideMark/>
          </w:tcPr>
          <w:p w14:paraId="2548D406" w14:textId="38A2672C" w:rsidR="001E010A" w:rsidRPr="001F40B3" w:rsidRDefault="001E010A" w:rsidP="001E010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 (Хранение данных)</w:t>
            </w:r>
          </w:p>
        </w:tc>
      </w:tr>
      <w:tr w:rsidR="001E010A" w:rsidRPr="001F40B3" w14:paraId="4C292432" w14:textId="77777777" w:rsidTr="00B02EBA">
        <w:trPr>
          <w:trHeight w:val="288"/>
        </w:trPr>
        <w:tc>
          <w:tcPr>
            <w:tcW w:w="3539" w:type="dxa"/>
            <w:noWrap/>
            <w:hideMark/>
          </w:tcPr>
          <w:p w14:paraId="2E111E94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Модуль документооборота</w:t>
            </w:r>
          </w:p>
        </w:tc>
        <w:tc>
          <w:tcPr>
            <w:tcW w:w="5387" w:type="dxa"/>
            <w:noWrap/>
            <w:hideMark/>
          </w:tcPr>
          <w:p w14:paraId="61CEE702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Управление документооборотом</w:t>
            </w:r>
          </w:p>
        </w:tc>
        <w:tc>
          <w:tcPr>
            <w:tcW w:w="2365" w:type="dxa"/>
            <w:noWrap/>
            <w:vAlign w:val="bottom"/>
            <w:hideMark/>
          </w:tcPr>
          <w:p w14:paraId="5981305C" w14:textId="0BF4CC4B" w:rsidR="001E010A" w:rsidRPr="001F40B3" w:rsidRDefault="001E010A" w:rsidP="001E010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 (Части модуля связаны по данным)</w:t>
            </w:r>
          </w:p>
        </w:tc>
      </w:tr>
      <w:tr w:rsidR="001E010A" w:rsidRPr="001F40B3" w14:paraId="007B1EF2" w14:textId="77777777" w:rsidTr="00B02EBA">
        <w:trPr>
          <w:trHeight w:val="288"/>
        </w:trPr>
        <w:tc>
          <w:tcPr>
            <w:tcW w:w="3539" w:type="dxa"/>
            <w:noWrap/>
            <w:hideMark/>
          </w:tcPr>
          <w:p w14:paraId="615E65C8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Клиентская база</w:t>
            </w:r>
          </w:p>
        </w:tc>
        <w:tc>
          <w:tcPr>
            <w:tcW w:w="5387" w:type="dxa"/>
            <w:noWrap/>
            <w:hideMark/>
          </w:tcPr>
          <w:p w14:paraId="7D739EC4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Хранение данных о клиентах</w:t>
            </w:r>
          </w:p>
        </w:tc>
        <w:tc>
          <w:tcPr>
            <w:tcW w:w="2365" w:type="dxa"/>
            <w:noWrap/>
            <w:vAlign w:val="bottom"/>
            <w:hideMark/>
          </w:tcPr>
          <w:p w14:paraId="579EC1BC" w14:textId="50623CDD" w:rsidR="001E010A" w:rsidRPr="001F40B3" w:rsidRDefault="001E010A" w:rsidP="001E010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 (Хранение данных)</w:t>
            </w:r>
          </w:p>
        </w:tc>
      </w:tr>
      <w:tr w:rsidR="001E010A" w:rsidRPr="001F40B3" w14:paraId="5C6932B8" w14:textId="77777777" w:rsidTr="00B02EBA">
        <w:trPr>
          <w:trHeight w:val="288"/>
        </w:trPr>
        <w:tc>
          <w:tcPr>
            <w:tcW w:w="3539" w:type="dxa"/>
            <w:noWrap/>
            <w:hideMark/>
          </w:tcPr>
          <w:p w14:paraId="0E5ECEA2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Модуль импортирования клиентов</w:t>
            </w:r>
          </w:p>
        </w:tc>
        <w:tc>
          <w:tcPr>
            <w:tcW w:w="5387" w:type="dxa"/>
            <w:noWrap/>
            <w:hideMark/>
          </w:tcPr>
          <w:p w14:paraId="6629D07A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Загрузка клиентской базы со сторонних ресурсов</w:t>
            </w:r>
          </w:p>
        </w:tc>
        <w:tc>
          <w:tcPr>
            <w:tcW w:w="2365" w:type="dxa"/>
            <w:noWrap/>
            <w:vAlign w:val="bottom"/>
            <w:hideMark/>
          </w:tcPr>
          <w:p w14:paraId="6D2FC36E" w14:textId="3671C0BE" w:rsidR="001E010A" w:rsidRPr="001F40B3" w:rsidRDefault="001E010A" w:rsidP="001E010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 (выполнение одной функции)</w:t>
            </w:r>
          </w:p>
        </w:tc>
      </w:tr>
      <w:tr w:rsidR="001E010A" w:rsidRPr="001F40B3" w14:paraId="2D93739F" w14:textId="77777777" w:rsidTr="00B02EBA">
        <w:trPr>
          <w:trHeight w:val="288"/>
        </w:trPr>
        <w:tc>
          <w:tcPr>
            <w:tcW w:w="3539" w:type="dxa"/>
            <w:noWrap/>
            <w:hideMark/>
          </w:tcPr>
          <w:p w14:paraId="4ACB9C14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Модуль обновление </w:t>
            </w:r>
            <w:proofErr w:type="spellStart"/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клинтской</w:t>
            </w:r>
            <w:proofErr w:type="spellEnd"/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 базы</w:t>
            </w:r>
          </w:p>
        </w:tc>
        <w:tc>
          <w:tcPr>
            <w:tcW w:w="5387" w:type="dxa"/>
            <w:noWrap/>
            <w:hideMark/>
          </w:tcPr>
          <w:p w14:paraId="002F7FF0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Обновление информации о клиентах</w:t>
            </w:r>
          </w:p>
        </w:tc>
        <w:tc>
          <w:tcPr>
            <w:tcW w:w="2365" w:type="dxa"/>
            <w:noWrap/>
            <w:vAlign w:val="bottom"/>
            <w:hideMark/>
          </w:tcPr>
          <w:p w14:paraId="394BD768" w14:textId="16CB2A2F" w:rsidR="001E010A" w:rsidRPr="001F40B3" w:rsidRDefault="001E010A" w:rsidP="001E010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 (выполнение одной функции)</w:t>
            </w:r>
          </w:p>
        </w:tc>
      </w:tr>
      <w:tr w:rsidR="001E010A" w:rsidRPr="001F40B3" w14:paraId="44485428" w14:textId="77777777" w:rsidTr="00B02EBA">
        <w:trPr>
          <w:trHeight w:val="288"/>
        </w:trPr>
        <w:tc>
          <w:tcPr>
            <w:tcW w:w="3539" w:type="dxa"/>
            <w:noWrap/>
            <w:hideMark/>
          </w:tcPr>
          <w:p w14:paraId="0CC75D87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База данных телефонии</w:t>
            </w:r>
          </w:p>
        </w:tc>
        <w:tc>
          <w:tcPr>
            <w:tcW w:w="5387" w:type="dxa"/>
            <w:noWrap/>
            <w:hideMark/>
          </w:tcPr>
          <w:p w14:paraId="575BB173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Хранение данных о звонках</w:t>
            </w:r>
          </w:p>
        </w:tc>
        <w:tc>
          <w:tcPr>
            <w:tcW w:w="2365" w:type="dxa"/>
            <w:noWrap/>
            <w:vAlign w:val="bottom"/>
            <w:hideMark/>
          </w:tcPr>
          <w:p w14:paraId="73B36576" w14:textId="185B7AA8" w:rsidR="001E010A" w:rsidRPr="001F40B3" w:rsidRDefault="001E010A" w:rsidP="001E010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 (Хранение данных)</w:t>
            </w:r>
          </w:p>
        </w:tc>
      </w:tr>
      <w:tr w:rsidR="001E010A" w:rsidRPr="001F40B3" w14:paraId="1B6C37CD" w14:textId="77777777" w:rsidTr="00B02EBA">
        <w:trPr>
          <w:trHeight w:val="288"/>
        </w:trPr>
        <w:tc>
          <w:tcPr>
            <w:tcW w:w="3539" w:type="dxa"/>
            <w:noWrap/>
            <w:hideMark/>
          </w:tcPr>
          <w:p w14:paraId="25D158C7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Модуль </w:t>
            </w:r>
            <w:proofErr w:type="spellStart"/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Live</w:t>
            </w:r>
            <w:proofErr w:type="spellEnd"/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-чатов</w:t>
            </w:r>
          </w:p>
        </w:tc>
        <w:tc>
          <w:tcPr>
            <w:tcW w:w="5387" w:type="dxa"/>
            <w:noWrap/>
            <w:hideMark/>
          </w:tcPr>
          <w:p w14:paraId="6B478064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Система связывания между клиентами и сотрудниками</w:t>
            </w:r>
          </w:p>
        </w:tc>
        <w:tc>
          <w:tcPr>
            <w:tcW w:w="2365" w:type="dxa"/>
            <w:noWrap/>
            <w:vAlign w:val="bottom"/>
            <w:hideMark/>
          </w:tcPr>
          <w:p w14:paraId="31155BB7" w14:textId="48859A30" w:rsidR="001E010A" w:rsidRPr="001F40B3" w:rsidRDefault="001E010A" w:rsidP="001E010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 (Части модуля связаны по данным)</w:t>
            </w:r>
          </w:p>
        </w:tc>
      </w:tr>
      <w:tr w:rsidR="001E010A" w:rsidRPr="001F40B3" w14:paraId="69CE7D42" w14:textId="77777777" w:rsidTr="00B02EBA">
        <w:trPr>
          <w:trHeight w:val="288"/>
        </w:trPr>
        <w:tc>
          <w:tcPr>
            <w:tcW w:w="3539" w:type="dxa"/>
            <w:noWrap/>
            <w:hideMark/>
          </w:tcPr>
          <w:p w14:paraId="21A56F6B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Модуль нотификации клиентов</w:t>
            </w:r>
          </w:p>
        </w:tc>
        <w:tc>
          <w:tcPr>
            <w:tcW w:w="5387" w:type="dxa"/>
            <w:noWrap/>
            <w:hideMark/>
          </w:tcPr>
          <w:p w14:paraId="62B01B55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Оповещение клиентов по средствам </w:t>
            </w:r>
            <w:proofErr w:type="spellStart"/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push</w:t>
            </w:r>
            <w:proofErr w:type="spellEnd"/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-уведомлений</w:t>
            </w:r>
          </w:p>
        </w:tc>
        <w:tc>
          <w:tcPr>
            <w:tcW w:w="2365" w:type="dxa"/>
            <w:noWrap/>
            <w:vAlign w:val="bottom"/>
            <w:hideMark/>
          </w:tcPr>
          <w:p w14:paraId="19158650" w14:textId="65685527" w:rsidR="001E010A" w:rsidRPr="001F40B3" w:rsidRDefault="001E010A" w:rsidP="001E010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 (выполнение одной функции)</w:t>
            </w:r>
          </w:p>
        </w:tc>
      </w:tr>
      <w:tr w:rsidR="001E010A" w:rsidRPr="001F40B3" w14:paraId="2DB1F0A7" w14:textId="77777777" w:rsidTr="00B02EBA">
        <w:trPr>
          <w:trHeight w:val="576"/>
        </w:trPr>
        <w:tc>
          <w:tcPr>
            <w:tcW w:w="3539" w:type="dxa"/>
            <w:noWrap/>
            <w:hideMark/>
          </w:tcPr>
          <w:p w14:paraId="31A830C8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Модуль сайта</w:t>
            </w:r>
          </w:p>
        </w:tc>
        <w:tc>
          <w:tcPr>
            <w:tcW w:w="5387" w:type="dxa"/>
            <w:hideMark/>
          </w:tcPr>
          <w:p w14:paraId="1C644066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Веб-страница, которая создается внутри CRM, для информирования клиентов</w:t>
            </w:r>
          </w:p>
        </w:tc>
        <w:tc>
          <w:tcPr>
            <w:tcW w:w="2365" w:type="dxa"/>
            <w:noWrap/>
            <w:vAlign w:val="bottom"/>
            <w:hideMark/>
          </w:tcPr>
          <w:p w14:paraId="4D07576E" w14:textId="77F4CCDF" w:rsidR="001E010A" w:rsidRPr="001F40B3" w:rsidRDefault="00D350F4" w:rsidP="001E010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1E010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Связанность по совпадению</w:t>
            </w:r>
            <w:r w:rsidR="001E010A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1E010A" w:rsidRPr="001F40B3" w14:paraId="315AB253" w14:textId="77777777" w:rsidTr="00B02EBA">
        <w:trPr>
          <w:trHeight w:val="288"/>
        </w:trPr>
        <w:tc>
          <w:tcPr>
            <w:tcW w:w="3539" w:type="dxa"/>
            <w:noWrap/>
            <w:hideMark/>
          </w:tcPr>
          <w:p w14:paraId="1E69FA68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lastRenderedPageBreak/>
              <w:t>Модуль телефонии</w:t>
            </w:r>
          </w:p>
        </w:tc>
        <w:tc>
          <w:tcPr>
            <w:tcW w:w="5387" w:type="dxa"/>
            <w:noWrap/>
            <w:hideMark/>
          </w:tcPr>
          <w:p w14:paraId="62B8230C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Загрузка информации о звонках с различных источников</w:t>
            </w:r>
          </w:p>
        </w:tc>
        <w:tc>
          <w:tcPr>
            <w:tcW w:w="2365" w:type="dxa"/>
            <w:noWrap/>
            <w:vAlign w:val="bottom"/>
            <w:hideMark/>
          </w:tcPr>
          <w:p w14:paraId="4D257733" w14:textId="596364FF" w:rsidR="001E010A" w:rsidRPr="001F40B3" w:rsidRDefault="001E010A" w:rsidP="001E010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 (Части модуля связаны по данным)</w:t>
            </w:r>
          </w:p>
        </w:tc>
      </w:tr>
      <w:tr w:rsidR="001E010A" w:rsidRPr="001F40B3" w14:paraId="27AE41A0" w14:textId="77777777" w:rsidTr="00B02EBA">
        <w:trPr>
          <w:trHeight w:val="288"/>
        </w:trPr>
        <w:tc>
          <w:tcPr>
            <w:tcW w:w="3539" w:type="dxa"/>
            <w:noWrap/>
            <w:hideMark/>
          </w:tcPr>
          <w:p w14:paraId="7F77E8F9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Почтовый модуль</w:t>
            </w:r>
          </w:p>
        </w:tc>
        <w:tc>
          <w:tcPr>
            <w:tcW w:w="5387" w:type="dxa"/>
            <w:noWrap/>
            <w:hideMark/>
          </w:tcPr>
          <w:p w14:paraId="36319BF5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Работа с письмами</w:t>
            </w:r>
          </w:p>
        </w:tc>
        <w:tc>
          <w:tcPr>
            <w:tcW w:w="2365" w:type="dxa"/>
            <w:noWrap/>
            <w:vAlign w:val="bottom"/>
            <w:hideMark/>
          </w:tcPr>
          <w:p w14:paraId="2838D774" w14:textId="40EE7FB2" w:rsidR="001E010A" w:rsidRPr="001F40B3" w:rsidRDefault="001E010A" w:rsidP="001E010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 (Части модуля связаны по данным)</w:t>
            </w:r>
          </w:p>
        </w:tc>
      </w:tr>
      <w:tr w:rsidR="001E010A" w:rsidRPr="001F40B3" w14:paraId="2E788A74" w14:textId="77777777" w:rsidTr="00B02EBA">
        <w:trPr>
          <w:trHeight w:val="288"/>
        </w:trPr>
        <w:tc>
          <w:tcPr>
            <w:tcW w:w="3539" w:type="dxa"/>
            <w:noWrap/>
            <w:hideMark/>
          </w:tcPr>
          <w:p w14:paraId="631871B6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База данных задач</w:t>
            </w:r>
          </w:p>
        </w:tc>
        <w:tc>
          <w:tcPr>
            <w:tcW w:w="5387" w:type="dxa"/>
            <w:noWrap/>
            <w:hideMark/>
          </w:tcPr>
          <w:p w14:paraId="3BCF441C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Хранение информации о событиях</w:t>
            </w:r>
          </w:p>
        </w:tc>
        <w:tc>
          <w:tcPr>
            <w:tcW w:w="2365" w:type="dxa"/>
            <w:noWrap/>
            <w:vAlign w:val="bottom"/>
            <w:hideMark/>
          </w:tcPr>
          <w:p w14:paraId="1974BCB7" w14:textId="23B2AA93" w:rsidR="001E010A" w:rsidRPr="001F40B3" w:rsidRDefault="001E010A" w:rsidP="001E010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 (Хранение данных)</w:t>
            </w:r>
          </w:p>
        </w:tc>
      </w:tr>
      <w:tr w:rsidR="001E010A" w:rsidRPr="001F40B3" w14:paraId="7EEA6BE5" w14:textId="77777777" w:rsidTr="00B02EBA">
        <w:trPr>
          <w:trHeight w:val="288"/>
        </w:trPr>
        <w:tc>
          <w:tcPr>
            <w:tcW w:w="3539" w:type="dxa"/>
            <w:noWrap/>
            <w:hideMark/>
          </w:tcPr>
          <w:p w14:paraId="6164530A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Модуль синхронизации календарей</w:t>
            </w:r>
          </w:p>
        </w:tc>
        <w:tc>
          <w:tcPr>
            <w:tcW w:w="5387" w:type="dxa"/>
            <w:noWrap/>
            <w:hideMark/>
          </w:tcPr>
          <w:p w14:paraId="60D28ABC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Синхронизация задач в Office365, </w:t>
            </w:r>
            <w:proofErr w:type="spellStart"/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Google</w:t>
            </w:r>
            <w:proofErr w:type="spellEnd"/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 Календарь</w:t>
            </w:r>
          </w:p>
        </w:tc>
        <w:tc>
          <w:tcPr>
            <w:tcW w:w="2365" w:type="dxa"/>
            <w:noWrap/>
            <w:vAlign w:val="bottom"/>
            <w:hideMark/>
          </w:tcPr>
          <w:p w14:paraId="082141EA" w14:textId="679E2274" w:rsidR="001E010A" w:rsidRPr="001F40B3" w:rsidRDefault="001E010A" w:rsidP="001E010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 (выполнение одной функции)</w:t>
            </w:r>
          </w:p>
        </w:tc>
      </w:tr>
      <w:tr w:rsidR="001E010A" w:rsidRPr="001F40B3" w14:paraId="20023A1E" w14:textId="77777777" w:rsidTr="00B02EBA">
        <w:trPr>
          <w:trHeight w:val="288"/>
        </w:trPr>
        <w:tc>
          <w:tcPr>
            <w:tcW w:w="3539" w:type="dxa"/>
            <w:noWrap/>
            <w:hideMark/>
          </w:tcPr>
          <w:p w14:paraId="023A31BF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Модуль трекинга задач</w:t>
            </w:r>
          </w:p>
        </w:tc>
        <w:tc>
          <w:tcPr>
            <w:tcW w:w="5387" w:type="dxa"/>
            <w:noWrap/>
            <w:hideMark/>
          </w:tcPr>
          <w:p w14:paraId="0D93221D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Управление данными о задачах</w:t>
            </w:r>
          </w:p>
        </w:tc>
        <w:tc>
          <w:tcPr>
            <w:tcW w:w="2365" w:type="dxa"/>
            <w:noWrap/>
            <w:vAlign w:val="bottom"/>
            <w:hideMark/>
          </w:tcPr>
          <w:p w14:paraId="60906F14" w14:textId="6E03E3E2" w:rsidR="001E010A" w:rsidRPr="001F40B3" w:rsidRDefault="001E010A" w:rsidP="001E010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 (Части модуля связаны по данным)</w:t>
            </w:r>
          </w:p>
        </w:tc>
      </w:tr>
      <w:tr w:rsidR="001E010A" w:rsidRPr="001F40B3" w14:paraId="12367FBF" w14:textId="77777777" w:rsidTr="00B02EBA">
        <w:trPr>
          <w:trHeight w:val="288"/>
        </w:trPr>
        <w:tc>
          <w:tcPr>
            <w:tcW w:w="3539" w:type="dxa"/>
            <w:noWrap/>
            <w:hideMark/>
          </w:tcPr>
          <w:p w14:paraId="107C614D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Модуль управления данными о сделках</w:t>
            </w:r>
          </w:p>
        </w:tc>
        <w:tc>
          <w:tcPr>
            <w:tcW w:w="5387" w:type="dxa"/>
            <w:noWrap/>
            <w:hideMark/>
          </w:tcPr>
          <w:p w14:paraId="0EAD76A1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Управление данными о сделках</w:t>
            </w:r>
          </w:p>
        </w:tc>
        <w:tc>
          <w:tcPr>
            <w:tcW w:w="2365" w:type="dxa"/>
            <w:noWrap/>
            <w:vAlign w:val="bottom"/>
            <w:hideMark/>
          </w:tcPr>
          <w:p w14:paraId="2FACC60C" w14:textId="09A3C686" w:rsidR="001E010A" w:rsidRPr="001F40B3" w:rsidRDefault="001E010A" w:rsidP="001E010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 (Части модуля связаны по данным)</w:t>
            </w:r>
          </w:p>
        </w:tc>
      </w:tr>
      <w:tr w:rsidR="001E010A" w:rsidRPr="001F40B3" w14:paraId="4ADE2599" w14:textId="77777777" w:rsidTr="00B02EBA">
        <w:trPr>
          <w:trHeight w:val="288"/>
        </w:trPr>
        <w:tc>
          <w:tcPr>
            <w:tcW w:w="3539" w:type="dxa"/>
            <w:noWrap/>
            <w:hideMark/>
          </w:tcPr>
          <w:p w14:paraId="4FCF7D81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Модуль "Календарь"</w:t>
            </w:r>
          </w:p>
        </w:tc>
        <w:tc>
          <w:tcPr>
            <w:tcW w:w="5387" w:type="dxa"/>
            <w:noWrap/>
            <w:hideMark/>
          </w:tcPr>
          <w:p w14:paraId="660EA3C4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Представление информации о событиях</w:t>
            </w:r>
          </w:p>
        </w:tc>
        <w:tc>
          <w:tcPr>
            <w:tcW w:w="2365" w:type="dxa"/>
            <w:noWrap/>
            <w:vAlign w:val="bottom"/>
            <w:hideMark/>
          </w:tcPr>
          <w:p w14:paraId="5AAD713D" w14:textId="06286876" w:rsidR="001E010A" w:rsidRPr="001F40B3" w:rsidRDefault="001E010A" w:rsidP="001E010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 (Части модуля связаны по данным)</w:t>
            </w:r>
          </w:p>
        </w:tc>
      </w:tr>
      <w:tr w:rsidR="001E010A" w:rsidRPr="001F40B3" w14:paraId="2712F1B1" w14:textId="77777777" w:rsidTr="00B02EBA">
        <w:trPr>
          <w:trHeight w:val="288"/>
        </w:trPr>
        <w:tc>
          <w:tcPr>
            <w:tcW w:w="3539" w:type="dxa"/>
            <w:noWrap/>
            <w:hideMark/>
          </w:tcPr>
          <w:p w14:paraId="475542C3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База данных сотрудников</w:t>
            </w:r>
          </w:p>
        </w:tc>
        <w:tc>
          <w:tcPr>
            <w:tcW w:w="5387" w:type="dxa"/>
            <w:noWrap/>
            <w:hideMark/>
          </w:tcPr>
          <w:p w14:paraId="2CEF0710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Хранение данных о сотрудниках</w:t>
            </w:r>
          </w:p>
        </w:tc>
        <w:tc>
          <w:tcPr>
            <w:tcW w:w="2365" w:type="dxa"/>
            <w:noWrap/>
            <w:vAlign w:val="bottom"/>
            <w:hideMark/>
          </w:tcPr>
          <w:p w14:paraId="68EEAA94" w14:textId="39065117" w:rsidR="001E010A" w:rsidRPr="001F40B3" w:rsidRDefault="001E010A" w:rsidP="001E010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 (Хранение данных)</w:t>
            </w:r>
          </w:p>
        </w:tc>
      </w:tr>
      <w:tr w:rsidR="001E010A" w:rsidRPr="001F40B3" w14:paraId="78CA59A6" w14:textId="77777777" w:rsidTr="00B02EBA">
        <w:trPr>
          <w:trHeight w:val="288"/>
        </w:trPr>
        <w:tc>
          <w:tcPr>
            <w:tcW w:w="3539" w:type="dxa"/>
            <w:noWrap/>
            <w:hideMark/>
          </w:tcPr>
          <w:p w14:paraId="1CCEEBCB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Модуль </w:t>
            </w:r>
            <w:proofErr w:type="spellStart"/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менеджемнта</w:t>
            </w:r>
            <w:proofErr w:type="spellEnd"/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 сотрудниками</w:t>
            </w:r>
          </w:p>
        </w:tc>
        <w:tc>
          <w:tcPr>
            <w:tcW w:w="5387" w:type="dxa"/>
            <w:noWrap/>
            <w:hideMark/>
          </w:tcPr>
          <w:p w14:paraId="49389214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Отслеживание активности и управление сотрудниками</w:t>
            </w:r>
          </w:p>
        </w:tc>
        <w:tc>
          <w:tcPr>
            <w:tcW w:w="2365" w:type="dxa"/>
            <w:noWrap/>
            <w:vAlign w:val="bottom"/>
            <w:hideMark/>
          </w:tcPr>
          <w:p w14:paraId="1A48E01C" w14:textId="3AF63A3B" w:rsidR="001E010A" w:rsidRPr="001F40B3" w:rsidRDefault="001E010A" w:rsidP="001E010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 (Части модуля связаны по данным)</w:t>
            </w:r>
          </w:p>
        </w:tc>
      </w:tr>
      <w:tr w:rsidR="001E010A" w:rsidRPr="001F40B3" w14:paraId="0F43FEA3" w14:textId="77777777" w:rsidTr="00B02EBA">
        <w:trPr>
          <w:trHeight w:val="288"/>
        </w:trPr>
        <w:tc>
          <w:tcPr>
            <w:tcW w:w="3539" w:type="dxa"/>
            <w:noWrap/>
            <w:hideMark/>
          </w:tcPr>
          <w:p w14:paraId="05DE4073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База данных сделок</w:t>
            </w:r>
          </w:p>
        </w:tc>
        <w:tc>
          <w:tcPr>
            <w:tcW w:w="5387" w:type="dxa"/>
            <w:noWrap/>
            <w:hideMark/>
          </w:tcPr>
          <w:p w14:paraId="3A5B3B18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Хранение данных о сделках</w:t>
            </w:r>
          </w:p>
        </w:tc>
        <w:tc>
          <w:tcPr>
            <w:tcW w:w="2365" w:type="dxa"/>
            <w:noWrap/>
            <w:vAlign w:val="bottom"/>
            <w:hideMark/>
          </w:tcPr>
          <w:p w14:paraId="58F6CDDA" w14:textId="056C9A35" w:rsidR="001E010A" w:rsidRPr="001F40B3" w:rsidRDefault="001E010A" w:rsidP="001E010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 (Хранение данных)</w:t>
            </w:r>
          </w:p>
        </w:tc>
      </w:tr>
    </w:tbl>
    <w:p w14:paraId="493FBCBD" w14:textId="6E9D9660" w:rsidR="001F40B3" w:rsidRDefault="001F40B3" w:rsidP="001F40B3">
      <w:pPr>
        <w:pStyle w:val="2-"/>
      </w:pPr>
      <w:r>
        <w:t>Тип сцепления</w:t>
      </w:r>
    </w:p>
    <w:tbl>
      <w:tblPr>
        <w:tblStyle w:val="af0"/>
        <w:tblW w:w="3900" w:type="dxa"/>
        <w:tblInd w:w="562" w:type="dxa"/>
        <w:tblLook w:val="04A0" w:firstRow="1" w:lastRow="0" w:firstColumn="1" w:lastColumn="0" w:noHBand="0" w:noVBand="1"/>
      </w:tblPr>
      <w:tblGrid>
        <w:gridCol w:w="880"/>
        <w:gridCol w:w="780"/>
        <w:gridCol w:w="1280"/>
        <w:gridCol w:w="960"/>
      </w:tblGrid>
      <w:tr w:rsidR="001F40B3" w:rsidRPr="001F40B3" w14:paraId="41CE20F2" w14:textId="77777777" w:rsidTr="001F40B3">
        <w:trPr>
          <w:trHeight w:val="300"/>
        </w:trPr>
        <w:tc>
          <w:tcPr>
            <w:tcW w:w="880" w:type="dxa"/>
            <w:noWrap/>
            <w:hideMark/>
          </w:tcPr>
          <w:p w14:paraId="75715357" w14:textId="77777777" w:rsidR="001F40B3" w:rsidRPr="001F40B3" w:rsidRDefault="001F40B3" w:rsidP="001F40B3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От</w:t>
            </w:r>
          </w:p>
        </w:tc>
        <w:tc>
          <w:tcPr>
            <w:tcW w:w="780" w:type="dxa"/>
            <w:noWrap/>
            <w:hideMark/>
          </w:tcPr>
          <w:p w14:paraId="17973681" w14:textId="77777777" w:rsidR="001F40B3" w:rsidRPr="001F40B3" w:rsidRDefault="001F40B3" w:rsidP="001F40B3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До</w:t>
            </w:r>
          </w:p>
        </w:tc>
        <w:tc>
          <w:tcPr>
            <w:tcW w:w="1280" w:type="dxa"/>
            <w:noWrap/>
            <w:hideMark/>
          </w:tcPr>
          <w:p w14:paraId="1F12BD1F" w14:textId="77777777" w:rsidR="001F40B3" w:rsidRPr="001F40B3" w:rsidRDefault="001F40B3" w:rsidP="001F40B3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Номер связи</w:t>
            </w:r>
          </w:p>
        </w:tc>
        <w:tc>
          <w:tcPr>
            <w:tcW w:w="960" w:type="dxa"/>
            <w:noWrap/>
            <w:hideMark/>
          </w:tcPr>
          <w:p w14:paraId="2CEE01F7" w14:textId="77777777" w:rsidR="001F40B3" w:rsidRPr="001F40B3" w:rsidRDefault="001F40B3" w:rsidP="001F40B3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СЦ</w:t>
            </w:r>
          </w:p>
        </w:tc>
      </w:tr>
      <w:tr w:rsidR="001F40B3" w:rsidRPr="001F40B3" w14:paraId="64EFC3FB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1BD2B0F1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780" w:type="dxa"/>
            <w:noWrap/>
            <w:hideMark/>
          </w:tcPr>
          <w:p w14:paraId="7CDADCE5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280" w:type="dxa"/>
            <w:noWrap/>
            <w:hideMark/>
          </w:tcPr>
          <w:p w14:paraId="73594B1A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3A325D9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1F40B3" w:rsidRPr="001F40B3" w14:paraId="2078C1D6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5D3E5F54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780" w:type="dxa"/>
            <w:noWrap/>
            <w:hideMark/>
          </w:tcPr>
          <w:p w14:paraId="3CDC0FFA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80" w:type="dxa"/>
            <w:noWrap/>
            <w:hideMark/>
          </w:tcPr>
          <w:p w14:paraId="615DCA54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6627D08E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</w:tr>
      <w:tr w:rsidR="001F40B3" w:rsidRPr="001F40B3" w14:paraId="43F57F93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53B0F7F2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780" w:type="dxa"/>
            <w:noWrap/>
            <w:hideMark/>
          </w:tcPr>
          <w:p w14:paraId="4724EA83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1280" w:type="dxa"/>
            <w:noWrap/>
            <w:hideMark/>
          </w:tcPr>
          <w:p w14:paraId="6E457722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9F8417E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1F40B3" w:rsidRPr="001F40B3" w14:paraId="22A11489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3C2C0D88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780" w:type="dxa"/>
            <w:noWrap/>
            <w:hideMark/>
          </w:tcPr>
          <w:p w14:paraId="0110002A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80" w:type="dxa"/>
            <w:noWrap/>
            <w:hideMark/>
          </w:tcPr>
          <w:p w14:paraId="5DE2F1FF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66A99F4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</w:tr>
      <w:tr w:rsidR="001F40B3" w:rsidRPr="001F40B3" w14:paraId="00E31E76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189D9F05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780" w:type="dxa"/>
            <w:noWrap/>
            <w:hideMark/>
          </w:tcPr>
          <w:p w14:paraId="71EA2EB9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1280" w:type="dxa"/>
            <w:noWrap/>
            <w:hideMark/>
          </w:tcPr>
          <w:p w14:paraId="400F59FB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7FBC5E1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1F40B3" w:rsidRPr="001F40B3" w14:paraId="22E13652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2414408D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780" w:type="dxa"/>
            <w:noWrap/>
            <w:hideMark/>
          </w:tcPr>
          <w:p w14:paraId="37FD3718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80" w:type="dxa"/>
            <w:noWrap/>
            <w:hideMark/>
          </w:tcPr>
          <w:p w14:paraId="083758D8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4E580C6B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</w:tr>
      <w:tr w:rsidR="001F40B3" w:rsidRPr="001F40B3" w14:paraId="3AE765FA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34EDAC46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780" w:type="dxa"/>
            <w:noWrap/>
            <w:hideMark/>
          </w:tcPr>
          <w:p w14:paraId="1CF6D405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19</w:t>
            </w:r>
          </w:p>
        </w:tc>
        <w:tc>
          <w:tcPr>
            <w:tcW w:w="1280" w:type="dxa"/>
            <w:noWrap/>
            <w:hideMark/>
          </w:tcPr>
          <w:p w14:paraId="44308E72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15D581F6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1F40B3" w:rsidRPr="001F40B3" w14:paraId="2925D4CC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5A3FF6B8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19</w:t>
            </w:r>
          </w:p>
        </w:tc>
        <w:tc>
          <w:tcPr>
            <w:tcW w:w="780" w:type="dxa"/>
            <w:noWrap/>
            <w:hideMark/>
          </w:tcPr>
          <w:p w14:paraId="62E8D4F2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280" w:type="dxa"/>
            <w:noWrap/>
            <w:hideMark/>
          </w:tcPr>
          <w:p w14:paraId="193E3B88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37E8E4D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</w:tr>
      <w:tr w:rsidR="001F40B3" w:rsidRPr="001F40B3" w14:paraId="3F03DEC9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2B61721F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780" w:type="dxa"/>
            <w:noWrap/>
            <w:hideMark/>
          </w:tcPr>
          <w:p w14:paraId="5463EB33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1280" w:type="dxa"/>
            <w:noWrap/>
            <w:hideMark/>
          </w:tcPr>
          <w:p w14:paraId="1842D880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5778593A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1F40B3" w:rsidRPr="001F40B3" w14:paraId="27C1701E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1286A142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780" w:type="dxa"/>
            <w:noWrap/>
            <w:hideMark/>
          </w:tcPr>
          <w:p w14:paraId="51E52B74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280" w:type="dxa"/>
            <w:noWrap/>
            <w:hideMark/>
          </w:tcPr>
          <w:p w14:paraId="5FC0F01C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07C83C64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</w:tr>
      <w:tr w:rsidR="001F40B3" w:rsidRPr="001F40B3" w14:paraId="181A1563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42F6F3AF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780" w:type="dxa"/>
            <w:noWrap/>
            <w:hideMark/>
          </w:tcPr>
          <w:p w14:paraId="16EF50AD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1280" w:type="dxa"/>
            <w:noWrap/>
            <w:hideMark/>
          </w:tcPr>
          <w:p w14:paraId="75F6B6FD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14D70651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1F40B3" w:rsidRPr="001F40B3" w14:paraId="7CEFA246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3BB34724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780" w:type="dxa"/>
            <w:noWrap/>
            <w:hideMark/>
          </w:tcPr>
          <w:p w14:paraId="67BCF130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280" w:type="dxa"/>
            <w:noWrap/>
            <w:hideMark/>
          </w:tcPr>
          <w:p w14:paraId="567DB8B8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30245578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</w:tr>
      <w:tr w:rsidR="001F40B3" w:rsidRPr="001F40B3" w14:paraId="2F8B6023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103154CA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780" w:type="dxa"/>
            <w:noWrap/>
            <w:hideMark/>
          </w:tcPr>
          <w:p w14:paraId="4F8E7883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280" w:type="dxa"/>
            <w:noWrap/>
            <w:hideMark/>
          </w:tcPr>
          <w:p w14:paraId="27B21D19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771303F2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</w:tr>
      <w:tr w:rsidR="001F40B3" w:rsidRPr="001F40B3" w14:paraId="44B5691E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10F3F70F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780" w:type="dxa"/>
            <w:noWrap/>
            <w:hideMark/>
          </w:tcPr>
          <w:p w14:paraId="7A59B3D7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280" w:type="dxa"/>
            <w:noWrap/>
            <w:hideMark/>
          </w:tcPr>
          <w:p w14:paraId="5E55448D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0833C266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</w:tr>
      <w:tr w:rsidR="001F40B3" w:rsidRPr="001F40B3" w14:paraId="11E29C71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7E8E8839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780" w:type="dxa"/>
            <w:noWrap/>
            <w:hideMark/>
          </w:tcPr>
          <w:p w14:paraId="3D0CFB3A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1280" w:type="dxa"/>
            <w:noWrap/>
            <w:hideMark/>
          </w:tcPr>
          <w:p w14:paraId="360EB81D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6DB9F46B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</w:tr>
      <w:tr w:rsidR="001F40B3" w:rsidRPr="001F40B3" w14:paraId="172CF5BD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3D98605C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780" w:type="dxa"/>
            <w:noWrap/>
            <w:hideMark/>
          </w:tcPr>
          <w:p w14:paraId="19B583F0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280" w:type="dxa"/>
            <w:noWrap/>
            <w:hideMark/>
          </w:tcPr>
          <w:p w14:paraId="639351D9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25B7CC7F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</w:tr>
      <w:tr w:rsidR="001F40B3" w:rsidRPr="001F40B3" w14:paraId="5A81EDBD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32DBFFB8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780" w:type="dxa"/>
            <w:noWrap/>
            <w:hideMark/>
          </w:tcPr>
          <w:p w14:paraId="3CEE0831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280" w:type="dxa"/>
            <w:noWrap/>
            <w:hideMark/>
          </w:tcPr>
          <w:p w14:paraId="12BD0B2F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7962B335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</w:tr>
      <w:tr w:rsidR="001F40B3" w:rsidRPr="001F40B3" w14:paraId="3D8B85B3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458A64AB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780" w:type="dxa"/>
            <w:noWrap/>
            <w:hideMark/>
          </w:tcPr>
          <w:p w14:paraId="6944DB5F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1280" w:type="dxa"/>
            <w:noWrap/>
            <w:hideMark/>
          </w:tcPr>
          <w:p w14:paraId="11A0B0E5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5CAEEB73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</w:tr>
      <w:tr w:rsidR="001F40B3" w:rsidRPr="001F40B3" w14:paraId="1D928A06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2C950596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780" w:type="dxa"/>
            <w:noWrap/>
            <w:hideMark/>
          </w:tcPr>
          <w:p w14:paraId="6C0411FF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280" w:type="dxa"/>
            <w:noWrap/>
            <w:hideMark/>
          </w:tcPr>
          <w:p w14:paraId="733360EA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1519E5D3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1F40B3" w:rsidRPr="001F40B3" w14:paraId="5C79A1F2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19C5CEC4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780" w:type="dxa"/>
            <w:noWrap/>
            <w:hideMark/>
          </w:tcPr>
          <w:p w14:paraId="5499ECB9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1280" w:type="dxa"/>
            <w:noWrap/>
            <w:hideMark/>
          </w:tcPr>
          <w:p w14:paraId="301B65E7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26210997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</w:tr>
      <w:tr w:rsidR="001F40B3" w:rsidRPr="001F40B3" w14:paraId="193F6317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4146B4AE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780" w:type="dxa"/>
            <w:noWrap/>
            <w:hideMark/>
          </w:tcPr>
          <w:p w14:paraId="508E430A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280" w:type="dxa"/>
            <w:noWrap/>
            <w:hideMark/>
          </w:tcPr>
          <w:p w14:paraId="7CAEA993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53AC6F87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1F40B3" w:rsidRPr="001F40B3" w14:paraId="31645F38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2FC9230D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780" w:type="dxa"/>
            <w:noWrap/>
            <w:hideMark/>
          </w:tcPr>
          <w:p w14:paraId="52527E51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1280" w:type="dxa"/>
            <w:noWrap/>
            <w:hideMark/>
          </w:tcPr>
          <w:p w14:paraId="41C4C60A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34EE3497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</w:tr>
      <w:tr w:rsidR="001F40B3" w:rsidRPr="001F40B3" w14:paraId="569A2C23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72A5C36E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780" w:type="dxa"/>
            <w:noWrap/>
            <w:hideMark/>
          </w:tcPr>
          <w:p w14:paraId="5C4735DD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1280" w:type="dxa"/>
            <w:noWrap/>
            <w:hideMark/>
          </w:tcPr>
          <w:p w14:paraId="32EA567F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63051F99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1F40B3" w:rsidRPr="001F40B3" w14:paraId="5D0EF0C7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739C28B5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780" w:type="dxa"/>
            <w:noWrap/>
            <w:hideMark/>
          </w:tcPr>
          <w:p w14:paraId="48D29A78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1280" w:type="dxa"/>
            <w:noWrap/>
            <w:hideMark/>
          </w:tcPr>
          <w:p w14:paraId="527CCB07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1885B8CB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3</w:t>
            </w:r>
          </w:p>
        </w:tc>
      </w:tr>
      <w:tr w:rsidR="001F40B3" w:rsidRPr="001F40B3" w14:paraId="312DF690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2137E281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780" w:type="dxa"/>
            <w:noWrap/>
            <w:hideMark/>
          </w:tcPr>
          <w:p w14:paraId="77F92B07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1280" w:type="dxa"/>
            <w:noWrap/>
            <w:hideMark/>
          </w:tcPr>
          <w:p w14:paraId="2CF4A647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409BB9A6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3</w:t>
            </w:r>
          </w:p>
        </w:tc>
      </w:tr>
      <w:tr w:rsidR="001F40B3" w:rsidRPr="001F40B3" w14:paraId="10336600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4B58C34F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780" w:type="dxa"/>
            <w:noWrap/>
            <w:hideMark/>
          </w:tcPr>
          <w:p w14:paraId="2749951A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1280" w:type="dxa"/>
            <w:noWrap/>
            <w:hideMark/>
          </w:tcPr>
          <w:p w14:paraId="4CE9D365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415FB870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3</w:t>
            </w:r>
          </w:p>
        </w:tc>
      </w:tr>
      <w:tr w:rsidR="001F40B3" w:rsidRPr="001F40B3" w14:paraId="3C4DEB9F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1EDCC227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780" w:type="dxa"/>
            <w:noWrap/>
            <w:hideMark/>
          </w:tcPr>
          <w:p w14:paraId="161115D5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1280" w:type="dxa"/>
            <w:noWrap/>
            <w:hideMark/>
          </w:tcPr>
          <w:p w14:paraId="287F40AE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34E124CF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3</w:t>
            </w:r>
          </w:p>
        </w:tc>
      </w:tr>
      <w:tr w:rsidR="001F40B3" w:rsidRPr="001F40B3" w14:paraId="2B416D87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1455051C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780" w:type="dxa"/>
            <w:noWrap/>
            <w:hideMark/>
          </w:tcPr>
          <w:p w14:paraId="1CB1CE8D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1280" w:type="dxa"/>
            <w:noWrap/>
            <w:hideMark/>
          </w:tcPr>
          <w:p w14:paraId="6C4DC6B8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28</w:t>
            </w:r>
          </w:p>
        </w:tc>
        <w:tc>
          <w:tcPr>
            <w:tcW w:w="960" w:type="dxa"/>
            <w:noWrap/>
            <w:hideMark/>
          </w:tcPr>
          <w:p w14:paraId="7ECD7654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3</w:t>
            </w:r>
          </w:p>
        </w:tc>
      </w:tr>
      <w:tr w:rsidR="001F40B3" w:rsidRPr="001F40B3" w14:paraId="6806C391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08139502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780" w:type="dxa"/>
            <w:noWrap/>
            <w:hideMark/>
          </w:tcPr>
          <w:p w14:paraId="724833B5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1280" w:type="dxa"/>
            <w:noWrap/>
            <w:hideMark/>
          </w:tcPr>
          <w:p w14:paraId="56F4999E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29</w:t>
            </w:r>
          </w:p>
        </w:tc>
        <w:tc>
          <w:tcPr>
            <w:tcW w:w="960" w:type="dxa"/>
            <w:noWrap/>
            <w:hideMark/>
          </w:tcPr>
          <w:p w14:paraId="00B62DC6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3</w:t>
            </w:r>
          </w:p>
        </w:tc>
      </w:tr>
      <w:tr w:rsidR="001F40B3" w:rsidRPr="001F40B3" w14:paraId="75D1ED5E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66898C2F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780" w:type="dxa"/>
            <w:noWrap/>
            <w:hideMark/>
          </w:tcPr>
          <w:p w14:paraId="45D3CBB4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1280" w:type="dxa"/>
            <w:noWrap/>
            <w:hideMark/>
          </w:tcPr>
          <w:p w14:paraId="693A900E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30</w:t>
            </w:r>
          </w:p>
        </w:tc>
        <w:tc>
          <w:tcPr>
            <w:tcW w:w="960" w:type="dxa"/>
            <w:noWrap/>
            <w:hideMark/>
          </w:tcPr>
          <w:p w14:paraId="06B556DC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3</w:t>
            </w:r>
          </w:p>
        </w:tc>
      </w:tr>
      <w:tr w:rsidR="001F40B3" w:rsidRPr="001F40B3" w14:paraId="21E41AC1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118C18E0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780" w:type="dxa"/>
            <w:noWrap/>
            <w:hideMark/>
          </w:tcPr>
          <w:p w14:paraId="46A3083D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1280" w:type="dxa"/>
            <w:noWrap/>
            <w:hideMark/>
          </w:tcPr>
          <w:p w14:paraId="777FF535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31</w:t>
            </w:r>
          </w:p>
        </w:tc>
        <w:tc>
          <w:tcPr>
            <w:tcW w:w="960" w:type="dxa"/>
            <w:noWrap/>
            <w:hideMark/>
          </w:tcPr>
          <w:p w14:paraId="02EEE56C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3</w:t>
            </w:r>
          </w:p>
        </w:tc>
      </w:tr>
      <w:tr w:rsidR="001F40B3" w:rsidRPr="001F40B3" w14:paraId="61C09BF3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46E332A2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780" w:type="dxa"/>
            <w:noWrap/>
            <w:hideMark/>
          </w:tcPr>
          <w:p w14:paraId="151A5D80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1280" w:type="dxa"/>
            <w:noWrap/>
            <w:hideMark/>
          </w:tcPr>
          <w:p w14:paraId="2F81B983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1EB6B168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3</w:t>
            </w:r>
          </w:p>
        </w:tc>
      </w:tr>
      <w:tr w:rsidR="001F40B3" w:rsidRPr="001F40B3" w14:paraId="2C3764FF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352BA9D2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780" w:type="dxa"/>
            <w:noWrap/>
            <w:hideMark/>
          </w:tcPr>
          <w:p w14:paraId="671EB062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1280" w:type="dxa"/>
            <w:noWrap/>
            <w:hideMark/>
          </w:tcPr>
          <w:p w14:paraId="1F618A4D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33</w:t>
            </w:r>
          </w:p>
        </w:tc>
        <w:tc>
          <w:tcPr>
            <w:tcW w:w="960" w:type="dxa"/>
            <w:noWrap/>
            <w:hideMark/>
          </w:tcPr>
          <w:p w14:paraId="7C03789F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3</w:t>
            </w:r>
          </w:p>
        </w:tc>
      </w:tr>
      <w:tr w:rsidR="001F40B3" w:rsidRPr="001F40B3" w14:paraId="58F1AD1C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642A6094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780" w:type="dxa"/>
            <w:noWrap/>
            <w:hideMark/>
          </w:tcPr>
          <w:p w14:paraId="48C7F4B8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18</w:t>
            </w:r>
          </w:p>
        </w:tc>
        <w:tc>
          <w:tcPr>
            <w:tcW w:w="1280" w:type="dxa"/>
            <w:noWrap/>
            <w:hideMark/>
          </w:tcPr>
          <w:p w14:paraId="3A040059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34</w:t>
            </w:r>
          </w:p>
        </w:tc>
        <w:tc>
          <w:tcPr>
            <w:tcW w:w="960" w:type="dxa"/>
            <w:noWrap/>
            <w:hideMark/>
          </w:tcPr>
          <w:p w14:paraId="468E3770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1</w:t>
            </w:r>
          </w:p>
        </w:tc>
      </w:tr>
      <w:tr w:rsidR="001F40B3" w:rsidRPr="001F40B3" w14:paraId="50924B86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4A8AFAD1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lastRenderedPageBreak/>
              <w:t>18</w:t>
            </w:r>
          </w:p>
        </w:tc>
        <w:tc>
          <w:tcPr>
            <w:tcW w:w="780" w:type="dxa"/>
            <w:noWrap/>
            <w:hideMark/>
          </w:tcPr>
          <w:p w14:paraId="50C4F021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1280" w:type="dxa"/>
            <w:noWrap/>
            <w:hideMark/>
          </w:tcPr>
          <w:p w14:paraId="2E3CF16A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35</w:t>
            </w:r>
          </w:p>
        </w:tc>
        <w:tc>
          <w:tcPr>
            <w:tcW w:w="960" w:type="dxa"/>
            <w:noWrap/>
            <w:hideMark/>
          </w:tcPr>
          <w:p w14:paraId="730637A9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3</w:t>
            </w:r>
          </w:p>
        </w:tc>
      </w:tr>
      <w:tr w:rsidR="001F40B3" w:rsidRPr="001F40B3" w14:paraId="20660C3A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17683AB5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18</w:t>
            </w:r>
          </w:p>
        </w:tc>
        <w:tc>
          <w:tcPr>
            <w:tcW w:w="780" w:type="dxa"/>
            <w:noWrap/>
            <w:hideMark/>
          </w:tcPr>
          <w:p w14:paraId="14A1023B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15</w:t>
            </w:r>
          </w:p>
        </w:tc>
        <w:tc>
          <w:tcPr>
            <w:tcW w:w="1280" w:type="dxa"/>
            <w:noWrap/>
            <w:hideMark/>
          </w:tcPr>
          <w:p w14:paraId="7FDF480E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36</w:t>
            </w:r>
          </w:p>
        </w:tc>
        <w:tc>
          <w:tcPr>
            <w:tcW w:w="960" w:type="dxa"/>
            <w:noWrap/>
            <w:hideMark/>
          </w:tcPr>
          <w:p w14:paraId="33DC2AE3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3</w:t>
            </w:r>
          </w:p>
        </w:tc>
      </w:tr>
      <w:tr w:rsidR="001F40B3" w:rsidRPr="001F40B3" w14:paraId="53971A4A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05EFC4AC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780" w:type="dxa"/>
            <w:noWrap/>
            <w:hideMark/>
          </w:tcPr>
          <w:p w14:paraId="5A58A56B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1280" w:type="dxa"/>
            <w:noWrap/>
            <w:hideMark/>
          </w:tcPr>
          <w:p w14:paraId="15CED6C9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37</w:t>
            </w:r>
          </w:p>
        </w:tc>
        <w:tc>
          <w:tcPr>
            <w:tcW w:w="960" w:type="dxa"/>
            <w:noWrap/>
            <w:hideMark/>
          </w:tcPr>
          <w:p w14:paraId="3B12997D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3</w:t>
            </w:r>
          </w:p>
        </w:tc>
      </w:tr>
      <w:tr w:rsidR="001F40B3" w:rsidRPr="001F40B3" w14:paraId="7DBF672E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66D86677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780" w:type="dxa"/>
            <w:noWrap/>
            <w:hideMark/>
          </w:tcPr>
          <w:p w14:paraId="16DFDE6A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1280" w:type="dxa"/>
            <w:noWrap/>
            <w:hideMark/>
          </w:tcPr>
          <w:p w14:paraId="256453AA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38</w:t>
            </w:r>
          </w:p>
        </w:tc>
        <w:tc>
          <w:tcPr>
            <w:tcW w:w="960" w:type="dxa"/>
            <w:noWrap/>
            <w:hideMark/>
          </w:tcPr>
          <w:p w14:paraId="14EA5B5B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3</w:t>
            </w:r>
          </w:p>
        </w:tc>
      </w:tr>
      <w:tr w:rsidR="001F40B3" w:rsidRPr="001F40B3" w14:paraId="5B0550C7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32E64799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780" w:type="dxa"/>
            <w:noWrap/>
            <w:hideMark/>
          </w:tcPr>
          <w:p w14:paraId="47558409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19</w:t>
            </w:r>
          </w:p>
        </w:tc>
        <w:tc>
          <w:tcPr>
            <w:tcW w:w="1280" w:type="dxa"/>
            <w:noWrap/>
            <w:hideMark/>
          </w:tcPr>
          <w:p w14:paraId="36B723BD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39</w:t>
            </w:r>
          </w:p>
        </w:tc>
        <w:tc>
          <w:tcPr>
            <w:tcW w:w="960" w:type="dxa"/>
            <w:noWrap/>
            <w:hideMark/>
          </w:tcPr>
          <w:p w14:paraId="2AE2D4AA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3</w:t>
            </w:r>
          </w:p>
        </w:tc>
      </w:tr>
      <w:tr w:rsidR="001F40B3" w:rsidRPr="001F40B3" w14:paraId="10D37519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75F8C605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19</w:t>
            </w:r>
          </w:p>
        </w:tc>
        <w:tc>
          <w:tcPr>
            <w:tcW w:w="780" w:type="dxa"/>
            <w:noWrap/>
            <w:hideMark/>
          </w:tcPr>
          <w:p w14:paraId="63D1A4F3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1280" w:type="dxa"/>
            <w:noWrap/>
            <w:hideMark/>
          </w:tcPr>
          <w:p w14:paraId="7CB1F748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40</w:t>
            </w:r>
          </w:p>
        </w:tc>
        <w:tc>
          <w:tcPr>
            <w:tcW w:w="960" w:type="dxa"/>
            <w:noWrap/>
            <w:hideMark/>
          </w:tcPr>
          <w:p w14:paraId="526892C5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3</w:t>
            </w:r>
          </w:p>
        </w:tc>
      </w:tr>
      <w:tr w:rsidR="001F40B3" w:rsidRPr="001F40B3" w14:paraId="5D7DBE0F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1B3FF848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780" w:type="dxa"/>
            <w:noWrap/>
            <w:hideMark/>
          </w:tcPr>
          <w:p w14:paraId="00249E7A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19</w:t>
            </w:r>
          </w:p>
        </w:tc>
        <w:tc>
          <w:tcPr>
            <w:tcW w:w="1280" w:type="dxa"/>
            <w:noWrap/>
            <w:hideMark/>
          </w:tcPr>
          <w:p w14:paraId="17E06A44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41</w:t>
            </w:r>
          </w:p>
        </w:tc>
        <w:tc>
          <w:tcPr>
            <w:tcW w:w="960" w:type="dxa"/>
            <w:noWrap/>
            <w:hideMark/>
          </w:tcPr>
          <w:p w14:paraId="1759722C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3</w:t>
            </w:r>
          </w:p>
        </w:tc>
      </w:tr>
      <w:tr w:rsidR="001F40B3" w:rsidRPr="001F40B3" w14:paraId="5CDD2CCF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3BF11AB3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780" w:type="dxa"/>
            <w:noWrap/>
            <w:hideMark/>
          </w:tcPr>
          <w:p w14:paraId="2B9A1B7F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280" w:type="dxa"/>
            <w:noWrap/>
            <w:hideMark/>
          </w:tcPr>
          <w:p w14:paraId="521DA224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42</w:t>
            </w:r>
          </w:p>
        </w:tc>
        <w:tc>
          <w:tcPr>
            <w:tcW w:w="960" w:type="dxa"/>
            <w:noWrap/>
            <w:hideMark/>
          </w:tcPr>
          <w:p w14:paraId="55E21219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3</w:t>
            </w:r>
          </w:p>
        </w:tc>
      </w:tr>
      <w:tr w:rsidR="001F40B3" w:rsidRPr="001F40B3" w14:paraId="38DD1937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2C0CF856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780" w:type="dxa"/>
            <w:noWrap/>
            <w:hideMark/>
          </w:tcPr>
          <w:p w14:paraId="089FCDBE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1280" w:type="dxa"/>
            <w:noWrap/>
            <w:hideMark/>
          </w:tcPr>
          <w:p w14:paraId="75A4A4F9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43</w:t>
            </w:r>
          </w:p>
        </w:tc>
        <w:tc>
          <w:tcPr>
            <w:tcW w:w="960" w:type="dxa"/>
            <w:noWrap/>
            <w:hideMark/>
          </w:tcPr>
          <w:p w14:paraId="4859D214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3</w:t>
            </w:r>
          </w:p>
        </w:tc>
      </w:tr>
      <w:tr w:rsidR="001F40B3" w:rsidRPr="001F40B3" w14:paraId="4A7CC95A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151D258E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19</w:t>
            </w:r>
          </w:p>
        </w:tc>
        <w:tc>
          <w:tcPr>
            <w:tcW w:w="780" w:type="dxa"/>
            <w:noWrap/>
            <w:hideMark/>
          </w:tcPr>
          <w:p w14:paraId="1A367282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1280" w:type="dxa"/>
            <w:noWrap/>
            <w:hideMark/>
          </w:tcPr>
          <w:p w14:paraId="35D3A85D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44</w:t>
            </w:r>
          </w:p>
        </w:tc>
        <w:tc>
          <w:tcPr>
            <w:tcW w:w="960" w:type="dxa"/>
            <w:noWrap/>
            <w:hideMark/>
          </w:tcPr>
          <w:p w14:paraId="13EEC809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3</w:t>
            </w:r>
          </w:p>
        </w:tc>
      </w:tr>
      <w:tr w:rsidR="001F40B3" w:rsidRPr="001F40B3" w14:paraId="063A4CF9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3045517F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780" w:type="dxa"/>
            <w:noWrap/>
            <w:hideMark/>
          </w:tcPr>
          <w:p w14:paraId="6E5439C5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</w:t>
            </w:r>
          </w:p>
        </w:tc>
        <w:tc>
          <w:tcPr>
            <w:tcW w:w="1280" w:type="dxa"/>
            <w:noWrap/>
            <w:hideMark/>
          </w:tcPr>
          <w:p w14:paraId="30392318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45</w:t>
            </w:r>
          </w:p>
        </w:tc>
        <w:tc>
          <w:tcPr>
            <w:tcW w:w="960" w:type="dxa"/>
            <w:noWrap/>
            <w:hideMark/>
          </w:tcPr>
          <w:p w14:paraId="1B04122F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3</w:t>
            </w:r>
          </w:p>
        </w:tc>
      </w:tr>
      <w:tr w:rsidR="001F40B3" w:rsidRPr="001F40B3" w14:paraId="3B001705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05A7B345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</w:t>
            </w:r>
          </w:p>
        </w:tc>
        <w:tc>
          <w:tcPr>
            <w:tcW w:w="780" w:type="dxa"/>
            <w:noWrap/>
            <w:hideMark/>
          </w:tcPr>
          <w:p w14:paraId="0D950422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1280" w:type="dxa"/>
            <w:noWrap/>
            <w:hideMark/>
          </w:tcPr>
          <w:p w14:paraId="28CC4A52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46</w:t>
            </w:r>
          </w:p>
        </w:tc>
        <w:tc>
          <w:tcPr>
            <w:tcW w:w="960" w:type="dxa"/>
            <w:noWrap/>
            <w:hideMark/>
          </w:tcPr>
          <w:p w14:paraId="404BE795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3</w:t>
            </w:r>
          </w:p>
        </w:tc>
      </w:tr>
      <w:tr w:rsidR="001F40B3" w:rsidRPr="001F40B3" w14:paraId="24F672A6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0D7FF722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780" w:type="dxa"/>
            <w:noWrap/>
            <w:hideMark/>
          </w:tcPr>
          <w:p w14:paraId="01387E71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1280" w:type="dxa"/>
            <w:noWrap/>
            <w:hideMark/>
          </w:tcPr>
          <w:p w14:paraId="6F57532B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ru-RU"/>
              </w:rPr>
              <w:t>47</w:t>
            </w:r>
          </w:p>
        </w:tc>
        <w:tc>
          <w:tcPr>
            <w:tcW w:w="960" w:type="dxa"/>
            <w:noWrap/>
            <w:hideMark/>
          </w:tcPr>
          <w:p w14:paraId="041E9994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3</w:t>
            </w:r>
          </w:p>
        </w:tc>
      </w:tr>
      <w:tr w:rsidR="001F40B3" w:rsidRPr="001F40B3" w14:paraId="1D5468E5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1D990068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780" w:type="dxa"/>
            <w:noWrap/>
            <w:hideMark/>
          </w:tcPr>
          <w:p w14:paraId="11B14ECE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1280" w:type="dxa"/>
            <w:noWrap/>
            <w:hideMark/>
          </w:tcPr>
          <w:p w14:paraId="5A28F114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ru-RU"/>
              </w:rPr>
              <w:t>48</w:t>
            </w:r>
          </w:p>
        </w:tc>
        <w:tc>
          <w:tcPr>
            <w:tcW w:w="960" w:type="dxa"/>
            <w:noWrap/>
            <w:hideMark/>
          </w:tcPr>
          <w:p w14:paraId="6FB5679A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3</w:t>
            </w:r>
          </w:p>
        </w:tc>
      </w:tr>
      <w:tr w:rsidR="001F40B3" w:rsidRPr="001F40B3" w14:paraId="3267A2B6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4A48ED09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780" w:type="dxa"/>
            <w:noWrap/>
            <w:hideMark/>
          </w:tcPr>
          <w:p w14:paraId="6ABA55EC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1280" w:type="dxa"/>
            <w:noWrap/>
            <w:hideMark/>
          </w:tcPr>
          <w:p w14:paraId="097F2EE8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ru-RU"/>
              </w:rPr>
              <w:t>49</w:t>
            </w:r>
          </w:p>
        </w:tc>
        <w:tc>
          <w:tcPr>
            <w:tcW w:w="960" w:type="dxa"/>
            <w:noWrap/>
            <w:hideMark/>
          </w:tcPr>
          <w:p w14:paraId="6F372A88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3</w:t>
            </w:r>
          </w:p>
        </w:tc>
      </w:tr>
      <w:tr w:rsidR="001F40B3" w:rsidRPr="001F40B3" w14:paraId="1552B0EC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4CD9EAF8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780" w:type="dxa"/>
            <w:noWrap/>
            <w:hideMark/>
          </w:tcPr>
          <w:p w14:paraId="5F18178A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1280" w:type="dxa"/>
            <w:noWrap/>
            <w:hideMark/>
          </w:tcPr>
          <w:p w14:paraId="3A4BF51B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ru-RU"/>
              </w:rPr>
              <w:t>50</w:t>
            </w:r>
          </w:p>
        </w:tc>
        <w:tc>
          <w:tcPr>
            <w:tcW w:w="960" w:type="dxa"/>
            <w:noWrap/>
            <w:hideMark/>
          </w:tcPr>
          <w:p w14:paraId="0F06DCD6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3</w:t>
            </w:r>
          </w:p>
        </w:tc>
      </w:tr>
    </w:tbl>
    <w:p w14:paraId="2E9EC5CE" w14:textId="3C59FC01" w:rsidR="001F40B3" w:rsidRDefault="001F40B3" w:rsidP="001F40B3">
      <w:pPr>
        <w:pStyle w:val="2-"/>
      </w:pPr>
      <w:r>
        <w:t>Модульность и информационная закрытос</w:t>
      </w:r>
      <w:r w:rsidR="00B860FE">
        <w:t>т</w:t>
      </w:r>
      <w:r>
        <w:t>ь</w:t>
      </w:r>
    </w:p>
    <w:p w14:paraId="5470F913" w14:textId="42243A8A" w:rsidR="001F40B3" w:rsidRDefault="001F40B3" w:rsidP="001F40B3">
      <w:pPr>
        <w:pStyle w:val="c0"/>
        <w:ind w:hanging="993"/>
      </w:pPr>
      <w:r w:rsidRPr="001F40B3">
        <w:rPr>
          <w:noProof/>
        </w:rPr>
        <w:drawing>
          <wp:inline distT="0" distB="0" distL="0" distR="0" wp14:anchorId="38595B99" wp14:editId="7CB59B0B">
            <wp:extent cx="7199630" cy="335597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9C73" w14:textId="640C92DC" w:rsidR="00201F70" w:rsidRDefault="00201F70" w:rsidP="001F40B3">
      <w:pPr>
        <w:pStyle w:val="c0"/>
        <w:ind w:hanging="993"/>
      </w:pPr>
    </w:p>
    <w:p w14:paraId="516AECC5" w14:textId="1D895249" w:rsidR="00201F70" w:rsidRDefault="0060023D" w:rsidP="0060023D">
      <w:pPr>
        <w:pStyle w:val="2-"/>
      </w:pPr>
      <w:r>
        <w:t>Топологическая сортировка</w:t>
      </w:r>
    </w:p>
    <w:p w14:paraId="38268539" w14:textId="6ACBB096" w:rsidR="00816984" w:rsidRDefault="00816984" w:rsidP="00816984">
      <w:pPr>
        <w:pStyle w:val="c0"/>
      </w:pPr>
      <w:r>
        <w:t>Для дальнейшего анализа сделаем топологическую сортировку</w:t>
      </w:r>
    </w:p>
    <w:p w14:paraId="23425052" w14:textId="2E8B88A2" w:rsidR="00816984" w:rsidRDefault="00816984" w:rsidP="00816984">
      <w:pPr>
        <w:pStyle w:val="c0"/>
        <w:ind w:firstLine="0"/>
      </w:pPr>
      <w:r w:rsidRPr="00816984">
        <w:rPr>
          <w:noProof/>
        </w:rPr>
        <w:lastRenderedPageBreak/>
        <w:drawing>
          <wp:inline distT="0" distB="0" distL="0" distR="0" wp14:anchorId="12272532" wp14:editId="4109C306">
            <wp:extent cx="6056630" cy="3109512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9441" cy="311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58552" w14:textId="29D1DAA0" w:rsidR="00816984" w:rsidRDefault="00816984" w:rsidP="00816984">
      <w:pPr>
        <w:pStyle w:val="c0"/>
        <w:ind w:firstLine="0"/>
      </w:pPr>
      <w:r>
        <w:t>Проанализировав систему, можно сделать некоторые выводы об особенностях проектирования и разработки. …</w:t>
      </w:r>
    </w:p>
    <w:p w14:paraId="2F934F11" w14:textId="77777777" w:rsidR="007676B4" w:rsidRDefault="003C1F6C" w:rsidP="00816984">
      <w:pPr>
        <w:pStyle w:val="c0"/>
        <w:ind w:firstLine="0"/>
      </w:pPr>
      <w:r>
        <w:t>Порядок прое</w:t>
      </w:r>
      <w:r w:rsidR="00721D3A">
        <w:t>к</w:t>
      </w:r>
      <w:r>
        <w:t>тирования</w:t>
      </w:r>
      <w:r w:rsidR="007676B4">
        <w:t xml:space="preserve"> разделим на 3 группы. Рассмотрим их в порядке проектирования.</w:t>
      </w:r>
    </w:p>
    <w:p w14:paraId="72BD067C" w14:textId="42FC9E92" w:rsidR="003C1F6C" w:rsidRDefault="007676B4" w:rsidP="00816984">
      <w:pPr>
        <w:pStyle w:val="c0"/>
        <w:ind w:firstLine="0"/>
      </w:pPr>
      <w:r>
        <w:t>В</w:t>
      </w:r>
      <w:r w:rsidR="00721D3A">
        <w:t xml:space="preserve"> нашей системе основная логика заключается во взаимодействии трех основных модулей (модуль управления, модуль трекинга и модуль менеджмента) – их проектирование определяет интерфейс почти всех остальных модулей. Ввиду их взаимодействия между собой, их разработка должна идти одновременно</w:t>
      </w:r>
      <w:r>
        <w:t>. На диаграмме отображен возможны порядок проектирования. Как видно из нее, проектирование модулей может выполняться независимо</w:t>
      </w:r>
      <w:r w:rsidR="00F42B46">
        <w:t>.</w:t>
      </w:r>
    </w:p>
    <w:p w14:paraId="705C0C32" w14:textId="153506B9" w:rsidR="00F42B46" w:rsidRDefault="00F42B46" w:rsidP="00816984">
      <w:pPr>
        <w:pStyle w:val="c0"/>
        <w:ind w:firstLine="0"/>
      </w:pPr>
      <w:r>
        <w:t>Во второй группе находятся модули, которые можно проектировать после того, как закончится проектирование первой группы. На элементы этой группы аналогично не накладываются жесткие условия относительно порядка, поэтому он может быть разным, в том числе с использованием параллельной разработки.</w:t>
      </w:r>
    </w:p>
    <w:p w14:paraId="2E4F9B22" w14:textId="023CA574" w:rsidR="007847C8" w:rsidRPr="00A90ABC" w:rsidRDefault="007847C8" w:rsidP="00816984">
      <w:pPr>
        <w:pStyle w:val="c0"/>
        <w:ind w:firstLine="0"/>
      </w:pPr>
      <w:r>
        <w:t xml:space="preserve">Последние два модуля – модули генерации отчета. Их основная цель – собирать данные о работе системы и из этого следует, что </w:t>
      </w:r>
      <w:proofErr w:type="gramStart"/>
      <w:r>
        <w:t>к их проектировании</w:t>
      </w:r>
      <w:proofErr w:type="gramEnd"/>
      <w:r>
        <w:t xml:space="preserve"> стоит в конце очереди.</w:t>
      </w:r>
    </w:p>
    <w:p w14:paraId="563562B7" w14:textId="7A556591" w:rsidR="003C1F6C" w:rsidRDefault="003C1F6C" w:rsidP="00816984">
      <w:pPr>
        <w:pStyle w:val="c0"/>
        <w:ind w:firstLine="0"/>
      </w:pPr>
      <w:r w:rsidRPr="003C1F6C">
        <w:rPr>
          <w:noProof/>
        </w:rPr>
        <w:drawing>
          <wp:inline distT="0" distB="0" distL="0" distR="0" wp14:anchorId="2C033C12" wp14:editId="7D808B43">
            <wp:extent cx="6560820" cy="27052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0082" cy="271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77A4" w14:textId="73536465" w:rsidR="003C1F6C" w:rsidRDefault="003C1F6C" w:rsidP="00816984">
      <w:pPr>
        <w:pStyle w:val="c0"/>
        <w:ind w:firstLine="0"/>
      </w:pPr>
      <w:r>
        <w:t>Порядок разработки:</w:t>
      </w:r>
    </w:p>
    <w:p w14:paraId="613F6210" w14:textId="2BB1ABDF" w:rsidR="007A408E" w:rsidRDefault="00A90ABC" w:rsidP="00816984">
      <w:pPr>
        <w:pStyle w:val="c0"/>
        <w:ind w:firstLine="0"/>
      </w:pPr>
      <w:r>
        <w:t>Порядок разработки не сильно отличается от порядка проектирования. Как отличие можно выделить базы данных: при проектировании нам интересует модуль, который работает с базой т.к. он создает слой абстракции над базой, но во время разработки сначала будет реализована база данных т.к. без нее невозможно будет проверить работоспособность.</w:t>
      </w:r>
    </w:p>
    <w:p w14:paraId="0531D81B" w14:textId="0BB6B722" w:rsidR="003C1F6C" w:rsidRDefault="007A408E" w:rsidP="00816984">
      <w:pPr>
        <w:pStyle w:val="c0"/>
        <w:ind w:firstLine="0"/>
      </w:pPr>
      <w:r w:rsidRPr="007A408E">
        <w:lastRenderedPageBreak/>
        <w:drawing>
          <wp:inline distT="0" distB="0" distL="0" distR="0" wp14:anchorId="7B9C525D" wp14:editId="4F1F0017">
            <wp:extent cx="5760720" cy="244137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7097" cy="246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C096" w14:textId="77777777" w:rsidR="003C1F6C" w:rsidRPr="00816984" w:rsidRDefault="003C1F6C" w:rsidP="00816984">
      <w:pPr>
        <w:pStyle w:val="c0"/>
        <w:ind w:firstLine="0"/>
      </w:pPr>
    </w:p>
    <w:tbl>
      <w:tblPr>
        <w:tblStyle w:val="af0"/>
        <w:tblW w:w="9340" w:type="dxa"/>
        <w:jc w:val="center"/>
        <w:tblLook w:val="04A0" w:firstRow="1" w:lastRow="0" w:firstColumn="1" w:lastColumn="0" w:noHBand="0" w:noVBand="1"/>
      </w:tblPr>
      <w:tblGrid>
        <w:gridCol w:w="440"/>
        <w:gridCol w:w="4420"/>
        <w:gridCol w:w="2060"/>
        <w:gridCol w:w="2420"/>
      </w:tblGrid>
      <w:tr w:rsidR="0060023D" w:rsidRPr="0060023D" w14:paraId="52610BDF" w14:textId="77777777" w:rsidTr="00816984">
        <w:trPr>
          <w:trHeight w:val="300"/>
          <w:jc w:val="center"/>
        </w:trPr>
        <w:tc>
          <w:tcPr>
            <w:tcW w:w="440" w:type="dxa"/>
            <w:noWrap/>
            <w:hideMark/>
          </w:tcPr>
          <w:p w14:paraId="31369764" w14:textId="77777777" w:rsidR="0060023D" w:rsidRPr="0060023D" w:rsidRDefault="0060023D" w:rsidP="0060023D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#</w:t>
            </w:r>
          </w:p>
        </w:tc>
        <w:tc>
          <w:tcPr>
            <w:tcW w:w="4420" w:type="dxa"/>
            <w:hideMark/>
          </w:tcPr>
          <w:p w14:paraId="165AB212" w14:textId="77777777" w:rsidR="0060023D" w:rsidRPr="0060023D" w:rsidRDefault="0060023D" w:rsidP="0060023D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Название элемента</w:t>
            </w:r>
          </w:p>
        </w:tc>
        <w:tc>
          <w:tcPr>
            <w:tcW w:w="2060" w:type="dxa"/>
            <w:noWrap/>
            <w:hideMark/>
          </w:tcPr>
          <w:p w14:paraId="306E0EBE" w14:textId="77777777" w:rsidR="0060023D" w:rsidRPr="0060023D" w:rsidRDefault="0060023D" w:rsidP="0060023D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Порядок разработки</w:t>
            </w:r>
          </w:p>
        </w:tc>
        <w:tc>
          <w:tcPr>
            <w:tcW w:w="2420" w:type="dxa"/>
            <w:noWrap/>
            <w:hideMark/>
          </w:tcPr>
          <w:p w14:paraId="09385D54" w14:textId="15243736" w:rsidR="0060023D" w:rsidRPr="0060023D" w:rsidRDefault="0060023D" w:rsidP="0060023D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Поря</w:t>
            </w:r>
            <w:r w:rsidRPr="00B977D7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д</w:t>
            </w:r>
            <w:r w:rsidRPr="0060023D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ок проектирования</w:t>
            </w:r>
          </w:p>
        </w:tc>
      </w:tr>
      <w:tr w:rsidR="00816984" w:rsidRPr="0060023D" w14:paraId="506B11D2" w14:textId="77777777" w:rsidTr="00816984">
        <w:trPr>
          <w:trHeight w:val="288"/>
          <w:jc w:val="center"/>
        </w:trPr>
        <w:tc>
          <w:tcPr>
            <w:tcW w:w="440" w:type="dxa"/>
            <w:noWrap/>
            <w:vAlign w:val="bottom"/>
            <w:hideMark/>
          </w:tcPr>
          <w:p w14:paraId="7011583B" w14:textId="66C3D395" w:rsidR="00816984" w:rsidRPr="0060023D" w:rsidRDefault="00816984" w:rsidP="0081698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20" w:type="dxa"/>
            <w:noWrap/>
            <w:vAlign w:val="bottom"/>
            <w:hideMark/>
          </w:tcPr>
          <w:p w14:paraId="6472B0B0" w14:textId="3E97565B" w:rsidR="00816984" w:rsidRPr="0060023D" w:rsidRDefault="00816984" w:rsidP="0081698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Модуль обновление кли</w:t>
            </w:r>
            <w:r w:rsidR="00F759E0">
              <w:rPr>
                <w:rFonts w:ascii="Calibri" w:hAnsi="Calibri" w:cs="Calibri"/>
                <w:color w:val="000000"/>
                <w:sz w:val="22"/>
                <w:szCs w:val="22"/>
              </w:rPr>
              <w:t>е</w:t>
            </w:r>
            <w:bookmarkStart w:id="0" w:name="_GoBack"/>
            <w:bookmarkEnd w:id="0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нтской базы</w:t>
            </w:r>
          </w:p>
        </w:tc>
        <w:tc>
          <w:tcPr>
            <w:tcW w:w="2060" w:type="dxa"/>
            <w:noWrap/>
            <w:vAlign w:val="bottom"/>
            <w:hideMark/>
          </w:tcPr>
          <w:p w14:paraId="1EF14773" w14:textId="73355EFC" w:rsidR="00816984" w:rsidRPr="0060023D" w:rsidRDefault="00816984" w:rsidP="0081698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20" w:type="dxa"/>
            <w:noWrap/>
            <w:vAlign w:val="bottom"/>
            <w:hideMark/>
          </w:tcPr>
          <w:p w14:paraId="294ED5C1" w14:textId="00AE7589" w:rsidR="00816984" w:rsidRPr="0060023D" w:rsidRDefault="00816984" w:rsidP="0081698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816984" w:rsidRPr="0060023D" w14:paraId="2E624106" w14:textId="77777777" w:rsidTr="00816984">
        <w:trPr>
          <w:trHeight w:val="288"/>
          <w:jc w:val="center"/>
        </w:trPr>
        <w:tc>
          <w:tcPr>
            <w:tcW w:w="440" w:type="dxa"/>
            <w:noWrap/>
            <w:vAlign w:val="bottom"/>
            <w:hideMark/>
          </w:tcPr>
          <w:p w14:paraId="369794C9" w14:textId="05C12901" w:rsidR="00816984" w:rsidRPr="0060023D" w:rsidRDefault="00816984" w:rsidP="0081698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20" w:type="dxa"/>
            <w:noWrap/>
            <w:vAlign w:val="bottom"/>
            <w:hideMark/>
          </w:tcPr>
          <w:p w14:paraId="7033A148" w14:textId="0C1365C4" w:rsidR="00816984" w:rsidRPr="0060023D" w:rsidRDefault="00816984" w:rsidP="0081698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Модуль импортирования клиентов</w:t>
            </w:r>
          </w:p>
        </w:tc>
        <w:tc>
          <w:tcPr>
            <w:tcW w:w="2060" w:type="dxa"/>
            <w:noWrap/>
            <w:vAlign w:val="bottom"/>
            <w:hideMark/>
          </w:tcPr>
          <w:p w14:paraId="07BF4530" w14:textId="6156AB54" w:rsidR="00816984" w:rsidRPr="0060023D" w:rsidRDefault="00816984" w:rsidP="0081698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420" w:type="dxa"/>
            <w:noWrap/>
            <w:vAlign w:val="bottom"/>
            <w:hideMark/>
          </w:tcPr>
          <w:p w14:paraId="4FCE09FE" w14:textId="39A217F4" w:rsidR="00816984" w:rsidRPr="0060023D" w:rsidRDefault="00816984" w:rsidP="0081698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816984" w:rsidRPr="0060023D" w14:paraId="6309557D" w14:textId="77777777" w:rsidTr="00816984">
        <w:trPr>
          <w:trHeight w:val="288"/>
          <w:jc w:val="center"/>
        </w:trPr>
        <w:tc>
          <w:tcPr>
            <w:tcW w:w="440" w:type="dxa"/>
            <w:noWrap/>
            <w:vAlign w:val="bottom"/>
            <w:hideMark/>
          </w:tcPr>
          <w:p w14:paraId="0A653E4D" w14:textId="6561591D" w:rsidR="00816984" w:rsidRPr="0060023D" w:rsidRDefault="00816984" w:rsidP="0081698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20" w:type="dxa"/>
            <w:noWrap/>
            <w:vAlign w:val="bottom"/>
            <w:hideMark/>
          </w:tcPr>
          <w:p w14:paraId="6913CF82" w14:textId="5F6862D6" w:rsidR="00816984" w:rsidRPr="0060023D" w:rsidRDefault="00816984" w:rsidP="0081698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Клиентская база</w:t>
            </w:r>
          </w:p>
        </w:tc>
        <w:tc>
          <w:tcPr>
            <w:tcW w:w="2060" w:type="dxa"/>
            <w:noWrap/>
            <w:vAlign w:val="bottom"/>
            <w:hideMark/>
          </w:tcPr>
          <w:p w14:paraId="380CAFA1" w14:textId="3D746D7D" w:rsidR="00816984" w:rsidRPr="0060023D" w:rsidRDefault="00816984" w:rsidP="0081698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20" w:type="dxa"/>
            <w:noWrap/>
            <w:vAlign w:val="bottom"/>
            <w:hideMark/>
          </w:tcPr>
          <w:p w14:paraId="59BA8190" w14:textId="2F05CE1C" w:rsidR="00816984" w:rsidRPr="0060023D" w:rsidRDefault="00816984" w:rsidP="0081698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816984" w:rsidRPr="0060023D" w14:paraId="510FA717" w14:textId="77777777" w:rsidTr="00816984">
        <w:trPr>
          <w:trHeight w:val="288"/>
          <w:jc w:val="center"/>
        </w:trPr>
        <w:tc>
          <w:tcPr>
            <w:tcW w:w="440" w:type="dxa"/>
            <w:noWrap/>
            <w:vAlign w:val="bottom"/>
            <w:hideMark/>
          </w:tcPr>
          <w:p w14:paraId="782196FD" w14:textId="5ECDDD35" w:rsidR="00816984" w:rsidRPr="0060023D" w:rsidRDefault="00816984" w:rsidP="0081698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420" w:type="dxa"/>
            <w:noWrap/>
            <w:vAlign w:val="bottom"/>
            <w:hideMark/>
          </w:tcPr>
          <w:p w14:paraId="3BAA6E68" w14:textId="5A90C017" w:rsidR="00816984" w:rsidRPr="0060023D" w:rsidRDefault="00816984" w:rsidP="0081698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Модуль управления данными о сделках</w:t>
            </w:r>
          </w:p>
        </w:tc>
        <w:tc>
          <w:tcPr>
            <w:tcW w:w="2060" w:type="dxa"/>
            <w:noWrap/>
            <w:vAlign w:val="bottom"/>
            <w:hideMark/>
          </w:tcPr>
          <w:p w14:paraId="145A676C" w14:textId="17BC88A9" w:rsidR="00816984" w:rsidRPr="0060023D" w:rsidRDefault="00816984" w:rsidP="0081698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2420" w:type="dxa"/>
            <w:noWrap/>
            <w:vAlign w:val="bottom"/>
            <w:hideMark/>
          </w:tcPr>
          <w:p w14:paraId="6B3E5354" w14:textId="6CC37F78" w:rsidR="00816984" w:rsidRPr="0060023D" w:rsidRDefault="00816984" w:rsidP="0081698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816984" w:rsidRPr="0060023D" w14:paraId="414FA1F9" w14:textId="77777777" w:rsidTr="00816984">
        <w:trPr>
          <w:trHeight w:val="288"/>
          <w:jc w:val="center"/>
        </w:trPr>
        <w:tc>
          <w:tcPr>
            <w:tcW w:w="440" w:type="dxa"/>
            <w:noWrap/>
            <w:vAlign w:val="bottom"/>
            <w:hideMark/>
          </w:tcPr>
          <w:p w14:paraId="6089F4A5" w14:textId="06C5AE54" w:rsidR="00816984" w:rsidRPr="0060023D" w:rsidRDefault="00816984" w:rsidP="0081698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420" w:type="dxa"/>
            <w:noWrap/>
            <w:vAlign w:val="bottom"/>
            <w:hideMark/>
          </w:tcPr>
          <w:p w14:paraId="277B4F3C" w14:textId="4B8D464B" w:rsidR="00816984" w:rsidRPr="0060023D" w:rsidRDefault="00816984" w:rsidP="0081698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База данных сделок</w:t>
            </w:r>
          </w:p>
        </w:tc>
        <w:tc>
          <w:tcPr>
            <w:tcW w:w="2060" w:type="dxa"/>
            <w:noWrap/>
            <w:vAlign w:val="bottom"/>
            <w:hideMark/>
          </w:tcPr>
          <w:p w14:paraId="409B7CD9" w14:textId="61DF6B9D" w:rsidR="00816984" w:rsidRPr="0060023D" w:rsidRDefault="00816984" w:rsidP="0081698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420" w:type="dxa"/>
            <w:noWrap/>
            <w:vAlign w:val="bottom"/>
            <w:hideMark/>
          </w:tcPr>
          <w:p w14:paraId="281178AF" w14:textId="0219EBFC" w:rsidR="00816984" w:rsidRPr="0060023D" w:rsidRDefault="00816984" w:rsidP="0081698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816984" w:rsidRPr="0060023D" w14:paraId="1FB69001" w14:textId="77777777" w:rsidTr="00816984">
        <w:trPr>
          <w:trHeight w:val="288"/>
          <w:jc w:val="center"/>
        </w:trPr>
        <w:tc>
          <w:tcPr>
            <w:tcW w:w="440" w:type="dxa"/>
            <w:noWrap/>
            <w:vAlign w:val="bottom"/>
            <w:hideMark/>
          </w:tcPr>
          <w:p w14:paraId="2705A37A" w14:textId="167E2606" w:rsidR="00816984" w:rsidRPr="0060023D" w:rsidRDefault="00816984" w:rsidP="0081698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4420" w:type="dxa"/>
            <w:noWrap/>
            <w:vAlign w:val="bottom"/>
            <w:hideMark/>
          </w:tcPr>
          <w:p w14:paraId="1E5D46E1" w14:textId="18FD68AC" w:rsidR="00816984" w:rsidRPr="0060023D" w:rsidRDefault="00816984" w:rsidP="0081698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Модуль документооборота</w:t>
            </w:r>
          </w:p>
        </w:tc>
        <w:tc>
          <w:tcPr>
            <w:tcW w:w="2060" w:type="dxa"/>
            <w:noWrap/>
            <w:vAlign w:val="bottom"/>
            <w:hideMark/>
          </w:tcPr>
          <w:p w14:paraId="7B74EB1E" w14:textId="7B9E0F00" w:rsidR="00816984" w:rsidRPr="0060023D" w:rsidRDefault="00816984" w:rsidP="0081698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420" w:type="dxa"/>
            <w:noWrap/>
            <w:vAlign w:val="bottom"/>
            <w:hideMark/>
          </w:tcPr>
          <w:p w14:paraId="4F6CE5BE" w14:textId="4F957138" w:rsidR="00816984" w:rsidRPr="0060023D" w:rsidRDefault="00816984" w:rsidP="0081698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816984" w:rsidRPr="0060023D" w14:paraId="501C6B30" w14:textId="77777777" w:rsidTr="00816984">
        <w:trPr>
          <w:trHeight w:val="288"/>
          <w:jc w:val="center"/>
        </w:trPr>
        <w:tc>
          <w:tcPr>
            <w:tcW w:w="440" w:type="dxa"/>
            <w:noWrap/>
            <w:vAlign w:val="bottom"/>
            <w:hideMark/>
          </w:tcPr>
          <w:p w14:paraId="39BF3202" w14:textId="38B69C44" w:rsidR="00816984" w:rsidRPr="0060023D" w:rsidRDefault="00816984" w:rsidP="0081698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4420" w:type="dxa"/>
            <w:noWrap/>
            <w:vAlign w:val="bottom"/>
            <w:hideMark/>
          </w:tcPr>
          <w:p w14:paraId="76EE40AE" w14:textId="17302AB6" w:rsidR="00816984" w:rsidRPr="0060023D" w:rsidRDefault="00816984" w:rsidP="0081698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База документов</w:t>
            </w:r>
          </w:p>
        </w:tc>
        <w:tc>
          <w:tcPr>
            <w:tcW w:w="2060" w:type="dxa"/>
            <w:noWrap/>
            <w:vAlign w:val="bottom"/>
            <w:hideMark/>
          </w:tcPr>
          <w:p w14:paraId="2D3437C4" w14:textId="017207E5" w:rsidR="00816984" w:rsidRPr="0060023D" w:rsidRDefault="00816984" w:rsidP="0081698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420" w:type="dxa"/>
            <w:noWrap/>
            <w:vAlign w:val="bottom"/>
            <w:hideMark/>
          </w:tcPr>
          <w:p w14:paraId="474C2B0D" w14:textId="00742593" w:rsidR="00816984" w:rsidRPr="0060023D" w:rsidRDefault="00816984" w:rsidP="0081698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816984" w:rsidRPr="0060023D" w14:paraId="2889FAF0" w14:textId="77777777" w:rsidTr="00816984">
        <w:trPr>
          <w:trHeight w:val="288"/>
          <w:jc w:val="center"/>
        </w:trPr>
        <w:tc>
          <w:tcPr>
            <w:tcW w:w="440" w:type="dxa"/>
            <w:noWrap/>
            <w:vAlign w:val="bottom"/>
            <w:hideMark/>
          </w:tcPr>
          <w:p w14:paraId="6D48E5A1" w14:textId="5386FCDF" w:rsidR="00816984" w:rsidRPr="0060023D" w:rsidRDefault="00816984" w:rsidP="0081698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420" w:type="dxa"/>
            <w:noWrap/>
            <w:vAlign w:val="bottom"/>
            <w:hideMark/>
          </w:tcPr>
          <w:p w14:paraId="209E3F7C" w14:textId="1CF33526" w:rsidR="00816984" w:rsidRPr="0060023D" w:rsidRDefault="00816984" w:rsidP="0081698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Модуль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менеджемнта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сотрудниками</w:t>
            </w:r>
          </w:p>
        </w:tc>
        <w:tc>
          <w:tcPr>
            <w:tcW w:w="2060" w:type="dxa"/>
            <w:noWrap/>
            <w:vAlign w:val="bottom"/>
            <w:hideMark/>
          </w:tcPr>
          <w:p w14:paraId="71F64465" w14:textId="001EE6BA" w:rsidR="00816984" w:rsidRPr="0060023D" w:rsidRDefault="00816984" w:rsidP="0081698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420" w:type="dxa"/>
            <w:noWrap/>
            <w:vAlign w:val="bottom"/>
            <w:hideMark/>
          </w:tcPr>
          <w:p w14:paraId="0FAADA6B" w14:textId="030A3FE1" w:rsidR="00816984" w:rsidRPr="0060023D" w:rsidRDefault="00816984" w:rsidP="0081698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816984" w:rsidRPr="0060023D" w14:paraId="4CB0E1AE" w14:textId="77777777" w:rsidTr="00816984">
        <w:trPr>
          <w:trHeight w:val="288"/>
          <w:jc w:val="center"/>
        </w:trPr>
        <w:tc>
          <w:tcPr>
            <w:tcW w:w="440" w:type="dxa"/>
            <w:noWrap/>
            <w:vAlign w:val="bottom"/>
            <w:hideMark/>
          </w:tcPr>
          <w:p w14:paraId="506C8847" w14:textId="5242F296" w:rsidR="00816984" w:rsidRPr="0060023D" w:rsidRDefault="00816984" w:rsidP="0081698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4420" w:type="dxa"/>
            <w:noWrap/>
            <w:vAlign w:val="bottom"/>
            <w:hideMark/>
          </w:tcPr>
          <w:p w14:paraId="6EB4E362" w14:textId="4886DEB2" w:rsidR="00816984" w:rsidRPr="0060023D" w:rsidRDefault="00816984" w:rsidP="0081698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База данных сотрудников</w:t>
            </w:r>
          </w:p>
        </w:tc>
        <w:tc>
          <w:tcPr>
            <w:tcW w:w="2060" w:type="dxa"/>
            <w:noWrap/>
            <w:vAlign w:val="bottom"/>
            <w:hideMark/>
          </w:tcPr>
          <w:p w14:paraId="2C840D68" w14:textId="7B38AD65" w:rsidR="00816984" w:rsidRPr="0060023D" w:rsidRDefault="00816984" w:rsidP="0081698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420" w:type="dxa"/>
            <w:noWrap/>
            <w:vAlign w:val="bottom"/>
            <w:hideMark/>
          </w:tcPr>
          <w:p w14:paraId="61030A59" w14:textId="4BC350E7" w:rsidR="00816984" w:rsidRPr="0060023D" w:rsidRDefault="00816984" w:rsidP="0081698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816984" w:rsidRPr="0060023D" w14:paraId="4801D151" w14:textId="77777777" w:rsidTr="00816984">
        <w:trPr>
          <w:trHeight w:val="288"/>
          <w:jc w:val="center"/>
        </w:trPr>
        <w:tc>
          <w:tcPr>
            <w:tcW w:w="440" w:type="dxa"/>
            <w:noWrap/>
            <w:vAlign w:val="bottom"/>
            <w:hideMark/>
          </w:tcPr>
          <w:p w14:paraId="38CEB8E3" w14:textId="6744FA95" w:rsidR="00816984" w:rsidRPr="0060023D" w:rsidRDefault="00816984" w:rsidP="0081698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420" w:type="dxa"/>
            <w:noWrap/>
            <w:vAlign w:val="bottom"/>
            <w:hideMark/>
          </w:tcPr>
          <w:p w14:paraId="6D97ACC9" w14:textId="3C9A42A1" w:rsidR="00816984" w:rsidRPr="0060023D" w:rsidRDefault="00816984" w:rsidP="0081698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Модуль трекинга задач</w:t>
            </w:r>
          </w:p>
        </w:tc>
        <w:tc>
          <w:tcPr>
            <w:tcW w:w="2060" w:type="dxa"/>
            <w:noWrap/>
            <w:vAlign w:val="bottom"/>
            <w:hideMark/>
          </w:tcPr>
          <w:p w14:paraId="6ECC906E" w14:textId="2AB2A9BB" w:rsidR="00816984" w:rsidRPr="0060023D" w:rsidRDefault="00816984" w:rsidP="0081698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420" w:type="dxa"/>
            <w:noWrap/>
            <w:vAlign w:val="bottom"/>
            <w:hideMark/>
          </w:tcPr>
          <w:p w14:paraId="38CDBE14" w14:textId="0DDB9519" w:rsidR="00816984" w:rsidRPr="0060023D" w:rsidRDefault="00816984" w:rsidP="0081698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816984" w:rsidRPr="0060023D" w14:paraId="5CC93E4A" w14:textId="77777777" w:rsidTr="00816984">
        <w:trPr>
          <w:trHeight w:val="288"/>
          <w:jc w:val="center"/>
        </w:trPr>
        <w:tc>
          <w:tcPr>
            <w:tcW w:w="440" w:type="dxa"/>
            <w:noWrap/>
            <w:vAlign w:val="bottom"/>
            <w:hideMark/>
          </w:tcPr>
          <w:p w14:paraId="08C7F848" w14:textId="09CCCDFF" w:rsidR="00816984" w:rsidRPr="0060023D" w:rsidRDefault="00816984" w:rsidP="0081698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420" w:type="dxa"/>
            <w:noWrap/>
            <w:vAlign w:val="bottom"/>
            <w:hideMark/>
          </w:tcPr>
          <w:p w14:paraId="7A8C8C30" w14:textId="6415F9D5" w:rsidR="00816984" w:rsidRPr="0060023D" w:rsidRDefault="00816984" w:rsidP="0081698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База данных задач</w:t>
            </w:r>
          </w:p>
        </w:tc>
        <w:tc>
          <w:tcPr>
            <w:tcW w:w="2060" w:type="dxa"/>
            <w:noWrap/>
            <w:vAlign w:val="bottom"/>
            <w:hideMark/>
          </w:tcPr>
          <w:p w14:paraId="7CEB09D1" w14:textId="39A5AEBA" w:rsidR="00816984" w:rsidRPr="0060023D" w:rsidRDefault="00816984" w:rsidP="0081698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420" w:type="dxa"/>
            <w:noWrap/>
            <w:vAlign w:val="bottom"/>
            <w:hideMark/>
          </w:tcPr>
          <w:p w14:paraId="5FE484D8" w14:textId="6776E884" w:rsidR="00816984" w:rsidRPr="0060023D" w:rsidRDefault="00816984" w:rsidP="0081698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</w:tr>
      <w:tr w:rsidR="00816984" w:rsidRPr="0060023D" w14:paraId="0CB4B7B1" w14:textId="77777777" w:rsidTr="00816984">
        <w:trPr>
          <w:trHeight w:val="288"/>
          <w:jc w:val="center"/>
        </w:trPr>
        <w:tc>
          <w:tcPr>
            <w:tcW w:w="440" w:type="dxa"/>
            <w:noWrap/>
            <w:vAlign w:val="bottom"/>
            <w:hideMark/>
          </w:tcPr>
          <w:p w14:paraId="2F678556" w14:textId="711EC266" w:rsidR="00816984" w:rsidRPr="0060023D" w:rsidRDefault="00816984" w:rsidP="0081698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4420" w:type="dxa"/>
            <w:noWrap/>
            <w:vAlign w:val="bottom"/>
            <w:hideMark/>
          </w:tcPr>
          <w:p w14:paraId="3172EFA9" w14:textId="6A8278EF" w:rsidR="00816984" w:rsidRPr="0060023D" w:rsidRDefault="00816984" w:rsidP="0081698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Модуль "Календарь"</w:t>
            </w:r>
          </w:p>
        </w:tc>
        <w:tc>
          <w:tcPr>
            <w:tcW w:w="2060" w:type="dxa"/>
            <w:noWrap/>
            <w:vAlign w:val="bottom"/>
            <w:hideMark/>
          </w:tcPr>
          <w:p w14:paraId="216101CF" w14:textId="3134D8A1" w:rsidR="00816984" w:rsidRPr="0060023D" w:rsidRDefault="00816984" w:rsidP="0081698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420" w:type="dxa"/>
            <w:noWrap/>
            <w:vAlign w:val="bottom"/>
            <w:hideMark/>
          </w:tcPr>
          <w:p w14:paraId="218F2CC1" w14:textId="3EE25CFF" w:rsidR="00816984" w:rsidRPr="0060023D" w:rsidRDefault="00816984" w:rsidP="0081698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</w:tr>
      <w:tr w:rsidR="00816984" w:rsidRPr="0060023D" w14:paraId="6840E5B6" w14:textId="77777777" w:rsidTr="00816984">
        <w:trPr>
          <w:trHeight w:val="288"/>
          <w:jc w:val="center"/>
        </w:trPr>
        <w:tc>
          <w:tcPr>
            <w:tcW w:w="440" w:type="dxa"/>
            <w:noWrap/>
            <w:vAlign w:val="bottom"/>
            <w:hideMark/>
          </w:tcPr>
          <w:p w14:paraId="0BF7B109" w14:textId="30146420" w:rsidR="00816984" w:rsidRPr="0060023D" w:rsidRDefault="00816984" w:rsidP="0081698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4420" w:type="dxa"/>
            <w:noWrap/>
            <w:vAlign w:val="bottom"/>
            <w:hideMark/>
          </w:tcPr>
          <w:p w14:paraId="384F4E6F" w14:textId="78F5FABC" w:rsidR="00816984" w:rsidRPr="0060023D" w:rsidRDefault="00816984" w:rsidP="0081698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Модуль синхронизации календарей</w:t>
            </w:r>
          </w:p>
        </w:tc>
        <w:tc>
          <w:tcPr>
            <w:tcW w:w="2060" w:type="dxa"/>
            <w:noWrap/>
            <w:vAlign w:val="bottom"/>
            <w:hideMark/>
          </w:tcPr>
          <w:p w14:paraId="5580B996" w14:textId="2E6FE4E7" w:rsidR="00816984" w:rsidRPr="0060023D" w:rsidRDefault="00816984" w:rsidP="0081698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420" w:type="dxa"/>
            <w:noWrap/>
            <w:vAlign w:val="bottom"/>
            <w:hideMark/>
          </w:tcPr>
          <w:p w14:paraId="465C9159" w14:textId="2F7A7A1D" w:rsidR="00816984" w:rsidRPr="0060023D" w:rsidRDefault="00816984" w:rsidP="0081698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</w:tr>
      <w:tr w:rsidR="00816984" w:rsidRPr="0060023D" w14:paraId="4146D213" w14:textId="77777777" w:rsidTr="00816984">
        <w:trPr>
          <w:trHeight w:val="288"/>
          <w:jc w:val="center"/>
        </w:trPr>
        <w:tc>
          <w:tcPr>
            <w:tcW w:w="440" w:type="dxa"/>
            <w:noWrap/>
            <w:vAlign w:val="bottom"/>
            <w:hideMark/>
          </w:tcPr>
          <w:p w14:paraId="1CB963EA" w14:textId="34F42037" w:rsidR="00816984" w:rsidRPr="0060023D" w:rsidRDefault="00816984" w:rsidP="0081698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4420" w:type="dxa"/>
            <w:noWrap/>
            <w:vAlign w:val="bottom"/>
            <w:hideMark/>
          </w:tcPr>
          <w:p w14:paraId="0F3AD7F6" w14:textId="40847C5F" w:rsidR="00816984" w:rsidRPr="0060023D" w:rsidRDefault="00816984" w:rsidP="0081698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Модуль нотификации клиентов</w:t>
            </w:r>
          </w:p>
        </w:tc>
        <w:tc>
          <w:tcPr>
            <w:tcW w:w="2060" w:type="dxa"/>
            <w:noWrap/>
            <w:vAlign w:val="bottom"/>
            <w:hideMark/>
          </w:tcPr>
          <w:p w14:paraId="5F7BA493" w14:textId="71822E00" w:rsidR="00816984" w:rsidRPr="0060023D" w:rsidRDefault="00816984" w:rsidP="0081698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420" w:type="dxa"/>
            <w:noWrap/>
            <w:vAlign w:val="bottom"/>
            <w:hideMark/>
          </w:tcPr>
          <w:p w14:paraId="25657BB0" w14:textId="65A70C80" w:rsidR="00816984" w:rsidRPr="0060023D" w:rsidRDefault="00816984" w:rsidP="0081698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</w:tr>
      <w:tr w:rsidR="00816984" w:rsidRPr="0060023D" w14:paraId="6C2F4874" w14:textId="77777777" w:rsidTr="00816984">
        <w:trPr>
          <w:trHeight w:val="288"/>
          <w:jc w:val="center"/>
        </w:trPr>
        <w:tc>
          <w:tcPr>
            <w:tcW w:w="440" w:type="dxa"/>
            <w:noWrap/>
            <w:vAlign w:val="bottom"/>
            <w:hideMark/>
          </w:tcPr>
          <w:p w14:paraId="54F5F326" w14:textId="5304A055" w:rsidR="00816984" w:rsidRPr="0060023D" w:rsidRDefault="00816984" w:rsidP="0081698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4420" w:type="dxa"/>
            <w:noWrap/>
            <w:vAlign w:val="bottom"/>
            <w:hideMark/>
          </w:tcPr>
          <w:p w14:paraId="7A7DE73F" w14:textId="3870E2E8" w:rsidR="00816984" w:rsidRPr="0060023D" w:rsidRDefault="00816984" w:rsidP="0081698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Почтовый модуль</w:t>
            </w:r>
          </w:p>
        </w:tc>
        <w:tc>
          <w:tcPr>
            <w:tcW w:w="2060" w:type="dxa"/>
            <w:noWrap/>
            <w:vAlign w:val="bottom"/>
            <w:hideMark/>
          </w:tcPr>
          <w:p w14:paraId="4B1D520C" w14:textId="4E597C75" w:rsidR="00816984" w:rsidRPr="0060023D" w:rsidRDefault="00816984" w:rsidP="0081698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420" w:type="dxa"/>
            <w:noWrap/>
            <w:vAlign w:val="bottom"/>
            <w:hideMark/>
          </w:tcPr>
          <w:p w14:paraId="3EE1816F" w14:textId="0F58C4D6" w:rsidR="00816984" w:rsidRPr="0060023D" w:rsidRDefault="00816984" w:rsidP="0081698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</w:tr>
      <w:tr w:rsidR="00816984" w:rsidRPr="0060023D" w14:paraId="6FB6CAD8" w14:textId="77777777" w:rsidTr="00816984">
        <w:trPr>
          <w:trHeight w:val="288"/>
          <w:jc w:val="center"/>
        </w:trPr>
        <w:tc>
          <w:tcPr>
            <w:tcW w:w="440" w:type="dxa"/>
            <w:noWrap/>
            <w:vAlign w:val="bottom"/>
            <w:hideMark/>
          </w:tcPr>
          <w:p w14:paraId="6CFB6EC4" w14:textId="70AC2EA2" w:rsidR="00816984" w:rsidRPr="0060023D" w:rsidRDefault="00816984" w:rsidP="0081698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4420" w:type="dxa"/>
            <w:noWrap/>
            <w:vAlign w:val="bottom"/>
            <w:hideMark/>
          </w:tcPr>
          <w:p w14:paraId="04D55350" w14:textId="67441417" w:rsidR="00816984" w:rsidRPr="0060023D" w:rsidRDefault="00816984" w:rsidP="0081698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Модуль телефонии</w:t>
            </w:r>
          </w:p>
        </w:tc>
        <w:tc>
          <w:tcPr>
            <w:tcW w:w="2060" w:type="dxa"/>
            <w:noWrap/>
            <w:vAlign w:val="bottom"/>
            <w:hideMark/>
          </w:tcPr>
          <w:p w14:paraId="06E9CC27" w14:textId="20B5E65C" w:rsidR="00816984" w:rsidRPr="0060023D" w:rsidRDefault="00816984" w:rsidP="0081698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420" w:type="dxa"/>
            <w:noWrap/>
            <w:vAlign w:val="bottom"/>
            <w:hideMark/>
          </w:tcPr>
          <w:p w14:paraId="5249AE76" w14:textId="7A95D485" w:rsidR="00816984" w:rsidRPr="0060023D" w:rsidRDefault="00816984" w:rsidP="0081698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816984" w:rsidRPr="0060023D" w14:paraId="6253C56A" w14:textId="77777777" w:rsidTr="00816984">
        <w:trPr>
          <w:trHeight w:val="288"/>
          <w:jc w:val="center"/>
        </w:trPr>
        <w:tc>
          <w:tcPr>
            <w:tcW w:w="440" w:type="dxa"/>
            <w:noWrap/>
            <w:vAlign w:val="bottom"/>
            <w:hideMark/>
          </w:tcPr>
          <w:p w14:paraId="5290A279" w14:textId="5FFD87CE" w:rsidR="00816984" w:rsidRPr="0060023D" w:rsidRDefault="00816984" w:rsidP="0081698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4420" w:type="dxa"/>
            <w:noWrap/>
            <w:vAlign w:val="bottom"/>
            <w:hideMark/>
          </w:tcPr>
          <w:p w14:paraId="11B5EC47" w14:textId="401D3B74" w:rsidR="00816984" w:rsidRPr="0060023D" w:rsidRDefault="00816984" w:rsidP="0081698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База данных телефонии</w:t>
            </w:r>
          </w:p>
        </w:tc>
        <w:tc>
          <w:tcPr>
            <w:tcW w:w="2060" w:type="dxa"/>
            <w:noWrap/>
            <w:vAlign w:val="bottom"/>
            <w:hideMark/>
          </w:tcPr>
          <w:p w14:paraId="0B361DFD" w14:textId="610AE105" w:rsidR="00816984" w:rsidRPr="0060023D" w:rsidRDefault="00816984" w:rsidP="0081698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420" w:type="dxa"/>
            <w:noWrap/>
            <w:vAlign w:val="bottom"/>
            <w:hideMark/>
          </w:tcPr>
          <w:p w14:paraId="36291D3F" w14:textId="0ED88129" w:rsidR="00816984" w:rsidRPr="0060023D" w:rsidRDefault="00816984" w:rsidP="0081698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</w:tr>
      <w:tr w:rsidR="00816984" w:rsidRPr="0060023D" w14:paraId="1293A513" w14:textId="77777777" w:rsidTr="00816984">
        <w:trPr>
          <w:trHeight w:val="288"/>
          <w:jc w:val="center"/>
        </w:trPr>
        <w:tc>
          <w:tcPr>
            <w:tcW w:w="440" w:type="dxa"/>
            <w:noWrap/>
            <w:vAlign w:val="bottom"/>
            <w:hideMark/>
          </w:tcPr>
          <w:p w14:paraId="42C950F2" w14:textId="7BDEC7F0" w:rsidR="00816984" w:rsidRPr="0060023D" w:rsidRDefault="00816984" w:rsidP="0081698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4420" w:type="dxa"/>
            <w:noWrap/>
            <w:vAlign w:val="bottom"/>
            <w:hideMark/>
          </w:tcPr>
          <w:p w14:paraId="40331ACC" w14:textId="743C89E2" w:rsidR="00816984" w:rsidRPr="0060023D" w:rsidRDefault="00816984" w:rsidP="0081698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Модуль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Live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-чатов</w:t>
            </w:r>
          </w:p>
        </w:tc>
        <w:tc>
          <w:tcPr>
            <w:tcW w:w="2060" w:type="dxa"/>
            <w:noWrap/>
            <w:vAlign w:val="bottom"/>
            <w:hideMark/>
          </w:tcPr>
          <w:p w14:paraId="0397D782" w14:textId="19DFAE9C" w:rsidR="00816984" w:rsidRPr="0060023D" w:rsidRDefault="00816984" w:rsidP="0081698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420" w:type="dxa"/>
            <w:noWrap/>
            <w:vAlign w:val="bottom"/>
            <w:hideMark/>
          </w:tcPr>
          <w:p w14:paraId="73335012" w14:textId="17D10A44" w:rsidR="00816984" w:rsidRPr="0060023D" w:rsidRDefault="00816984" w:rsidP="0081698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</w:tr>
      <w:tr w:rsidR="00816984" w:rsidRPr="0060023D" w14:paraId="36C2FF31" w14:textId="77777777" w:rsidTr="00816984">
        <w:trPr>
          <w:trHeight w:val="288"/>
          <w:jc w:val="center"/>
        </w:trPr>
        <w:tc>
          <w:tcPr>
            <w:tcW w:w="440" w:type="dxa"/>
            <w:noWrap/>
            <w:vAlign w:val="bottom"/>
            <w:hideMark/>
          </w:tcPr>
          <w:p w14:paraId="453077FC" w14:textId="5588C6D7" w:rsidR="00816984" w:rsidRPr="0060023D" w:rsidRDefault="00816984" w:rsidP="0081698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4420" w:type="dxa"/>
            <w:noWrap/>
            <w:vAlign w:val="bottom"/>
            <w:hideMark/>
          </w:tcPr>
          <w:p w14:paraId="6F77CD38" w14:textId="07D2D6A6" w:rsidR="00816984" w:rsidRPr="0060023D" w:rsidRDefault="00816984" w:rsidP="0081698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Модуль сайта</w:t>
            </w:r>
          </w:p>
        </w:tc>
        <w:tc>
          <w:tcPr>
            <w:tcW w:w="2060" w:type="dxa"/>
            <w:noWrap/>
            <w:vAlign w:val="bottom"/>
            <w:hideMark/>
          </w:tcPr>
          <w:p w14:paraId="6208D2E8" w14:textId="0458DE3E" w:rsidR="00816984" w:rsidRPr="0060023D" w:rsidRDefault="00816984" w:rsidP="0081698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420" w:type="dxa"/>
            <w:noWrap/>
            <w:vAlign w:val="bottom"/>
            <w:hideMark/>
          </w:tcPr>
          <w:p w14:paraId="078FE7F9" w14:textId="5E44DBD7" w:rsidR="00816984" w:rsidRPr="0060023D" w:rsidRDefault="00816984" w:rsidP="0081698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</w:tr>
      <w:tr w:rsidR="00816984" w:rsidRPr="0060023D" w14:paraId="07F836C0" w14:textId="77777777" w:rsidTr="00816984">
        <w:trPr>
          <w:trHeight w:val="288"/>
          <w:jc w:val="center"/>
        </w:trPr>
        <w:tc>
          <w:tcPr>
            <w:tcW w:w="440" w:type="dxa"/>
            <w:noWrap/>
            <w:vAlign w:val="bottom"/>
            <w:hideMark/>
          </w:tcPr>
          <w:p w14:paraId="71C4DC6E" w14:textId="6E923F02" w:rsidR="00816984" w:rsidRPr="0060023D" w:rsidRDefault="00816984" w:rsidP="0081698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4420" w:type="dxa"/>
            <w:noWrap/>
            <w:vAlign w:val="bottom"/>
            <w:hideMark/>
          </w:tcPr>
          <w:p w14:paraId="28495BCD" w14:textId="30A9A5F8" w:rsidR="00816984" w:rsidRPr="0060023D" w:rsidRDefault="00816984" w:rsidP="0081698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Модуль составления отчетов о клиентах</w:t>
            </w:r>
          </w:p>
        </w:tc>
        <w:tc>
          <w:tcPr>
            <w:tcW w:w="2060" w:type="dxa"/>
            <w:noWrap/>
            <w:vAlign w:val="bottom"/>
            <w:hideMark/>
          </w:tcPr>
          <w:p w14:paraId="21539A6C" w14:textId="78444152" w:rsidR="00816984" w:rsidRPr="0060023D" w:rsidRDefault="00816984" w:rsidP="0081698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420" w:type="dxa"/>
            <w:noWrap/>
            <w:vAlign w:val="bottom"/>
            <w:hideMark/>
          </w:tcPr>
          <w:p w14:paraId="1F57D7A2" w14:textId="030C0433" w:rsidR="00816984" w:rsidRPr="0060023D" w:rsidRDefault="00816984" w:rsidP="0081698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816984" w:rsidRPr="0060023D" w14:paraId="62F7B3C8" w14:textId="77777777" w:rsidTr="00816984">
        <w:trPr>
          <w:trHeight w:val="288"/>
          <w:jc w:val="center"/>
        </w:trPr>
        <w:tc>
          <w:tcPr>
            <w:tcW w:w="440" w:type="dxa"/>
            <w:noWrap/>
            <w:vAlign w:val="bottom"/>
            <w:hideMark/>
          </w:tcPr>
          <w:p w14:paraId="58590F82" w14:textId="357C98B2" w:rsidR="00816984" w:rsidRPr="0060023D" w:rsidRDefault="00816984" w:rsidP="0081698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4420" w:type="dxa"/>
            <w:noWrap/>
            <w:vAlign w:val="bottom"/>
            <w:hideMark/>
          </w:tcPr>
          <w:p w14:paraId="6BB4CB0F" w14:textId="364C107D" w:rsidR="00816984" w:rsidRPr="0060023D" w:rsidRDefault="00816984" w:rsidP="0081698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Модуль составления отчетов о сотрудниках</w:t>
            </w:r>
          </w:p>
        </w:tc>
        <w:tc>
          <w:tcPr>
            <w:tcW w:w="2060" w:type="dxa"/>
            <w:noWrap/>
            <w:vAlign w:val="bottom"/>
            <w:hideMark/>
          </w:tcPr>
          <w:p w14:paraId="11DF00AE" w14:textId="5E5BA3C0" w:rsidR="00816984" w:rsidRPr="0060023D" w:rsidRDefault="00816984" w:rsidP="0081698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2420" w:type="dxa"/>
            <w:noWrap/>
            <w:vAlign w:val="bottom"/>
            <w:hideMark/>
          </w:tcPr>
          <w:p w14:paraId="3329BB00" w14:textId="02066672" w:rsidR="00816984" w:rsidRPr="0060023D" w:rsidRDefault="00816984" w:rsidP="0081698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</w:tr>
    </w:tbl>
    <w:p w14:paraId="202E8BCA" w14:textId="77777777" w:rsidR="0060023D" w:rsidRPr="0060023D" w:rsidRDefault="0060023D" w:rsidP="0060023D">
      <w:pPr>
        <w:pStyle w:val="c0"/>
        <w:rPr>
          <w:lang w:val="en-US"/>
        </w:rPr>
      </w:pPr>
    </w:p>
    <w:p w14:paraId="51F49735" w14:textId="77777777" w:rsidR="001F40B3" w:rsidRPr="00201F70" w:rsidRDefault="001F40B3" w:rsidP="001F40B3">
      <w:pPr>
        <w:pStyle w:val="c0"/>
        <w:ind w:hanging="993"/>
      </w:pPr>
    </w:p>
    <w:sectPr w:rsidR="001F40B3" w:rsidRPr="00201F70" w:rsidSect="00B15EC0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4EDC45" w14:textId="77777777" w:rsidR="00D913E1" w:rsidRDefault="00D913E1" w:rsidP="000C041D">
      <w:pPr>
        <w:spacing w:after="0" w:line="240" w:lineRule="auto"/>
      </w:pPr>
      <w:r>
        <w:separator/>
      </w:r>
    </w:p>
  </w:endnote>
  <w:endnote w:type="continuationSeparator" w:id="0">
    <w:p w14:paraId="62495F7E" w14:textId="77777777" w:rsidR="00D913E1" w:rsidRDefault="00D913E1" w:rsidP="000C0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EF7C69" w14:textId="77777777" w:rsidR="00D913E1" w:rsidRDefault="00D913E1" w:rsidP="000C041D">
      <w:pPr>
        <w:spacing w:after="0" w:line="240" w:lineRule="auto"/>
      </w:pPr>
      <w:r>
        <w:separator/>
      </w:r>
    </w:p>
  </w:footnote>
  <w:footnote w:type="continuationSeparator" w:id="0">
    <w:p w14:paraId="7CC2D82A" w14:textId="77777777" w:rsidR="00D913E1" w:rsidRDefault="00D913E1" w:rsidP="000C04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D4548"/>
    <w:multiLevelType w:val="hybridMultilevel"/>
    <w:tmpl w:val="716E17AA"/>
    <w:lvl w:ilvl="0" w:tplc="1D280F34">
      <w:start w:val="1"/>
      <w:numFmt w:val="decimal"/>
      <w:pStyle w:val="C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57C"/>
    <w:rsid w:val="00000A52"/>
    <w:rsid w:val="00001BBB"/>
    <w:rsid w:val="00004C85"/>
    <w:rsid w:val="00030912"/>
    <w:rsid w:val="000515EE"/>
    <w:rsid w:val="00055C24"/>
    <w:rsid w:val="000935E0"/>
    <w:rsid w:val="000C041D"/>
    <w:rsid w:val="0010066E"/>
    <w:rsid w:val="00137115"/>
    <w:rsid w:val="00141DED"/>
    <w:rsid w:val="0016383B"/>
    <w:rsid w:val="00177558"/>
    <w:rsid w:val="00195743"/>
    <w:rsid w:val="001B0623"/>
    <w:rsid w:val="001C13DB"/>
    <w:rsid w:val="001C6AF5"/>
    <w:rsid w:val="001E010A"/>
    <w:rsid w:val="001F40B3"/>
    <w:rsid w:val="00201F70"/>
    <w:rsid w:val="00286ACE"/>
    <w:rsid w:val="002F1AD4"/>
    <w:rsid w:val="002F7D14"/>
    <w:rsid w:val="00317A1D"/>
    <w:rsid w:val="00321E94"/>
    <w:rsid w:val="003C1F6C"/>
    <w:rsid w:val="003C64F4"/>
    <w:rsid w:val="003F6D5C"/>
    <w:rsid w:val="0041457C"/>
    <w:rsid w:val="00422749"/>
    <w:rsid w:val="00444DDE"/>
    <w:rsid w:val="004712AD"/>
    <w:rsid w:val="00471975"/>
    <w:rsid w:val="00476FC0"/>
    <w:rsid w:val="00493894"/>
    <w:rsid w:val="00504E61"/>
    <w:rsid w:val="00513EC6"/>
    <w:rsid w:val="0054343D"/>
    <w:rsid w:val="00570912"/>
    <w:rsid w:val="005C36B3"/>
    <w:rsid w:val="005D6ADD"/>
    <w:rsid w:val="005F3150"/>
    <w:rsid w:val="0060023D"/>
    <w:rsid w:val="00627B76"/>
    <w:rsid w:val="00633890"/>
    <w:rsid w:val="006430B7"/>
    <w:rsid w:val="00650013"/>
    <w:rsid w:val="0065110D"/>
    <w:rsid w:val="00684F89"/>
    <w:rsid w:val="0068722A"/>
    <w:rsid w:val="00692789"/>
    <w:rsid w:val="0070480D"/>
    <w:rsid w:val="007079F3"/>
    <w:rsid w:val="00721D3A"/>
    <w:rsid w:val="00745993"/>
    <w:rsid w:val="007676B4"/>
    <w:rsid w:val="007847C8"/>
    <w:rsid w:val="00790BFC"/>
    <w:rsid w:val="007A3670"/>
    <w:rsid w:val="007A408E"/>
    <w:rsid w:val="007B0D6E"/>
    <w:rsid w:val="007F4580"/>
    <w:rsid w:val="00816984"/>
    <w:rsid w:val="0082268E"/>
    <w:rsid w:val="00831903"/>
    <w:rsid w:val="00853493"/>
    <w:rsid w:val="00862F6E"/>
    <w:rsid w:val="0088121F"/>
    <w:rsid w:val="008B0A87"/>
    <w:rsid w:val="008B7E25"/>
    <w:rsid w:val="008E0B6B"/>
    <w:rsid w:val="008E4C40"/>
    <w:rsid w:val="00936746"/>
    <w:rsid w:val="009413DF"/>
    <w:rsid w:val="009418DF"/>
    <w:rsid w:val="0095361A"/>
    <w:rsid w:val="009575F0"/>
    <w:rsid w:val="00965ED9"/>
    <w:rsid w:val="0096779A"/>
    <w:rsid w:val="0097498C"/>
    <w:rsid w:val="0097689D"/>
    <w:rsid w:val="00983AAD"/>
    <w:rsid w:val="009B6342"/>
    <w:rsid w:val="009C3171"/>
    <w:rsid w:val="00A2536A"/>
    <w:rsid w:val="00A45370"/>
    <w:rsid w:val="00A90ABC"/>
    <w:rsid w:val="00AC6FC5"/>
    <w:rsid w:val="00AF7072"/>
    <w:rsid w:val="00B02EBA"/>
    <w:rsid w:val="00B15EC0"/>
    <w:rsid w:val="00B16775"/>
    <w:rsid w:val="00B577E1"/>
    <w:rsid w:val="00B860FE"/>
    <w:rsid w:val="00B977D7"/>
    <w:rsid w:val="00BD6335"/>
    <w:rsid w:val="00BF4CD7"/>
    <w:rsid w:val="00C35B45"/>
    <w:rsid w:val="00C54278"/>
    <w:rsid w:val="00C813D4"/>
    <w:rsid w:val="00CA78D6"/>
    <w:rsid w:val="00CE5C9D"/>
    <w:rsid w:val="00D350F4"/>
    <w:rsid w:val="00D4587E"/>
    <w:rsid w:val="00D53967"/>
    <w:rsid w:val="00D63C5A"/>
    <w:rsid w:val="00D913E1"/>
    <w:rsid w:val="00DB6386"/>
    <w:rsid w:val="00DC0E6F"/>
    <w:rsid w:val="00DC756E"/>
    <w:rsid w:val="00E142EB"/>
    <w:rsid w:val="00E2119B"/>
    <w:rsid w:val="00E339DB"/>
    <w:rsid w:val="00E432B5"/>
    <w:rsid w:val="00E46195"/>
    <w:rsid w:val="00E71936"/>
    <w:rsid w:val="00E7724F"/>
    <w:rsid w:val="00EA2771"/>
    <w:rsid w:val="00EB40FF"/>
    <w:rsid w:val="00F05967"/>
    <w:rsid w:val="00F42B46"/>
    <w:rsid w:val="00F45A64"/>
    <w:rsid w:val="00F53ACE"/>
    <w:rsid w:val="00F6042E"/>
    <w:rsid w:val="00F759E0"/>
    <w:rsid w:val="00FA5BDC"/>
    <w:rsid w:val="00FA72BC"/>
    <w:rsid w:val="00FB5823"/>
    <w:rsid w:val="00FD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E9054"/>
  <w15:docId w15:val="{54205569-F65F-48A8-BDF7-EB7046A57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semiHidden="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99"/>
    <w:semiHidden/>
    <w:rsid w:val="00F45A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-">
    <w:name w:val="Заголовок 1-го уровня"/>
    <w:basedOn w:val="a"/>
    <w:next w:val="c0"/>
    <w:qFormat/>
    <w:rsid w:val="00C813D4"/>
    <w:pPr>
      <w:keepNext/>
      <w:pageBreakBefore/>
      <w:suppressAutoHyphens/>
      <w:spacing w:after="240" w:line="360" w:lineRule="auto"/>
      <w:jc w:val="center"/>
    </w:pPr>
    <w:rPr>
      <w:rFonts w:ascii="Times New Roman" w:hAnsi="Times New Roman"/>
      <w:b/>
      <w:caps/>
      <w:sz w:val="32"/>
      <w:lang w:val="en-US"/>
    </w:rPr>
  </w:style>
  <w:style w:type="paragraph" w:customStyle="1" w:styleId="2-">
    <w:name w:val="Заголовок 2-го уровня"/>
    <w:basedOn w:val="a"/>
    <w:next w:val="c0"/>
    <w:qFormat/>
    <w:rsid w:val="00936746"/>
    <w:pPr>
      <w:keepNext/>
      <w:suppressAutoHyphens/>
      <w:spacing w:after="240" w:line="360" w:lineRule="auto"/>
      <w:ind w:left="567"/>
    </w:pPr>
    <w:rPr>
      <w:rFonts w:ascii="Times New Roman" w:hAnsi="Times New Roman"/>
      <w:b/>
    </w:rPr>
  </w:style>
  <w:style w:type="paragraph" w:customStyle="1" w:styleId="3-">
    <w:name w:val="Заголовок 3-го уровня"/>
    <w:basedOn w:val="a"/>
    <w:next w:val="c0"/>
    <w:qFormat/>
    <w:rsid w:val="00C813D4"/>
    <w:pPr>
      <w:keepNext/>
      <w:suppressAutoHyphens/>
      <w:spacing w:after="240" w:line="360" w:lineRule="auto"/>
      <w:ind w:left="567"/>
    </w:pPr>
    <w:rPr>
      <w:rFonts w:ascii="Times New Roman" w:hAnsi="Times New Roman"/>
      <w:i/>
    </w:rPr>
  </w:style>
  <w:style w:type="paragraph" w:customStyle="1" w:styleId="a3">
    <w:name w:val="Колонтитул"/>
    <w:basedOn w:val="a"/>
    <w:qFormat/>
    <w:rsid w:val="00F53ACE"/>
    <w:pPr>
      <w:jc w:val="center"/>
    </w:pPr>
    <w:rPr>
      <w:rFonts w:ascii="Times New Roman" w:hAnsi="Times New Roman"/>
      <w:b/>
      <w:i/>
      <w:sz w:val="22"/>
    </w:rPr>
  </w:style>
  <w:style w:type="paragraph" w:customStyle="1" w:styleId="a4">
    <w:name w:val="Определение"/>
    <w:basedOn w:val="a5"/>
    <w:qFormat/>
    <w:rsid w:val="00C813D4"/>
    <w:pPr>
      <w:spacing w:after="120" w:line="360" w:lineRule="auto"/>
      <w:ind w:left="1418" w:hanging="851"/>
    </w:pPr>
    <w:rPr>
      <w:rFonts w:ascii="Times New Roman" w:hAnsi="Times New Roman"/>
      <w:b/>
      <w:i/>
    </w:rPr>
  </w:style>
  <w:style w:type="paragraph" w:styleId="a5">
    <w:name w:val="No Spacing"/>
    <w:uiPriority w:val="99"/>
    <w:semiHidden/>
    <w:qFormat/>
    <w:rsid w:val="009C3171"/>
    <w:pPr>
      <w:spacing w:after="0" w:line="240" w:lineRule="auto"/>
    </w:pPr>
  </w:style>
  <w:style w:type="paragraph" w:customStyle="1" w:styleId="c0">
    <w:name w:val="Основной текcт"/>
    <w:basedOn w:val="a"/>
    <w:qFormat/>
    <w:rsid w:val="00001BBB"/>
    <w:pPr>
      <w:spacing w:after="120" w:line="240" w:lineRule="auto"/>
      <w:ind w:left="851" w:firstLine="851"/>
    </w:pPr>
    <w:rPr>
      <w:rFonts w:ascii="Times New Roman" w:hAnsi="Times New Roman"/>
    </w:rPr>
  </w:style>
  <w:style w:type="paragraph" w:customStyle="1" w:styleId="a6">
    <w:name w:val="Примечание"/>
    <w:basedOn w:val="a5"/>
    <w:qFormat/>
    <w:rsid w:val="00317A1D"/>
    <w:pPr>
      <w:ind w:left="851" w:hanging="851"/>
    </w:pPr>
    <w:rPr>
      <w:rFonts w:ascii="Times New Roman" w:hAnsi="Times New Roman"/>
      <w:i/>
      <w:sz w:val="20"/>
    </w:rPr>
  </w:style>
  <w:style w:type="paragraph" w:customStyle="1" w:styleId="a7">
    <w:name w:val="Формула"/>
    <w:basedOn w:val="a"/>
    <w:qFormat/>
    <w:rsid w:val="00F45A64"/>
    <w:pPr>
      <w:suppressAutoHyphens/>
      <w:spacing w:before="120" w:after="240" w:line="240" w:lineRule="auto"/>
      <w:ind w:left="1418" w:hanging="1418"/>
    </w:pPr>
    <w:rPr>
      <w:rFonts w:ascii="Times New Roman" w:hAnsi="Times New Roman"/>
      <w:i/>
    </w:rPr>
  </w:style>
  <w:style w:type="paragraph" w:styleId="a8">
    <w:name w:val="header"/>
    <w:basedOn w:val="a"/>
    <w:link w:val="a9"/>
    <w:uiPriority w:val="99"/>
    <w:semiHidden/>
    <w:rsid w:val="000C04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F45A64"/>
  </w:style>
  <w:style w:type="paragraph" w:styleId="aa">
    <w:name w:val="footer"/>
    <w:basedOn w:val="a"/>
    <w:link w:val="ab"/>
    <w:uiPriority w:val="99"/>
    <w:semiHidden/>
    <w:rsid w:val="000C04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F45A64"/>
  </w:style>
  <w:style w:type="paragraph" w:styleId="ac">
    <w:name w:val="List Paragraph"/>
    <w:basedOn w:val="a"/>
    <w:uiPriority w:val="34"/>
    <w:semiHidden/>
    <w:qFormat/>
    <w:rsid w:val="00C54278"/>
    <w:pPr>
      <w:ind w:left="720"/>
      <w:contextualSpacing/>
    </w:pPr>
  </w:style>
  <w:style w:type="paragraph" w:customStyle="1" w:styleId="C">
    <w:name w:val="Cписок"/>
    <w:basedOn w:val="a"/>
    <w:uiPriority w:val="99"/>
    <w:qFormat/>
    <w:rsid w:val="00F53ACE"/>
    <w:pPr>
      <w:numPr>
        <w:numId w:val="1"/>
      </w:numPr>
      <w:spacing w:after="120" w:line="360" w:lineRule="auto"/>
      <w:ind w:left="0" w:firstLine="0"/>
    </w:pPr>
    <w:rPr>
      <w:rFonts w:ascii="Times New Roman" w:hAnsi="Times New Roman" w:cs="Times New Roman"/>
      <w:szCs w:val="28"/>
    </w:rPr>
  </w:style>
  <w:style w:type="paragraph" w:customStyle="1" w:styleId="ad">
    <w:name w:val="Название таблицы"/>
    <w:basedOn w:val="ac"/>
    <w:uiPriority w:val="99"/>
    <w:qFormat/>
    <w:rsid w:val="00DC756E"/>
    <w:pPr>
      <w:suppressAutoHyphens/>
      <w:spacing w:after="0" w:line="240" w:lineRule="auto"/>
      <w:ind w:left="0"/>
    </w:pPr>
    <w:rPr>
      <w:b/>
      <w:i/>
      <w:sz w:val="20"/>
    </w:rPr>
  </w:style>
  <w:style w:type="paragraph" w:customStyle="1" w:styleId="ae">
    <w:name w:val="Название рисунка (картинки)"/>
    <w:basedOn w:val="ad"/>
    <w:uiPriority w:val="99"/>
    <w:qFormat/>
    <w:rsid w:val="00F53ACE"/>
    <w:pPr>
      <w:jc w:val="center"/>
    </w:pPr>
    <w:rPr>
      <w:b w:val="0"/>
    </w:rPr>
  </w:style>
  <w:style w:type="table" w:styleId="af">
    <w:name w:val="Grid Table Light"/>
    <w:basedOn w:val="a1"/>
    <w:uiPriority w:val="40"/>
    <w:rsid w:val="007079F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0">
    <w:name w:val="Table Grid"/>
    <w:basedOn w:val="a1"/>
    <w:uiPriority w:val="59"/>
    <w:rsid w:val="00953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177558"/>
    <w:rPr>
      <w:color w:val="808080"/>
    </w:rPr>
  </w:style>
  <w:style w:type="character" w:styleId="af2">
    <w:name w:val="annotation reference"/>
    <w:basedOn w:val="a0"/>
    <w:uiPriority w:val="99"/>
    <w:semiHidden/>
    <w:unhideWhenUsed/>
    <w:rsid w:val="009B6342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9B6342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9B6342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9B6342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9B6342"/>
    <w:rPr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9B63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9B63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niuitmo-my.sharepoint.com/personal/inredikawb_niuitmo_ru/Documents/&#1044;&#1086;&#1082;&#1091;&#1084;&#1077;&#1085;&#1090;&#1099;/&#1064;&#1072;&#1073;&#1083;&#1086;&#1085;&#1099;%20&#1076;&#1083;&#1103;%20&#1076;&#1086;&#1082;&#1086;&#1074;/&#1064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219E1-351E-4D51-AA7D-AFF93D089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1077</TotalTime>
  <Pages>1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Fredi Fowler</dc:creator>
  <cp:lastModifiedBy>Ивницкий Алексей</cp:lastModifiedBy>
  <cp:revision>74</cp:revision>
  <dcterms:created xsi:type="dcterms:W3CDTF">2018-09-21T17:25:00Z</dcterms:created>
  <dcterms:modified xsi:type="dcterms:W3CDTF">2018-10-23T11:25:00Z</dcterms:modified>
</cp:coreProperties>
</file>