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AE" w:rsidRDefault="00454ED3">
      <w:r w:rsidRPr="00454ED3">
        <w:t>Сетевые структуры для сопоставления моделей процессов. Задача состоит в сопоставлении структуры отдельных клинических эпизодов как реализаций процесса лечения пациента. Каждый эпизод представляет собой последовательность событий, процедур, а также величин различных жизненных показателей (анализы, результаты исследований и пр.). Задача исследования состоит в сопоставлении последовательностей с учетом их структурной вариабельности (присутствие/отсутствие событий, неверный порядок событий), вариабельности по величине показателей (</w:t>
      </w:r>
      <w:proofErr w:type="spellStart"/>
      <w:r w:rsidRPr="00454ED3">
        <w:t>персонализация</w:t>
      </w:r>
      <w:proofErr w:type="spellEnd"/>
      <w:r w:rsidRPr="00454ED3">
        <w:t xml:space="preserve">), масштабированию по времени и пр. При этом можно построить сеть (граф), в которой узлы - </w:t>
      </w:r>
      <w:proofErr w:type="spellStart"/>
      <w:r w:rsidRPr="00454ED3">
        <w:t>отдеьлные</w:t>
      </w:r>
      <w:proofErr w:type="spellEnd"/>
      <w:r w:rsidRPr="00454ED3">
        <w:t xml:space="preserve"> эпизоды, а ребро связывает эпизоды близкие по структуре. В рамках такой структуры можно выделять кластера, компоненты </w:t>
      </w:r>
      <w:proofErr w:type="spellStart"/>
      <w:r w:rsidRPr="00454ED3">
        <w:t>свзности</w:t>
      </w:r>
      <w:proofErr w:type="spellEnd"/>
      <w:r w:rsidRPr="00454ED3">
        <w:t xml:space="preserve">, считать метрики центральности и пр. Далее, можно перейти к </w:t>
      </w:r>
      <w:proofErr w:type="spellStart"/>
      <w:r w:rsidRPr="00454ED3">
        <w:t>темпоральной</w:t>
      </w:r>
      <w:proofErr w:type="spellEnd"/>
      <w:r w:rsidRPr="00454ED3">
        <w:t xml:space="preserve"> структуре сети, учитывая развитие эпизода  (с масштабированием по времени или по опорным точкам). Далее, можно строить </w:t>
      </w:r>
      <w:proofErr w:type="spellStart"/>
      <w:r w:rsidRPr="00454ED3">
        <w:t>предсказательню</w:t>
      </w:r>
      <w:proofErr w:type="spellEnd"/>
      <w:r w:rsidRPr="00454ED3">
        <w:t xml:space="preserve"> модель по принадлежности текущего (</w:t>
      </w:r>
      <w:proofErr w:type="spellStart"/>
      <w:r w:rsidRPr="00454ED3">
        <w:t>назаконченного</w:t>
      </w:r>
      <w:proofErr w:type="spellEnd"/>
      <w:r w:rsidRPr="00454ED3">
        <w:t xml:space="preserve"> эпизода) этой сети с рассмотрением альтернативных позиций нового узла в сети, изменяющихся по мере поступления </w:t>
      </w:r>
      <w:proofErr w:type="spellStart"/>
      <w:r w:rsidRPr="00454ED3">
        <w:t>ноых</w:t>
      </w:r>
      <w:proofErr w:type="spellEnd"/>
      <w:r w:rsidRPr="00454ED3">
        <w:t xml:space="preserve"> данных.</w:t>
      </w:r>
    </w:p>
    <w:sectPr w:rsidR="00456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54ED3"/>
    <w:rsid w:val="00454ED3"/>
    <w:rsid w:val="0045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2018-10-22T12:12:00Z</dcterms:created>
  <dcterms:modified xsi:type="dcterms:W3CDTF">2018-10-22T12:13:00Z</dcterms:modified>
</cp:coreProperties>
</file>