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0x5qomczpt8" w:id="0"/>
      <w:bookmarkEnd w:id="0"/>
      <w:r w:rsidDel="00000000" w:rsidR="00000000" w:rsidRPr="00000000">
        <w:rPr>
          <w:rtl w:val="0"/>
        </w:rPr>
        <w:t xml:space="preserve">Лабораторная работа 13. Редактор метаинформации mp3-файла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Задача.</w:t>
        <w:tab/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Реализовать редактор текстовой метаинформации mp3 файла. В качестве стандарта метаинформации принимаем ID3v2.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Редактор представлять из себя консольную программу принимающую в качестве аргументов имя файла через параметра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--filepath </w:t>
      </w:r>
      <w:r w:rsidDel="00000000" w:rsidR="00000000" w:rsidRPr="00000000">
        <w:rPr>
          <w:sz w:val="28"/>
          <w:szCs w:val="28"/>
          <w:rtl w:val="0"/>
        </w:rPr>
        <w:t xml:space="preserve">, а также одну из выбранных команд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--show - отображение всей метаинформации в виде таблицы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--set=prop_name --value=prop_value </w:t>
      </w:r>
      <w:r w:rsidDel="00000000" w:rsidR="00000000" w:rsidRPr="00000000">
        <w:rPr>
          <w:sz w:val="28"/>
          <w:szCs w:val="28"/>
          <w:rtl w:val="0"/>
        </w:rPr>
        <w:t xml:space="preserve"> - выставляет значение определенного поля метаинформации с именем prop_name в значение prop_value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--get=prop_name - вывести определенное поле метаинформации с именем prop_name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app.exe --filepath=Song.mp3 --show 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app.exe --filepath=Song.mp3 --get=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TIT2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app.exe --filepath=Song.mp3 --set=</w:t>
      </w:r>
      <w:r w:rsidDel="00000000" w:rsidR="00000000" w:rsidRPr="00000000">
        <w:rPr>
          <w:i w:val="1"/>
          <w:color w:val="222222"/>
          <w:sz w:val="28"/>
          <w:szCs w:val="28"/>
          <w:shd w:fill="f8f9fa" w:val="clear"/>
          <w:rtl w:val="0"/>
        </w:rPr>
        <w:t xml:space="preserve">COMM --value=Test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Примечание.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выполнения данной работы разрешается использовать только стандартную библиотеку языка С. Исключением может являться процесс разбора аргументов командной строки.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