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3E3B" w14:textId="77777777" w:rsidR="00A14636" w:rsidRDefault="00A14636" w:rsidP="00A2265C">
      <w:pPr>
        <w:pStyle w:val="Heading1"/>
        <w:rPr>
          <w:lang w:val="en-US"/>
        </w:rPr>
      </w:pPr>
      <w:r w:rsidRPr="00A14636">
        <w:rPr>
          <w:lang w:val="en-US"/>
        </w:rPr>
        <w:t>Endometriosis and Basal Body Temperature</w:t>
      </w:r>
    </w:p>
    <w:p w14:paraId="17D1FF37" w14:textId="689A6F3F" w:rsidR="00195DB0" w:rsidRPr="00195DB0" w:rsidRDefault="00195DB0" w:rsidP="00195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95DB0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DOI: </w:t>
      </w:r>
      <w:hyperlink r:id="rId5" w:tgtFrame="_blank" w:history="1">
        <w:r w:rsidRPr="00195DB0">
          <w:rPr>
            <w:rFonts w:ascii="Segoe UI" w:eastAsia="Times New Roman" w:hAnsi="Segoe UI" w:cs="Segoe UI"/>
            <w:color w:val="0071BC"/>
            <w:kern w:val="0"/>
            <w:sz w:val="24"/>
            <w:szCs w:val="24"/>
            <w:u w:val="single"/>
            <w:lang w:eastAsia="en-IN"/>
            <w14:ligatures w14:val="none"/>
          </w:rPr>
          <w:t>10.1016/s0015-0282(16)54000-x</w:t>
        </w:r>
      </w:hyperlink>
    </w:p>
    <w:p w14:paraId="76203903" w14:textId="70E8E785" w:rsidR="006649B6" w:rsidRDefault="00A14636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Results </w:t>
      </w:r>
      <w:r>
        <w:rPr>
          <w:kern w:val="0"/>
          <w:lang w:val="en-US"/>
          <w14:ligatures w14:val="none"/>
        </w:rPr>
        <w:br/>
      </w:r>
      <w:r w:rsidRPr="00A2265C">
        <w:rPr>
          <w:b/>
          <w:bCs/>
          <w:kern w:val="0"/>
          <w:lang w:val="en-US"/>
          <w14:ligatures w14:val="none"/>
        </w:rPr>
        <w:t>-</w:t>
      </w:r>
      <w:r w:rsidR="00FF4BA3" w:rsidRPr="00A2265C">
        <w:rPr>
          <w:b/>
          <w:bCs/>
          <w:kern w:val="0"/>
          <w:lang w:val="en-US"/>
          <w14:ligatures w14:val="none"/>
        </w:rPr>
        <w:t xml:space="preserve">There is a significant association between the presence of endometriosis (without treatment) and the presence of a late </w:t>
      </w:r>
      <w:r w:rsidRPr="00A2265C">
        <w:rPr>
          <w:b/>
          <w:bCs/>
          <w:kern w:val="0"/>
          <w:lang w:val="en-US"/>
          <w14:ligatures w14:val="none"/>
        </w:rPr>
        <w:t>decline</w:t>
      </w:r>
      <w:r w:rsidR="00FF4BA3" w:rsidRPr="00A2265C">
        <w:rPr>
          <w:b/>
          <w:bCs/>
          <w:kern w:val="0"/>
          <w:lang w:val="en-US"/>
          <w14:ligatures w14:val="none"/>
        </w:rPr>
        <w:t xml:space="preserve"> after the onset of menses in BBT</w:t>
      </w:r>
      <w:r>
        <w:rPr>
          <w:kern w:val="0"/>
          <w:lang w:val="en-US"/>
          <w14:ligatures w14:val="none"/>
        </w:rPr>
        <w:t>.</w:t>
      </w:r>
    </w:p>
    <w:p w14:paraId="5FFFB8D8" w14:textId="48EA1FF1" w:rsidR="00A14636" w:rsidRDefault="00A14636" w:rsidP="00A14636">
      <w:pPr>
        <w:autoSpaceDE w:val="0"/>
        <w:autoSpaceDN w:val="0"/>
        <w:adjustRightInd w:val="0"/>
        <w:spacing w:after="0" w:line="240" w:lineRule="auto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-</w:t>
      </w:r>
      <w:r w:rsidRPr="00A14636">
        <w:rPr>
          <w:kern w:val="0"/>
          <w:lang w:val="en-US"/>
          <w14:ligatures w14:val="none"/>
        </w:rPr>
        <w:t xml:space="preserve">A preliminary definition </w:t>
      </w:r>
      <w:r>
        <w:rPr>
          <w:kern w:val="0"/>
          <w:lang w:val="en-US"/>
          <w14:ligatures w14:val="none"/>
        </w:rPr>
        <w:t xml:space="preserve">of late </w:t>
      </w:r>
      <w:r w:rsidRPr="00A14636">
        <w:rPr>
          <w:kern w:val="0"/>
          <w:lang w:val="en-US"/>
          <w14:ligatures w14:val="none"/>
        </w:rPr>
        <w:t>decline in BBT, based presumptively on the results</w:t>
      </w:r>
      <w:r>
        <w:rPr>
          <w:kern w:val="0"/>
          <w:lang w:val="en-US"/>
          <w14:ligatures w14:val="none"/>
        </w:rPr>
        <w:t xml:space="preserve"> </w:t>
      </w:r>
      <w:r w:rsidRPr="00A14636">
        <w:rPr>
          <w:kern w:val="0"/>
          <w:lang w:val="en-US"/>
          <w14:ligatures w14:val="none"/>
        </w:rPr>
        <w:t>of this study, is a temperature elevation of 0.2 to</w:t>
      </w:r>
      <w:r>
        <w:rPr>
          <w:kern w:val="0"/>
          <w:lang w:val="en-US"/>
          <w14:ligatures w14:val="none"/>
        </w:rPr>
        <w:t xml:space="preserve"> </w:t>
      </w:r>
      <w:r w:rsidRPr="00A14636">
        <w:rPr>
          <w:kern w:val="0"/>
          <w:lang w:val="en-US"/>
          <w14:ligatures w14:val="none"/>
        </w:rPr>
        <w:t xml:space="preserve">0.4 F above baseline preovulatory </w:t>
      </w:r>
      <w:r w:rsidR="00A04DBC">
        <w:rPr>
          <w:kern w:val="0"/>
          <w:lang w:val="en-US"/>
          <w14:ligatures w14:val="none"/>
        </w:rPr>
        <w:t>temperature during</w:t>
      </w:r>
      <w:r w:rsidRPr="00A14636">
        <w:rPr>
          <w:kern w:val="0"/>
          <w:lang w:val="en-US"/>
          <w14:ligatures w14:val="none"/>
        </w:rPr>
        <w:t xml:space="preserve"> the initial 3 days of mense</w:t>
      </w:r>
      <w:r>
        <w:rPr>
          <w:kern w:val="0"/>
          <w:lang w:val="en-US"/>
          <w14:ligatures w14:val="none"/>
        </w:rPr>
        <w:t>s.</w:t>
      </w:r>
    </w:p>
    <w:p w14:paraId="7C38A763" w14:textId="77777777" w:rsidR="00A14636" w:rsidRDefault="00A14636" w:rsidP="00A14636">
      <w:pPr>
        <w:autoSpaceDE w:val="0"/>
        <w:autoSpaceDN w:val="0"/>
        <w:adjustRightInd w:val="0"/>
        <w:spacing w:after="0" w:line="240" w:lineRule="auto"/>
        <w:rPr>
          <w:kern w:val="0"/>
          <w:lang w:val="en-US"/>
          <w14:ligatures w14:val="none"/>
        </w:rPr>
      </w:pPr>
    </w:p>
    <w:p w14:paraId="2A9A7C71" w14:textId="77777777" w:rsidR="00A14636" w:rsidRDefault="00A14636" w:rsidP="00A14636">
      <w:pPr>
        <w:autoSpaceDE w:val="0"/>
        <w:autoSpaceDN w:val="0"/>
        <w:adjustRightInd w:val="0"/>
        <w:spacing w:after="0" w:line="240" w:lineRule="auto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Limitations:</w:t>
      </w:r>
    </w:p>
    <w:p w14:paraId="076FE657" w14:textId="62769FDE" w:rsidR="00A14636" w:rsidRPr="00A04DBC" w:rsidRDefault="00A14636" w:rsidP="00A04DBC">
      <w:pPr>
        <w:autoSpaceDE w:val="0"/>
        <w:autoSpaceDN w:val="0"/>
        <w:adjustRightInd w:val="0"/>
        <w:spacing w:after="0" w:line="240" w:lineRule="auto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- </w:t>
      </w:r>
      <w:r w:rsidR="00A04DBC" w:rsidRPr="00A04DBC">
        <w:rPr>
          <w:kern w:val="0"/>
          <w:lang w:val="en-US"/>
          <w14:ligatures w14:val="none"/>
        </w:rPr>
        <w:t>The study</w:t>
      </w:r>
      <w:r w:rsidR="00A04DBC">
        <w:rPr>
          <w:kern w:val="0"/>
          <w:lang w:val="en-US"/>
          <w14:ligatures w14:val="none"/>
        </w:rPr>
        <w:t xml:space="preserve"> </w:t>
      </w:r>
      <w:r w:rsidR="00A04DBC" w:rsidRPr="00A04DBC">
        <w:rPr>
          <w:kern w:val="0"/>
          <w:lang w:val="en-US"/>
          <w14:ligatures w14:val="none"/>
        </w:rPr>
        <w:t>groups consisted of 18 infertile women with laparoscopic</w:t>
      </w:r>
      <w:r w:rsidR="00A04DBC">
        <w:rPr>
          <w:kern w:val="0"/>
          <w:lang w:val="en-US"/>
          <w14:ligatures w14:val="none"/>
        </w:rPr>
        <w:t xml:space="preserve"> </w:t>
      </w:r>
      <w:r w:rsidR="00A04DBC" w:rsidRPr="00A04DBC">
        <w:rPr>
          <w:kern w:val="0"/>
          <w:lang w:val="en-US"/>
          <w14:ligatures w14:val="none"/>
        </w:rPr>
        <w:t>evidence of varying degrees of endometriosis</w:t>
      </w:r>
      <w:r w:rsidR="00A04DBC">
        <w:rPr>
          <w:kern w:val="0"/>
          <w:lang w:val="en-US"/>
          <w14:ligatures w14:val="none"/>
        </w:rPr>
        <w:t xml:space="preserve"> </w:t>
      </w:r>
      <w:r w:rsidR="00A04DBC" w:rsidRPr="00A04DBC">
        <w:rPr>
          <w:kern w:val="0"/>
          <w:lang w:val="en-US"/>
          <w14:ligatures w14:val="none"/>
        </w:rPr>
        <w:t>without prior medical or surgical treatment for this</w:t>
      </w:r>
      <w:r w:rsidR="00A04DBC">
        <w:rPr>
          <w:kern w:val="0"/>
          <w:lang w:val="en-US"/>
          <w14:ligatures w14:val="none"/>
        </w:rPr>
        <w:t xml:space="preserve"> </w:t>
      </w:r>
      <w:r w:rsidR="00A04DBC" w:rsidRPr="00A04DBC">
        <w:rPr>
          <w:kern w:val="0"/>
          <w:lang w:val="en-US"/>
          <w14:ligatures w14:val="none"/>
        </w:rPr>
        <w:t>condition, and 16 control women who had other</w:t>
      </w:r>
      <w:r w:rsidR="00A04DBC">
        <w:rPr>
          <w:kern w:val="0"/>
          <w:lang w:val="en-US"/>
          <w14:ligatures w14:val="none"/>
        </w:rPr>
        <w:t xml:space="preserve"> </w:t>
      </w:r>
      <w:r w:rsidR="00A04DBC" w:rsidRPr="00A04DBC">
        <w:rPr>
          <w:kern w:val="0"/>
          <w:lang w:val="en-US"/>
          <w14:ligatures w14:val="none"/>
        </w:rPr>
        <w:t>causes of infertility</w:t>
      </w:r>
      <w:r w:rsidR="00A04DBC">
        <w:rPr>
          <w:kern w:val="0"/>
          <w:lang w:val="en-US"/>
          <w14:ligatures w14:val="none"/>
        </w:rPr>
        <w:t>. The number of patients is low in my opinion.</w:t>
      </w:r>
      <w:r>
        <w:rPr>
          <w:kern w:val="0"/>
          <w:lang w:val="en-US"/>
          <w14:ligatures w14:val="none"/>
        </w:rPr>
        <w:br/>
        <w:t xml:space="preserve">- </w:t>
      </w:r>
      <w:r w:rsidRPr="00A14636">
        <w:rPr>
          <w:kern w:val="0"/>
          <w14:ligatures w14:val="none"/>
        </w:rPr>
        <w:t xml:space="preserve">Limitations of </w:t>
      </w:r>
      <w:r w:rsidR="00A04DBC">
        <w:rPr>
          <w:kern w:val="0"/>
          <w14:ligatures w14:val="none"/>
        </w:rPr>
        <w:t xml:space="preserve">the </w:t>
      </w:r>
      <w:r w:rsidRPr="00A14636">
        <w:rPr>
          <w:kern w:val="0"/>
          <w14:ligatures w14:val="none"/>
        </w:rPr>
        <w:t>study population do not allow</w:t>
      </w:r>
      <w:r>
        <w:rPr>
          <w:kern w:val="0"/>
          <w14:ligatures w14:val="none"/>
        </w:rPr>
        <w:t xml:space="preserve"> </w:t>
      </w:r>
      <w:r w:rsidRPr="00A14636">
        <w:rPr>
          <w:kern w:val="0"/>
          <w14:ligatures w14:val="none"/>
        </w:rPr>
        <w:t>conclusive evaluation of temperature response according</w:t>
      </w:r>
      <w:r>
        <w:rPr>
          <w:kern w:val="0"/>
          <w14:ligatures w14:val="none"/>
        </w:rPr>
        <w:t xml:space="preserve"> </w:t>
      </w:r>
      <w:r w:rsidRPr="00A14636">
        <w:rPr>
          <w:kern w:val="0"/>
          <w14:ligatures w14:val="none"/>
        </w:rPr>
        <w:t xml:space="preserve">to </w:t>
      </w:r>
      <w:r w:rsidR="00A04DBC">
        <w:rPr>
          <w:kern w:val="0"/>
          <w14:ligatures w14:val="none"/>
        </w:rPr>
        <w:t xml:space="preserve">the </w:t>
      </w:r>
      <w:r w:rsidRPr="00A14636">
        <w:rPr>
          <w:kern w:val="0"/>
          <w14:ligatures w14:val="none"/>
        </w:rPr>
        <w:t>stage of disease</w:t>
      </w:r>
      <w:r w:rsidR="00A04DBC">
        <w:rPr>
          <w:kern w:val="0"/>
          <w14:ligatures w14:val="none"/>
        </w:rPr>
        <w:t>.</w:t>
      </w:r>
    </w:p>
    <w:sectPr w:rsidR="00A14636" w:rsidRPr="00A0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D2D6E"/>
    <w:multiLevelType w:val="multilevel"/>
    <w:tmpl w:val="2596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84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A3"/>
    <w:rsid w:val="00195DB0"/>
    <w:rsid w:val="006649B6"/>
    <w:rsid w:val="00692484"/>
    <w:rsid w:val="00A04DBC"/>
    <w:rsid w:val="00A14636"/>
    <w:rsid w:val="00A2265C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2293A"/>
  <w15:chartTrackingRefBased/>
  <w15:docId w15:val="{F8710578-F783-4FF7-974B-873547A8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dentifier">
    <w:name w:val="identifier"/>
    <w:basedOn w:val="DefaultParagraphFont"/>
    <w:rsid w:val="00195DB0"/>
  </w:style>
  <w:style w:type="character" w:customStyle="1" w:styleId="id-label">
    <w:name w:val="id-label"/>
    <w:basedOn w:val="DefaultParagraphFont"/>
    <w:rsid w:val="00195DB0"/>
  </w:style>
  <w:style w:type="character" w:styleId="Hyperlink">
    <w:name w:val="Hyperlink"/>
    <w:basedOn w:val="DefaultParagraphFont"/>
    <w:uiPriority w:val="99"/>
    <w:semiHidden/>
    <w:unhideWhenUsed/>
    <w:rsid w:val="00195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s0015-0282(16)54000-x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5" ma:contentTypeDescription="Create a new document." ma:contentTypeScope="" ma:versionID="9e6bbd554ea06df8b80718763ef2b3c6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763ad6528bae02bb6f3ff5c0acb08de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_x002e_No_x002e_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_x002e_No_x002e_" ma:index="10" nillable="true" ma:displayName="S. No." ma:decimals="0" ma:default="0" ma:format="Dropdown" ma:internalName="S_x002e_No_x002e_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3137916-55c3-4cfe-a6ad-7c51261902e2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1A02A0-BDBF-49B3-A667-680CAD0A6DF4}"/>
</file>

<file path=customXml/itemProps2.xml><?xml version="1.0" encoding="utf-8"?>
<ds:datastoreItem xmlns:ds="http://schemas.openxmlformats.org/officeDocument/2006/customXml" ds:itemID="{EDE07E41-A6AF-4425-96FE-A9D948FD85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151</Words>
  <Characters>817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Yukta Subramanian</dc:creator>
  <cp:keywords/>
  <dc:description/>
  <cp:lastModifiedBy>Yukta Subramanian</cp:lastModifiedBy>
  <cp:revision>2</cp:revision>
  <dcterms:created xsi:type="dcterms:W3CDTF">2023-10-04T11:06:00Z</dcterms:created>
  <dcterms:modified xsi:type="dcterms:W3CDTF">2023-10-04T18:16:00Z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7623fe0d-1720-4552-a413-ad942b1b4578</vt:lpwstr>
  </property>
</Properties>
</file>