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3"/>
        <w:jc w:val="center"/>
      </w:pPr>
      <w:r>
        <w:rPr>
          <w:rFonts w:hint="eastAsia"/>
        </w:rPr>
        <w:t>武汉理工大学2024</w:t>
      </w:r>
      <w:r>
        <w:rPr>
          <w:rFonts w:hint="eastAsia"/>
          <w:lang w:val="en-US" w:eastAsia="zh-CN"/>
        </w:rPr>
        <w:t>年</w:t>
      </w:r>
      <w:r>
        <w:rPr>
          <w:rFonts w:hint="eastAsia"/>
        </w:rPr>
        <w:t>半导体制造工程微专业简介</w:t>
      </w:r>
    </w:p>
    <w:p>
      <w:pPr>
        <w:numPr>
          <w:ilvl w:val="0"/>
          <w:numId w:val="1"/>
        </w:numPr>
        <w:rPr>
          <w:rStyle w:val="10"/>
          <w:rFonts w:ascii="微软雅黑" w:hAnsi="微软雅黑" w:eastAsia="微软雅黑" w:cs="微软雅黑"/>
          <w:bCs/>
          <w:color w:val="333333"/>
          <w:sz w:val="27"/>
          <w:szCs w:val="27"/>
          <w:shd w:val="clear" w:color="auto" w:fill="FFFFFF"/>
        </w:rPr>
      </w:pPr>
      <w:r>
        <w:rPr>
          <w:rStyle w:val="10"/>
          <w:rFonts w:hint="eastAsia" w:ascii="微软雅黑" w:hAnsi="微软雅黑" w:eastAsia="微软雅黑" w:cs="微软雅黑"/>
          <w:bCs/>
          <w:color w:val="333333"/>
          <w:sz w:val="27"/>
          <w:szCs w:val="27"/>
          <w:shd w:val="clear" w:color="auto" w:fill="FFFFFF"/>
        </w:rPr>
        <w:t>微专业介绍</w:t>
      </w:r>
    </w:p>
    <w:p>
      <w:pPr>
        <w:ind w:firstLine="540" w:firstLineChars="20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半导体制造工程是在微电子、材料、机械、集成电路设计制造及超精细加工等多学科基础上发展起来的新兴专业。本专业聚焦半导体器件制造、工艺和装备,解决我国半导体产业发展中的半导体制造难题。采用理论授课与实践相结合的方式,讲授半导体制造工艺基础知识和加工装备领域相关专业知识,训练综合运用理论、技术手段和工具进行半导体制造工程领域的实践能力。理论课程设置包括半导体制造技术,半导体生产工艺装备,半导体器件封装与测试,半导体制造系统优化调度,半导体显示技术。实践课程设置包括企业实践和半导体制造工艺与装备课程设计。</w:t>
      </w: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培养目标</w:t>
      </w:r>
    </w:p>
    <w:p>
      <w:pPr>
        <w:ind w:firstLine="540" w:firstLineChars="20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本专业培养基础知识扎实、知识面宽广、实践能力强、综合素质高，适应当前半导体芯片高新技术发展的需求，能在半导体芯片制造相关技术领域从事研究、设计、工艺开发、设备运行和生产管理等方面工作的高级人才。</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本专业期待毕业生五年左右能达成下列目标：</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（1）具有科学精神与创新意识；</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（2）具有良好的抽象能力、学术表达能力、团队精神与人文素养；</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（3）具有在半导体制造领域应用多学科交叉知识的能力；</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（4）具有宽广的国际视野和较强的终身学习能力；</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（5）在半导体制造相关领域具有较强的竞争力或继续深造的潜力。</w:t>
      </w: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培养要求</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(1) </w:t>
      </w:r>
      <w:r>
        <w:rPr>
          <w:rStyle w:val="10"/>
          <w:rFonts w:hint="eastAsia" w:ascii="微软雅黑" w:hAnsi="微软雅黑" w:eastAsia="微软雅黑" w:cs="微软雅黑"/>
          <w:bCs/>
          <w:color w:val="333333"/>
          <w:sz w:val="27"/>
          <w:szCs w:val="27"/>
          <w:shd w:val="clear" w:color="auto" w:fill="FFFFFF"/>
        </w:rPr>
        <w:t>工程知识</w:t>
      </w:r>
      <w:r>
        <w:rPr>
          <w:rStyle w:val="10"/>
          <w:rFonts w:hint="eastAsia" w:ascii="微软雅黑" w:hAnsi="微软雅黑" w:eastAsia="微软雅黑" w:cs="微软雅黑"/>
          <w:b w:val="0"/>
          <w:color w:val="333333"/>
          <w:sz w:val="27"/>
          <w:szCs w:val="27"/>
          <w:shd w:val="clear" w:color="auto" w:fill="FFFFFF"/>
        </w:rPr>
        <w:t>: 掌握从事半导体制造领域相关工作所需的基础理论和专业知识，能够将数学、自然科学、计算、工程基础和专业知识用于解决半导体制造复杂工程问题；</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(2) </w:t>
      </w:r>
      <w:r>
        <w:rPr>
          <w:rStyle w:val="10"/>
          <w:rFonts w:hint="eastAsia" w:ascii="微软雅黑" w:hAnsi="微软雅黑" w:eastAsia="微软雅黑" w:cs="微软雅黑"/>
          <w:bCs/>
          <w:color w:val="333333"/>
          <w:sz w:val="27"/>
          <w:szCs w:val="27"/>
          <w:shd w:val="clear" w:color="auto" w:fill="FFFFFF"/>
        </w:rPr>
        <w:t>问题分析</w:t>
      </w:r>
      <w:r>
        <w:rPr>
          <w:rStyle w:val="10"/>
          <w:rFonts w:hint="eastAsia" w:ascii="微软雅黑" w:hAnsi="微软雅黑" w:eastAsia="微软雅黑" w:cs="微软雅黑"/>
          <w:b w:val="0"/>
          <w:color w:val="333333"/>
          <w:sz w:val="27"/>
          <w:szCs w:val="27"/>
          <w:shd w:val="clear" w:color="auto" w:fill="FFFFFF"/>
        </w:rPr>
        <w:t>: 能够应用数学、自然科学和半导体制造相关科学的第一性原理，并通过文献研究，识别、表达、分析复杂半导体制造工程问题，综合考虑可持续发展的要求，以获得有效结论；</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(3) </w:t>
      </w:r>
      <w:r>
        <w:rPr>
          <w:rStyle w:val="10"/>
          <w:rFonts w:hint="eastAsia" w:ascii="微软雅黑" w:hAnsi="微软雅黑" w:eastAsia="微软雅黑" w:cs="微软雅黑"/>
          <w:bCs/>
          <w:color w:val="333333"/>
          <w:sz w:val="27"/>
          <w:szCs w:val="27"/>
          <w:shd w:val="clear" w:color="auto" w:fill="FFFFFF"/>
        </w:rPr>
        <w:t>设计/开发解决方案</w:t>
      </w:r>
      <w:r>
        <w:rPr>
          <w:rStyle w:val="10"/>
          <w:rFonts w:hint="eastAsia" w:ascii="微软雅黑" w:hAnsi="微软雅黑" w:eastAsia="微软雅黑" w:cs="微软雅黑"/>
          <w:b w:val="0"/>
          <w:color w:val="333333"/>
          <w:sz w:val="27"/>
          <w:szCs w:val="27"/>
          <w:shd w:val="clear" w:color="auto" w:fill="FFFFFF"/>
        </w:rPr>
        <w:t>: 针对复杂的半导体制造相关问题，能够应用半导体制造相关的基本理论和方法，设计满足特定工艺需求的半导体制造装备，并能在设计环节中体现创新意识，并从健康与安全、全生命周期成本与净零碳要求、法律与伦理、社会与文化等角度考虑可行性；</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(4) </w:t>
      </w:r>
      <w:r>
        <w:rPr>
          <w:rStyle w:val="10"/>
          <w:rFonts w:hint="eastAsia" w:ascii="微软雅黑" w:hAnsi="微软雅黑" w:eastAsia="微软雅黑" w:cs="微软雅黑"/>
          <w:bCs/>
          <w:color w:val="333333"/>
          <w:sz w:val="27"/>
          <w:szCs w:val="27"/>
          <w:shd w:val="clear" w:color="auto" w:fill="FFFFFF"/>
        </w:rPr>
        <w:t>研究</w:t>
      </w:r>
      <w:r>
        <w:rPr>
          <w:rStyle w:val="10"/>
          <w:rFonts w:hint="eastAsia" w:ascii="微软雅黑" w:hAnsi="微软雅黑" w:eastAsia="微软雅黑" w:cs="微软雅黑"/>
          <w:b w:val="0"/>
          <w:color w:val="333333"/>
          <w:sz w:val="27"/>
          <w:szCs w:val="27"/>
          <w:shd w:val="clear" w:color="auto" w:fill="FFFFFF"/>
        </w:rPr>
        <w:t>: 具备对半导体制造领域相关的机械设计、制造工艺等技术问题进行方案设计、分析研究的初步能力，并能针对方案设计的结果进行有效分析和评价；</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(5) </w:t>
      </w:r>
      <w:r>
        <w:rPr>
          <w:rStyle w:val="10"/>
          <w:rFonts w:hint="eastAsia" w:ascii="微软雅黑" w:hAnsi="微软雅黑" w:eastAsia="微软雅黑" w:cs="微软雅黑"/>
          <w:bCs/>
          <w:color w:val="333333"/>
          <w:sz w:val="27"/>
          <w:szCs w:val="27"/>
          <w:shd w:val="clear" w:color="auto" w:fill="FFFFFF"/>
        </w:rPr>
        <w:t>使用工具使用</w:t>
      </w:r>
      <w:r>
        <w:rPr>
          <w:rStyle w:val="10"/>
          <w:rFonts w:hint="eastAsia" w:ascii="微软雅黑" w:hAnsi="微软雅黑" w:eastAsia="微软雅黑" w:cs="微软雅黑"/>
          <w:b w:val="0"/>
          <w:color w:val="333333"/>
          <w:sz w:val="27"/>
          <w:szCs w:val="27"/>
          <w:shd w:val="clear" w:color="auto" w:fill="FFFFFF"/>
        </w:rPr>
        <w:t>: 具备现代工具的使用能力，具备获取、理解与甄别各类信息的能力，能合理应用于复杂的半导体制造相关问题的解决，并能够理解其局限性；</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(6) </w:t>
      </w:r>
      <w:r>
        <w:rPr>
          <w:rStyle w:val="10"/>
          <w:rFonts w:hint="eastAsia" w:ascii="微软雅黑" w:hAnsi="微软雅黑" w:eastAsia="微软雅黑" w:cs="微软雅黑"/>
          <w:bCs/>
          <w:color w:val="333333"/>
          <w:sz w:val="27"/>
          <w:szCs w:val="27"/>
          <w:shd w:val="clear" w:color="auto" w:fill="FFFFFF"/>
        </w:rPr>
        <w:t>工程与可持续发展</w:t>
      </w:r>
      <w:r>
        <w:rPr>
          <w:rStyle w:val="10"/>
          <w:rFonts w:hint="eastAsia" w:ascii="微软雅黑" w:hAnsi="微软雅黑" w:eastAsia="微软雅黑" w:cs="微软雅黑"/>
          <w:b w:val="0"/>
          <w:color w:val="333333"/>
          <w:sz w:val="27"/>
          <w:szCs w:val="27"/>
          <w:shd w:val="clear" w:color="auto" w:fill="FFFFFF"/>
        </w:rPr>
        <w:t>: 具备查阅与运用半导体制造领域相关方针、政策与法律法规能力，综合考虑社会、健康、安全、法律以及文化影响下的半导体制造领域相关问题，分析评价复杂半导体制造领域相关问题的解决方案对环境和社会可持续发展影响，并理解应承担的责任；</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(7) </w:t>
      </w:r>
      <w:r>
        <w:rPr>
          <w:rStyle w:val="10"/>
          <w:rFonts w:hint="eastAsia" w:ascii="微软雅黑" w:hAnsi="微软雅黑" w:eastAsia="微软雅黑" w:cs="微软雅黑"/>
          <w:bCs/>
          <w:color w:val="333333"/>
          <w:sz w:val="27"/>
          <w:szCs w:val="27"/>
          <w:shd w:val="clear" w:color="auto" w:fill="FFFFFF"/>
        </w:rPr>
        <w:t>伦理和职业规范</w:t>
      </w:r>
      <w:r>
        <w:rPr>
          <w:rStyle w:val="10"/>
          <w:rFonts w:hint="eastAsia" w:ascii="微软雅黑" w:hAnsi="微软雅黑" w:eastAsia="微软雅黑" w:cs="微软雅黑"/>
          <w:b w:val="0"/>
          <w:color w:val="333333"/>
          <w:sz w:val="27"/>
          <w:szCs w:val="27"/>
          <w:shd w:val="clear" w:color="auto" w:fill="FFFFFF"/>
        </w:rPr>
        <w:t>: 有工程报国、工程为民的意识，具有良好的人文社会科学素养与社会责任感，能够理解和应用工程伦理，在工程实践中遵守工程职业道德、规范和相关法律，履行责任；</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(8) </w:t>
      </w:r>
      <w:r>
        <w:rPr>
          <w:rStyle w:val="10"/>
          <w:rFonts w:hint="eastAsia" w:ascii="微软雅黑" w:hAnsi="微软雅黑" w:eastAsia="微软雅黑" w:cs="微软雅黑"/>
          <w:bCs/>
          <w:color w:val="333333"/>
          <w:sz w:val="27"/>
          <w:szCs w:val="27"/>
          <w:shd w:val="clear" w:color="auto" w:fill="FFFFFF"/>
        </w:rPr>
        <w:t>个人和团队</w:t>
      </w:r>
      <w:r>
        <w:rPr>
          <w:rStyle w:val="10"/>
          <w:rFonts w:hint="eastAsia" w:ascii="微软雅黑" w:hAnsi="微软雅黑" w:eastAsia="微软雅黑" w:cs="微软雅黑"/>
          <w:b w:val="0"/>
          <w:color w:val="333333"/>
          <w:sz w:val="27"/>
          <w:szCs w:val="27"/>
          <w:shd w:val="clear" w:color="auto" w:fill="FFFFFF"/>
        </w:rPr>
        <w:t>: 能够在团队中做好自己承担的角色，能与团队其他成员有效沟通，能听取团队其他成员的意见或建议并给出合理反应；</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(9) </w:t>
      </w:r>
      <w:r>
        <w:rPr>
          <w:rStyle w:val="10"/>
          <w:rFonts w:hint="eastAsia" w:ascii="微软雅黑" w:hAnsi="微软雅黑" w:eastAsia="微软雅黑" w:cs="微软雅黑"/>
          <w:bCs/>
          <w:color w:val="333333"/>
          <w:sz w:val="27"/>
          <w:szCs w:val="27"/>
          <w:shd w:val="clear" w:color="auto" w:fill="FFFFFF"/>
        </w:rPr>
        <w:t>沟通</w:t>
      </w:r>
      <w:r>
        <w:rPr>
          <w:rStyle w:val="10"/>
          <w:rFonts w:hint="eastAsia" w:ascii="微软雅黑" w:hAnsi="微软雅黑" w:eastAsia="微软雅黑" w:cs="微软雅黑"/>
          <w:b w:val="0"/>
          <w:color w:val="333333"/>
          <w:sz w:val="27"/>
          <w:szCs w:val="27"/>
          <w:shd w:val="clear" w:color="auto" w:fill="FFFFFF"/>
        </w:rPr>
        <w:t>: 具备半导体制造领域相关问题的语言或图文描述能力，具备与业界同行和社会公众有效沟通交流的能力，具备跨文化的沟通与交流能力，理解、尊重语言和文化差异；</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(10) </w:t>
      </w:r>
      <w:r>
        <w:rPr>
          <w:rStyle w:val="10"/>
          <w:rFonts w:hint="eastAsia" w:ascii="微软雅黑" w:hAnsi="微软雅黑" w:eastAsia="微软雅黑" w:cs="微软雅黑"/>
          <w:bCs/>
          <w:color w:val="333333"/>
          <w:sz w:val="27"/>
          <w:szCs w:val="27"/>
          <w:shd w:val="clear" w:color="auto" w:fill="FFFFFF"/>
        </w:rPr>
        <w:t>项目管理</w:t>
      </w:r>
      <w:r>
        <w:rPr>
          <w:rStyle w:val="10"/>
          <w:rFonts w:hint="eastAsia" w:ascii="微软雅黑" w:hAnsi="微软雅黑" w:eastAsia="微软雅黑" w:cs="微软雅黑"/>
          <w:b w:val="0"/>
          <w:color w:val="333333"/>
          <w:sz w:val="27"/>
          <w:szCs w:val="27"/>
          <w:shd w:val="clear" w:color="auto" w:fill="FFFFFF"/>
        </w:rPr>
        <w:t>: 理解并掌握工程项目相关的管理原理与经济决策方法，能够利用多学科交叉知识，将复杂的半导体制造相关问题抽象出有效的行动目标，持续改善工程实践；</w:t>
      </w:r>
    </w:p>
    <w:p>
      <w:pPr>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 xml:space="preserve">(11) </w:t>
      </w:r>
      <w:r>
        <w:rPr>
          <w:rStyle w:val="10"/>
          <w:rFonts w:hint="eastAsia" w:ascii="微软雅黑" w:hAnsi="微软雅黑" w:eastAsia="微软雅黑" w:cs="微软雅黑"/>
          <w:bCs/>
          <w:color w:val="333333"/>
          <w:sz w:val="27"/>
          <w:szCs w:val="27"/>
          <w:shd w:val="clear" w:color="auto" w:fill="FFFFFF"/>
        </w:rPr>
        <w:t>终身学习</w:t>
      </w:r>
      <w:r>
        <w:rPr>
          <w:rStyle w:val="10"/>
          <w:rFonts w:hint="eastAsia" w:ascii="微软雅黑" w:hAnsi="微软雅黑" w:eastAsia="微软雅黑" w:cs="微软雅黑"/>
          <w:b w:val="0"/>
          <w:color w:val="333333"/>
          <w:sz w:val="27"/>
          <w:szCs w:val="27"/>
          <w:shd w:val="clear" w:color="auto" w:fill="FFFFFF"/>
        </w:rPr>
        <w:t>: 具有自主学习和探索科学问题的能力，具有终身学习和适应发展的能力，能够理解广泛的技术变革对工程和社会的影响，适应新技术变革，具有批判性思维能力。</w:t>
      </w:r>
    </w:p>
    <w:p>
      <w:pPr>
        <w:rPr>
          <w:rStyle w:val="10"/>
          <w:rFonts w:ascii="微软雅黑" w:hAnsi="微软雅黑" w:eastAsia="微软雅黑" w:cs="微软雅黑"/>
          <w:bCs/>
          <w:color w:val="333333"/>
          <w:sz w:val="27"/>
          <w:szCs w:val="27"/>
          <w:shd w:val="clear" w:color="auto" w:fill="FFFFFF"/>
        </w:rPr>
      </w:pP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招生对象及条件</w:t>
      </w:r>
    </w:p>
    <w:p>
      <w:pPr>
        <w:pStyle w:val="13"/>
        <w:ind w:left="210" w:right="210" w:firstLine="54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面向全日制2023、2022级理工类专业</w:t>
      </w:r>
      <w:r>
        <w:rPr>
          <w:rStyle w:val="10"/>
          <w:rFonts w:hint="eastAsia" w:ascii="微软雅黑" w:hAnsi="微软雅黑" w:eastAsia="微软雅黑" w:cs="微软雅黑"/>
          <w:b w:val="0"/>
          <w:color w:val="333333"/>
          <w:sz w:val="27"/>
          <w:szCs w:val="27"/>
          <w:shd w:val="clear" w:color="auto" w:fill="FFFFFF"/>
          <w:lang w:val="en-US" w:eastAsia="zh-CN"/>
        </w:rPr>
        <w:t>学生</w:t>
      </w:r>
      <w:bookmarkStart w:id="0" w:name="_GoBack"/>
      <w:bookmarkEnd w:id="0"/>
      <w:r>
        <w:rPr>
          <w:rStyle w:val="10"/>
          <w:rFonts w:hint="eastAsia" w:ascii="微软雅黑" w:hAnsi="微软雅黑" w:eastAsia="微软雅黑" w:cs="微软雅黑"/>
          <w:b w:val="0"/>
          <w:color w:val="333333"/>
          <w:sz w:val="27"/>
          <w:szCs w:val="27"/>
          <w:shd w:val="clear" w:color="auto" w:fill="FFFFFF"/>
        </w:rPr>
        <w:t>，本微专业采用小班教学，计划招生20~30人。</w:t>
      </w:r>
    </w:p>
    <w:p>
      <w:pPr>
        <w:pStyle w:val="13"/>
        <w:ind w:left="210" w:right="210" w:firstLine="54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具体报名条件如下，</w:t>
      </w:r>
    </w:p>
    <w:p>
      <w:pPr>
        <w:pStyle w:val="13"/>
        <w:ind w:left="210" w:right="210" w:firstLine="54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（1）对半导体制造方向有浓厚兴趣，具备一定的数学和物理基础知识；</w:t>
      </w:r>
    </w:p>
    <w:p>
      <w:pPr>
        <w:pStyle w:val="13"/>
        <w:ind w:left="210" w:right="210" w:firstLine="54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（2）无尚未解除的违纪违规处分；</w:t>
      </w:r>
    </w:p>
    <w:p>
      <w:pPr>
        <w:pStyle w:val="13"/>
        <w:ind w:left="210" w:right="210" w:firstLine="540"/>
        <w:rPr>
          <w:rStyle w:val="10"/>
          <w:rFonts w:ascii="微软雅黑" w:hAnsi="微软雅黑" w:eastAsia="微软雅黑" w:cs="微软雅黑"/>
          <w:bCs/>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（3）已修必修课程平均学分绩点在3.0及以上；</w:t>
      </w:r>
    </w:p>
    <w:p>
      <w:pPr>
        <w:rPr>
          <w:rStyle w:val="10"/>
          <w:rFonts w:ascii="微软雅黑" w:hAnsi="微软雅黑" w:eastAsia="微软雅黑" w:cs="微软雅黑"/>
          <w:bCs/>
          <w:color w:val="333333"/>
          <w:sz w:val="27"/>
          <w:szCs w:val="27"/>
          <w:shd w:val="clear" w:color="auto" w:fill="FFFFFF"/>
        </w:rPr>
      </w:pP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学制</w:t>
      </w:r>
    </w:p>
    <w:p>
      <w:pPr>
        <w:ind w:firstLine="540" w:firstLineChars="200"/>
        <w:rPr>
          <w:rStyle w:val="10"/>
          <w:rFonts w:ascii="微软雅黑" w:hAnsi="微软雅黑" w:eastAsia="微软雅黑" w:cs="微软雅黑"/>
          <w:b w:val="0"/>
          <w:color w:val="333333"/>
          <w:sz w:val="27"/>
          <w:szCs w:val="27"/>
          <w:shd w:val="clear" w:color="auto" w:fill="FFFFFF"/>
        </w:rPr>
      </w:pPr>
      <w:r>
        <w:rPr>
          <w:rStyle w:val="10"/>
          <w:rFonts w:hint="eastAsia" w:ascii="微软雅黑" w:hAnsi="微软雅黑" w:eastAsia="微软雅黑" w:cs="微软雅黑"/>
          <w:b w:val="0"/>
          <w:color w:val="333333"/>
          <w:sz w:val="27"/>
          <w:szCs w:val="27"/>
          <w:shd w:val="clear" w:color="auto" w:fill="FFFFFF"/>
        </w:rPr>
        <w:t>二年</w:t>
      </w: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课程</w:t>
      </w:r>
      <w:r>
        <w:rPr>
          <w:rFonts w:hint="eastAsia" w:ascii="微软雅黑" w:hAnsi="微软雅黑" w:eastAsia="微软雅黑" w:cs="微软雅黑"/>
          <w:b/>
          <w:bCs/>
          <w:color w:val="333333"/>
          <w:sz w:val="27"/>
          <w:szCs w:val="27"/>
          <w:shd w:val="clear" w:color="auto" w:fill="FFFFFF"/>
        </w:rPr>
        <w:t>设置</w:t>
      </w:r>
    </w:p>
    <w:p>
      <w:pPr>
        <w:pStyle w:val="13"/>
        <w:ind w:left="210" w:leftChars="100" w:right="210" w:rightChars="100" w:firstLine="540"/>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理论课程：半导体制造技术（2学分，第3、</w:t>
      </w:r>
      <w:r>
        <w:rPr>
          <w:rFonts w:ascii="微软雅黑" w:hAnsi="微软雅黑" w:eastAsia="微软雅黑" w:cs="微软雅黑"/>
          <w:color w:val="333333"/>
          <w:sz w:val="27"/>
          <w:szCs w:val="27"/>
          <w:shd w:val="clear" w:color="auto" w:fill="FFFFFF"/>
        </w:rPr>
        <w:t>5</w:t>
      </w:r>
      <w:r>
        <w:rPr>
          <w:rFonts w:hint="eastAsia" w:ascii="微软雅黑" w:hAnsi="微软雅黑" w:eastAsia="微软雅黑" w:cs="微软雅黑"/>
          <w:color w:val="333333"/>
          <w:sz w:val="27"/>
          <w:szCs w:val="27"/>
          <w:shd w:val="clear" w:color="auto" w:fill="FFFFFF"/>
        </w:rPr>
        <w:t>学期）、半导体显示技术（2学分，第3、</w:t>
      </w:r>
      <w:r>
        <w:rPr>
          <w:rFonts w:ascii="微软雅黑" w:hAnsi="微软雅黑" w:eastAsia="微软雅黑" w:cs="微软雅黑"/>
          <w:color w:val="333333"/>
          <w:sz w:val="27"/>
          <w:szCs w:val="27"/>
          <w:shd w:val="clear" w:color="auto" w:fill="FFFFFF"/>
        </w:rPr>
        <w:t>5</w:t>
      </w:r>
      <w:r>
        <w:rPr>
          <w:rFonts w:hint="eastAsia" w:ascii="微软雅黑" w:hAnsi="微软雅黑" w:eastAsia="微软雅黑" w:cs="微软雅黑"/>
          <w:color w:val="333333"/>
          <w:sz w:val="27"/>
          <w:szCs w:val="27"/>
          <w:shd w:val="clear" w:color="auto" w:fill="FFFFFF"/>
        </w:rPr>
        <w:t>学期）、半导体生产工艺装备（2学分，第</w:t>
      </w:r>
      <w:r>
        <w:rPr>
          <w:rFonts w:ascii="微软雅黑" w:hAnsi="微软雅黑" w:eastAsia="微软雅黑" w:cs="微软雅黑"/>
          <w:color w:val="333333"/>
          <w:sz w:val="27"/>
          <w:szCs w:val="27"/>
          <w:shd w:val="clear" w:color="auto" w:fill="FFFFFF"/>
        </w:rPr>
        <w:t>4</w:t>
      </w:r>
      <w:r>
        <w:rPr>
          <w:rFonts w:hint="eastAsia" w:ascii="微软雅黑" w:hAnsi="微软雅黑" w:eastAsia="微软雅黑" w:cs="微软雅黑"/>
          <w:color w:val="333333"/>
          <w:sz w:val="27"/>
          <w:szCs w:val="27"/>
          <w:shd w:val="clear" w:color="auto" w:fill="FFFFFF"/>
        </w:rPr>
        <w:t>、</w:t>
      </w:r>
      <w:r>
        <w:rPr>
          <w:rFonts w:ascii="微软雅黑" w:hAnsi="微软雅黑" w:eastAsia="微软雅黑" w:cs="微软雅黑"/>
          <w:color w:val="333333"/>
          <w:sz w:val="27"/>
          <w:szCs w:val="27"/>
          <w:shd w:val="clear" w:color="auto" w:fill="FFFFFF"/>
        </w:rPr>
        <w:t>6</w:t>
      </w:r>
      <w:r>
        <w:rPr>
          <w:rFonts w:hint="eastAsia" w:ascii="微软雅黑" w:hAnsi="微软雅黑" w:eastAsia="微软雅黑" w:cs="微软雅黑"/>
          <w:color w:val="333333"/>
          <w:sz w:val="27"/>
          <w:szCs w:val="27"/>
          <w:shd w:val="clear" w:color="auto" w:fill="FFFFFF"/>
        </w:rPr>
        <w:t>学期）、半导体器件封装与测试（2学分，第</w:t>
      </w:r>
      <w:r>
        <w:rPr>
          <w:rFonts w:ascii="微软雅黑" w:hAnsi="微软雅黑" w:eastAsia="微软雅黑" w:cs="微软雅黑"/>
          <w:color w:val="333333"/>
          <w:sz w:val="27"/>
          <w:szCs w:val="27"/>
          <w:shd w:val="clear" w:color="auto" w:fill="FFFFFF"/>
        </w:rPr>
        <w:t>4</w:t>
      </w:r>
      <w:r>
        <w:rPr>
          <w:rFonts w:hint="eastAsia" w:ascii="微软雅黑" w:hAnsi="微软雅黑" w:eastAsia="微软雅黑" w:cs="微软雅黑"/>
          <w:color w:val="333333"/>
          <w:sz w:val="27"/>
          <w:szCs w:val="27"/>
          <w:shd w:val="clear" w:color="auto" w:fill="FFFFFF"/>
        </w:rPr>
        <w:t>、</w:t>
      </w:r>
      <w:r>
        <w:rPr>
          <w:rFonts w:ascii="微软雅黑" w:hAnsi="微软雅黑" w:eastAsia="微软雅黑" w:cs="微软雅黑"/>
          <w:color w:val="333333"/>
          <w:sz w:val="27"/>
          <w:szCs w:val="27"/>
          <w:shd w:val="clear" w:color="auto" w:fill="FFFFFF"/>
        </w:rPr>
        <w:t>6</w:t>
      </w:r>
      <w:r>
        <w:rPr>
          <w:rFonts w:hint="eastAsia" w:ascii="微软雅黑" w:hAnsi="微软雅黑" w:eastAsia="微软雅黑" w:cs="微软雅黑"/>
          <w:color w:val="333333"/>
          <w:sz w:val="27"/>
          <w:szCs w:val="27"/>
          <w:shd w:val="clear" w:color="auto" w:fill="FFFFFF"/>
        </w:rPr>
        <w:t>学期）、半导体制造系统优化调度（2学分，第5、7学期）。</w:t>
      </w:r>
    </w:p>
    <w:p>
      <w:pPr>
        <w:pStyle w:val="13"/>
        <w:ind w:left="210" w:right="210" w:firstLine="540"/>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实践课程：企业实践（</w:t>
      </w:r>
      <w:r>
        <w:rPr>
          <w:rFonts w:ascii="微软雅黑" w:hAnsi="微软雅黑" w:eastAsia="微软雅黑" w:cs="微软雅黑"/>
          <w:color w:val="333333"/>
          <w:sz w:val="27"/>
          <w:szCs w:val="27"/>
          <w:shd w:val="clear" w:color="auto" w:fill="FFFFFF"/>
        </w:rPr>
        <w:t>3</w:t>
      </w:r>
      <w:r>
        <w:rPr>
          <w:rFonts w:hint="eastAsia" w:ascii="微软雅黑" w:hAnsi="微软雅黑" w:eastAsia="微软雅黑" w:cs="微软雅黑"/>
          <w:color w:val="333333"/>
          <w:sz w:val="27"/>
          <w:szCs w:val="27"/>
          <w:shd w:val="clear" w:color="auto" w:fill="FFFFFF"/>
        </w:rPr>
        <w:t>学分，第5、</w:t>
      </w:r>
      <w:r>
        <w:rPr>
          <w:rFonts w:ascii="微软雅黑" w:hAnsi="微软雅黑" w:eastAsia="微软雅黑" w:cs="微软雅黑"/>
          <w:color w:val="333333"/>
          <w:sz w:val="27"/>
          <w:szCs w:val="27"/>
          <w:shd w:val="clear" w:color="auto" w:fill="FFFFFF"/>
        </w:rPr>
        <w:t>7</w:t>
      </w:r>
      <w:r>
        <w:rPr>
          <w:rFonts w:hint="eastAsia" w:ascii="微软雅黑" w:hAnsi="微软雅黑" w:eastAsia="微软雅黑" w:cs="微软雅黑"/>
          <w:color w:val="333333"/>
          <w:sz w:val="27"/>
          <w:szCs w:val="27"/>
          <w:shd w:val="clear" w:color="auto" w:fill="FFFFFF"/>
        </w:rPr>
        <w:t>学期）、半导体制造工艺与装备课程设计（</w:t>
      </w:r>
      <w:r>
        <w:rPr>
          <w:rFonts w:ascii="微软雅黑" w:hAnsi="微软雅黑" w:eastAsia="微软雅黑" w:cs="微软雅黑"/>
          <w:color w:val="333333"/>
          <w:sz w:val="27"/>
          <w:szCs w:val="27"/>
          <w:shd w:val="clear" w:color="auto" w:fill="FFFFFF"/>
        </w:rPr>
        <w:t>3</w:t>
      </w:r>
      <w:r>
        <w:rPr>
          <w:rFonts w:hint="eastAsia" w:ascii="微软雅黑" w:hAnsi="微软雅黑" w:eastAsia="微软雅黑" w:cs="微软雅黑"/>
          <w:color w:val="333333"/>
          <w:sz w:val="27"/>
          <w:szCs w:val="27"/>
          <w:shd w:val="clear" w:color="auto" w:fill="FFFFFF"/>
        </w:rPr>
        <w:t>学分，第</w:t>
      </w:r>
      <w:r>
        <w:rPr>
          <w:rFonts w:ascii="微软雅黑" w:hAnsi="微软雅黑" w:eastAsia="微软雅黑" w:cs="微软雅黑"/>
          <w:color w:val="333333"/>
          <w:sz w:val="27"/>
          <w:szCs w:val="27"/>
          <w:shd w:val="clear" w:color="auto" w:fill="FFFFFF"/>
        </w:rPr>
        <w:t>6</w:t>
      </w:r>
      <w:r>
        <w:rPr>
          <w:rFonts w:hint="eastAsia" w:ascii="微软雅黑" w:hAnsi="微软雅黑" w:eastAsia="微软雅黑" w:cs="微软雅黑"/>
          <w:color w:val="333333"/>
          <w:sz w:val="27"/>
          <w:szCs w:val="27"/>
          <w:shd w:val="clear" w:color="auto" w:fill="FFFFFF"/>
        </w:rPr>
        <w:t>、</w:t>
      </w:r>
      <w:r>
        <w:rPr>
          <w:rFonts w:ascii="微软雅黑" w:hAnsi="微软雅黑" w:eastAsia="微软雅黑" w:cs="微软雅黑"/>
          <w:color w:val="333333"/>
          <w:sz w:val="27"/>
          <w:szCs w:val="27"/>
          <w:shd w:val="clear" w:color="auto" w:fill="FFFFFF"/>
        </w:rPr>
        <w:t>8</w:t>
      </w:r>
      <w:r>
        <w:rPr>
          <w:rFonts w:hint="eastAsia" w:ascii="微软雅黑" w:hAnsi="微软雅黑" w:eastAsia="微软雅黑" w:cs="微软雅黑"/>
          <w:color w:val="333333"/>
          <w:sz w:val="27"/>
          <w:szCs w:val="27"/>
          <w:shd w:val="clear" w:color="auto" w:fill="FFFFFF"/>
        </w:rPr>
        <w:t>学期）。</w:t>
      </w:r>
    </w:p>
    <w:p>
      <w:pPr>
        <w:rPr>
          <w:rFonts w:ascii="微软雅黑" w:hAnsi="微软雅黑" w:eastAsia="微软雅黑" w:cs="微软雅黑"/>
          <w:b/>
          <w:bCs/>
          <w:color w:val="333333"/>
          <w:sz w:val="27"/>
          <w:szCs w:val="27"/>
          <w:shd w:val="clear" w:color="auto" w:fill="FFFFFF"/>
        </w:rPr>
      </w:pPr>
    </w:p>
    <w:p>
      <w:pPr>
        <w:numPr>
          <w:ilvl w:val="0"/>
          <w:numId w:val="1"/>
        </w:numPr>
        <w:rPr>
          <w:rFonts w:ascii="微软雅黑" w:hAnsi="微软雅黑" w:eastAsia="微软雅黑" w:cs="微软雅黑"/>
          <w:b/>
          <w:bCs/>
          <w:color w:val="333333"/>
          <w:sz w:val="27"/>
          <w:szCs w:val="27"/>
          <w:shd w:val="clear" w:color="auto" w:fill="FFFFFF"/>
        </w:rPr>
      </w:pPr>
      <w:r>
        <w:rPr>
          <w:rFonts w:hint="eastAsia" w:ascii="微软雅黑" w:hAnsi="微软雅黑" w:eastAsia="微软雅黑" w:cs="微软雅黑"/>
          <w:b/>
          <w:bCs/>
          <w:color w:val="333333"/>
          <w:sz w:val="27"/>
          <w:szCs w:val="27"/>
          <w:shd w:val="clear" w:color="auto" w:fill="FFFFFF"/>
        </w:rPr>
        <w:t>授课方式</w:t>
      </w:r>
    </w:p>
    <w:p>
      <w:pPr>
        <w:ind w:firstLine="540" w:firstLineChars="200"/>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单独编班组织教学，每学期安排1-2门课程，主要利用晚上或周末或暑期小学期时间授课，线上线下教学相结合。</w:t>
      </w:r>
    </w:p>
    <w:p>
      <w:pPr>
        <w:rPr>
          <w:rStyle w:val="10"/>
          <w:rFonts w:ascii="微软雅黑" w:hAnsi="微软雅黑" w:eastAsia="微软雅黑" w:cs="微软雅黑"/>
          <w:bCs/>
          <w:color w:val="333333"/>
          <w:sz w:val="27"/>
          <w:szCs w:val="27"/>
          <w:shd w:val="clear" w:color="auto" w:fill="FFFFFF"/>
        </w:rPr>
      </w:pPr>
    </w:p>
    <w:p>
      <w:pPr>
        <w:numPr>
          <w:ilvl w:val="0"/>
          <w:numId w:val="1"/>
        </w:numPr>
        <w:rPr>
          <w:rFonts w:ascii="微软雅黑" w:hAnsi="微软雅黑" w:eastAsia="微软雅黑" w:cs="微软雅黑"/>
          <w:b/>
          <w:bCs/>
          <w:color w:val="333333"/>
          <w:sz w:val="27"/>
          <w:szCs w:val="27"/>
          <w:shd w:val="clear" w:color="auto" w:fill="FFFFFF"/>
        </w:rPr>
      </w:pPr>
      <w:r>
        <w:rPr>
          <w:rFonts w:ascii="微软雅黑" w:hAnsi="微软雅黑" w:eastAsia="微软雅黑" w:cs="微软雅黑"/>
          <w:b/>
          <w:bCs/>
          <w:color w:val="333333"/>
          <w:sz w:val="27"/>
          <w:szCs w:val="27"/>
          <w:shd w:val="clear" w:color="auto" w:fill="FFFFFF"/>
        </w:rPr>
        <w:t>学费</w:t>
      </w:r>
      <w:r>
        <w:rPr>
          <w:rFonts w:hint="eastAsia" w:ascii="微软雅黑" w:hAnsi="微软雅黑" w:eastAsia="微软雅黑" w:cs="微软雅黑"/>
          <w:b/>
          <w:bCs/>
          <w:color w:val="333333"/>
          <w:sz w:val="27"/>
          <w:szCs w:val="27"/>
          <w:shd w:val="clear" w:color="auto" w:fill="FFFFFF"/>
        </w:rPr>
        <w:t>、考核</w:t>
      </w:r>
      <w:r>
        <w:rPr>
          <w:rFonts w:ascii="微软雅黑" w:hAnsi="微软雅黑" w:eastAsia="微软雅黑" w:cs="微软雅黑"/>
          <w:b/>
          <w:bCs/>
          <w:color w:val="333333"/>
          <w:sz w:val="27"/>
          <w:szCs w:val="27"/>
          <w:shd w:val="clear" w:color="auto" w:fill="FFFFFF"/>
        </w:rPr>
        <w:t>及证书授予</w:t>
      </w:r>
    </w:p>
    <w:p>
      <w:pPr>
        <w:ind w:firstLine="540" w:firstLineChars="200"/>
        <w:rPr>
          <w:rFonts w:ascii="微软雅黑" w:hAnsi="微软雅黑" w:eastAsia="微软雅黑" w:cs="微软雅黑"/>
          <w:color w:val="333333"/>
          <w:sz w:val="27"/>
          <w:szCs w:val="27"/>
          <w:shd w:val="clear" w:color="auto" w:fill="FFFFFF"/>
        </w:rPr>
      </w:pPr>
      <w:r>
        <w:rPr>
          <w:rFonts w:hint="eastAsia" w:ascii="微软雅黑" w:hAnsi="微软雅黑" w:eastAsia="微软雅黑" w:cs="微软雅黑"/>
          <w:color w:val="333333"/>
          <w:sz w:val="27"/>
          <w:szCs w:val="27"/>
          <w:shd w:val="clear" w:color="auto" w:fill="FFFFFF"/>
        </w:rPr>
        <w:t>学费按学校规定执行，学习期满完成学习考核要求发放专业证书，如果没有修够相应学分，则将已修学分按照学校要求替换为通识选修课程、个性课程学分。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C2FC28"/>
    <w:multiLevelType w:val="singleLevel"/>
    <w:tmpl w:val="63C2FC2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mNTE5ZWJiN2Y4YjBhOWZkMjIxNmY2ZmJmOWE2NjYifQ=="/>
  </w:docVars>
  <w:rsids>
    <w:rsidRoot w:val="009B7F15"/>
    <w:rsid w:val="00000851"/>
    <w:rsid w:val="00073058"/>
    <w:rsid w:val="00077550"/>
    <w:rsid w:val="000F5BCA"/>
    <w:rsid w:val="00110BAE"/>
    <w:rsid w:val="0016316A"/>
    <w:rsid w:val="00172179"/>
    <w:rsid w:val="001A005D"/>
    <w:rsid w:val="00203CF3"/>
    <w:rsid w:val="002627B4"/>
    <w:rsid w:val="002A434B"/>
    <w:rsid w:val="0039138E"/>
    <w:rsid w:val="003D7757"/>
    <w:rsid w:val="003E1BAA"/>
    <w:rsid w:val="003F45CF"/>
    <w:rsid w:val="00462FA2"/>
    <w:rsid w:val="004A349C"/>
    <w:rsid w:val="004E1DA7"/>
    <w:rsid w:val="004E5B47"/>
    <w:rsid w:val="00553FCF"/>
    <w:rsid w:val="005A7622"/>
    <w:rsid w:val="005C6131"/>
    <w:rsid w:val="006502BF"/>
    <w:rsid w:val="006A66E9"/>
    <w:rsid w:val="006C4888"/>
    <w:rsid w:val="007157BD"/>
    <w:rsid w:val="007B30FC"/>
    <w:rsid w:val="007C13FD"/>
    <w:rsid w:val="007D3291"/>
    <w:rsid w:val="007F5A78"/>
    <w:rsid w:val="0089515F"/>
    <w:rsid w:val="00920821"/>
    <w:rsid w:val="00990E1F"/>
    <w:rsid w:val="009970C9"/>
    <w:rsid w:val="009B7F15"/>
    <w:rsid w:val="00A63A48"/>
    <w:rsid w:val="00AA64E1"/>
    <w:rsid w:val="00B9326F"/>
    <w:rsid w:val="00B96B37"/>
    <w:rsid w:val="00BC77CF"/>
    <w:rsid w:val="00BD1A98"/>
    <w:rsid w:val="00C040B5"/>
    <w:rsid w:val="00C574C1"/>
    <w:rsid w:val="00C6152B"/>
    <w:rsid w:val="00CB550F"/>
    <w:rsid w:val="00D4574F"/>
    <w:rsid w:val="00D711C3"/>
    <w:rsid w:val="00D94628"/>
    <w:rsid w:val="00DA20FE"/>
    <w:rsid w:val="00DC1819"/>
    <w:rsid w:val="00DC704A"/>
    <w:rsid w:val="00DF31BF"/>
    <w:rsid w:val="00DF58B5"/>
    <w:rsid w:val="00E55290"/>
    <w:rsid w:val="00E6377E"/>
    <w:rsid w:val="00EA042B"/>
    <w:rsid w:val="00EE45DD"/>
    <w:rsid w:val="00EE7541"/>
    <w:rsid w:val="00F71BA5"/>
    <w:rsid w:val="00F95E8F"/>
    <w:rsid w:val="00FF2588"/>
    <w:rsid w:val="02FF507B"/>
    <w:rsid w:val="18D53478"/>
    <w:rsid w:val="1C1315DB"/>
    <w:rsid w:val="3A0C4D98"/>
    <w:rsid w:val="47926C63"/>
    <w:rsid w:val="485E04E5"/>
    <w:rsid w:val="58B61E64"/>
    <w:rsid w:val="5F0F5394"/>
    <w:rsid w:val="614B4393"/>
    <w:rsid w:val="64BE43F5"/>
    <w:rsid w:val="707E1404"/>
    <w:rsid w:val="7C772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2"/>
    <w:autoRedefine/>
    <w:qFormat/>
    <w:uiPriority w:val="0"/>
    <w:pPr>
      <w:tabs>
        <w:tab w:val="center" w:pos="4153"/>
        <w:tab w:val="right" w:pos="8306"/>
      </w:tabs>
      <w:snapToGrid w:val="0"/>
      <w:jc w:val="left"/>
    </w:pPr>
    <w:rPr>
      <w:sz w:val="18"/>
      <w:szCs w:val="18"/>
    </w:rPr>
  </w:style>
  <w:style w:type="paragraph" w:styleId="5">
    <w:name w:val="header"/>
    <w:basedOn w:val="1"/>
    <w:link w:val="11"/>
    <w:autoRedefine/>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table" w:styleId="8">
    <w:name w:val="Table Grid"/>
    <w:basedOn w:val="7"/>
    <w:autoRedefine/>
    <w:qFormat/>
    <w:uiPriority w:val="5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0"/>
    <w:rPr>
      <w:b/>
    </w:rPr>
  </w:style>
  <w:style w:type="character" w:customStyle="1" w:styleId="11">
    <w:name w:val="页眉 字符"/>
    <w:basedOn w:val="9"/>
    <w:link w:val="5"/>
    <w:autoRedefine/>
    <w:qFormat/>
    <w:uiPriority w:val="0"/>
    <w:rPr>
      <w:rFonts w:asciiTheme="minorHAnsi" w:hAnsiTheme="minorHAnsi" w:eastAsiaTheme="minorEastAsia" w:cstheme="minorBidi"/>
      <w:kern w:val="2"/>
      <w:sz w:val="18"/>
      <w:szCs w:val="18"/>
    </w:rPr>
  </w:style>
  <w:style w:type="character" w:customStyle="1" w:styleId="12">
    <w:name w:val="页脚 字符"/>
    <w:basedOn w:val="9"/>
    <w:link w:val="4"/>
    <w:autoRedefine/>
    <w:qFormat/>
    <w:uiPriority w:val="0"/>
    <w:rPr>
      <w:rFonts w:asciiTheme="minorHAnsi" w:hAnsiTheme="minorHAnsi" w:eastAsiaTheme="minorEastAsia" w:cstheme="minorBidi"/>
      <w:kern w:val="2"/>
      <w:sz w:val="18"/>
      <w:szCs w:val="18"/>
    </w:rPr>
  </w:style>
  <w:style w:type="paragraph" w:styleId="13">
    <w:name w:val="List Paragraph"/>
    <w:basedOn w:val="1"/>
    <w:autoRedefine/>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291</Words>
  <Characters>1665</Characters>
  <Lines>13</Lines>
  <Paragraphs>3</Paragraphs>
  <TotalTime>0</TotalTime>
  <ScaleCrop>false</ScaleCrop>
  <LinksUpToDate>false</LinksUpToDate>
  <CharactersWithSpaces>1953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2023-03-06T01:46:00Z</dcterms:created>
  <dc:creator>Administrator</dc:creator>
  <cp:lastModifiedBy>陈晓琪</cp:lastModifiedBy>
  <dcterms:modified xsi:type="dcterms:W3CDTF">2024-05-14T09:00:02Z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4DD1664C42834932A4DF6C43B963C584</vt:lpwstr>
  </property>
</Properties>
</file>