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E2CC4" w:rsidRDefault="00000000">
      <w:pPr>
        <w:pStyle w:val="Heading2"/>
        <w:keepNext w:val="0"/>
        <w:keepLines w:val="0"/>
        <w:spacing w:after="0"/>
        <w:rPr>
          <w:b/>
          <w:bCs/>
          <w:sz w:val="34"/>
          <w:szCs w:val="34"/>
        </w:rPr>
      </w:pPr>
      <w:bookmarkStart w:id="0" w:name="_3c5k2eace2hm" w:colFirst="0" w:colLast="0"/>
      <w:bookmarkEnd w:id="0"/>
      <w:r>
        <w:rPr>
          <w:b/>
          <w:bCs/>
          <w:sz w:val="34"/>
          <w:szCs w:val="34"/>
        </w:rPr>
        <w:t>Business Analyst (Entry-Level)</w:t>
      </w:r>
    </w:p>
    <w:p w14:paraId="00000002" w14:textId="77777777" w:rsidR="008E2CC4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1" w:name="_b9nr5oo88xtk" w:colFirst="0" w:colLast="0"/>
      <w:bookmarkEnd w:id="1"/>
      <w:r>
        <w:rPr>
          <w:b/>
          <w:bCs/>
          <w:color w:val="000000"/>
          <w:sz w:val="26"/>
          <w:szCs w:val="26"/>
        </w:rPr>
        <w:t>Context</w:t>
      </w:r>
    </w:p>
    <w:p w14:paraId="00000003" w14:textId="77777777" w:rsidR="008E2CC4" w:rsidRDefault="00000000">
      <w:pPr>
        <w:spacing w:after="240"/>
      </w:pPr>
      <w:r>
        <w:t xml:space="preserve">You are a Business Analyst at a mid-sized retail company that sells products across multiple regions in the U.S. The leadership team wants a </w:t>
      </w:r>
      <w:r>
        <w:rPr>
          <w:b/>
          <w:bCs/>
        </w:rPr>
        <w:t>sales performance dashboard</w:t>
      </w:r>
      <w:r>
        <w:t xml:space="preserve"> to better understand trends, profitability, and regional performance.</w:t>
      </w:r>
    </w:p>
    <w:p w14:paraId="00000004" w14:textId="77777777" w:rsidR="008E2CC4" w:rsidRDefault="00000000">
      <w:pPr>
        <w:spacing w:before="240" w:after="240"/>
      </w:pPr>
      <w:r>
        <w:t>You have been given a dataset containing transactional sales data for one year.</w:t>
      </w:r>
    </w:p>
    <w:p w14:paraId="00000005" w14:textId="77777777" w:rsidR="008E2CC4" w:rsidRDefault="00000000">
      <w:pPr>
        <w:pStyle w:val="Heading2"/>
        <w:keepNext w:val="0"/>
        <w:keepLines w:val="0"/>
        <w:spacing w:before="0" w:after="0"/>
        <w:rPr>
          <w:b/>
          <w:bCs/>
          <w:sz w:val="34"/>
          <w:szCs w:val="34"/>
        </w:rPr>
      </w:pPr>
      <w:bookmarkStart w:id="2" w:name="_1v06s5gs3ebk" w:colFirst="0" w:colLast="0"/>
      <w:bookmarkEnd w:id="2"/>
      <w:r>
        <w:rPr>
          <w:b/>
          <w:bCs/>
          <w:sz w:val="34"/>
          <w:szCs w:val="34"/>
        </w:rPr>
        <w:t>Objective</w:t>
      </w:r>
    </w:p>
    <w:p w14:paraId="00000006" w14:textId="77777777" w:rsidR="008E2CC4" w:rsidRDefault="00000000">
      <w:r>
        <w:t xml:space="preserve">Build an </w:t>
      </w:r>
      <w:r>
        <w:rPr>
          <w:b/>
          <w:bCs/>
        </w:rPr>
        <w:t>interactive Excel dashboard</w:t>
      </w:r>
      <w:r>
        <w:t xml:space="preserve"> that enables stakeholders to quickly analyze:</w:t>
      </w:r>
    </w:p>
    <w:p w14:paraId="00000007" w14:textId="77777777" w:rsidR="008E2CC4" w:rsidRDefault="00000000">
      <w:pPr>
        <w:numPr>
          <w:ilvl w:val="0"/>
          <w:numId w:val="2"/>
        </w:numPr>
      </w:pPr>
      <w:r>
        <w:t>Sales performance</w:t>
      </w:r>
    </w:p>
    <w:p w14:paraId="00000008" w14:textId="77777777" w:rsidR="008E2CC4" w:rsidRDefault="00000000">
      <w:pPr>
        <w:numPr>
          <w:ilvl w:val="0"/>
          <w:numId w:val="2"/>
        </w:numPr>
      </w:pPr>
      <w:r>
        <w:t>Profitability</w:t>
      </w:r>
    </w:p>
    <w:p w14:paraId="00000009" w14:textId="77777777" w:rsidR="008E2CC4" w:rsidRDefault="00000000">
      <w:pPr>
        <w:numPr>
          <w:ilvl w:val="0"/>
          <w:numId w:val="2"/>
        </w:numPr>
      </w:pPr>
      <w:r>
        <w:t>Regional and product-level trends</w:t>
      </w:r>
    </w:p>
    <w:p w14:paraId="0000000A" w14:textId="77777777" w:rsidR="008E2CC4" w:rsidRDefault="008E2CC4"/>
    <w:p w14:paraId="0000000B" w14:textId="77777777" w:rsidR="008E2CC4" w:rsidRDefault="00000000">
      <w:pPr>
        <w:pStyle w:val="Heading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id="3" w:name="_be8w56n9funx" w:colFirst="0" w:colLast="0"/>
      <w:bookmarkEnd w:id="3"/>
      <w:r>
        <w:rPr>
          <w:b/>
          <w:bCs/>
          <w:sz w:val="34"/>
          <w:szCs w:val="34"/>
        </w:rPr>
        <w:t>Deliverables</w:t>
      </w:r>
    </w:p>
    <w:p w14:paraId="0000000C" w14:textId="77777777" w:rsidR="008E2CC4" w:rsidRDefault="00000000">
      <w:pPr>
        <w:pStyle w:val="Heading3"/>
        <w:keepNext w:val="0"/>
        <w:keepLines w:val="0"/>
        <w:spacing w:before="0" w:after="0"/>
        <w:rPr>
          <w:b/>
          <w:bCs/>
          <w:color w:val="000000"/>
          <w:sz w:val="26"/>
          <w:szCs w:val="26"/>
        </w:rPr>
      </w:pPr>
      <w:bookmarkStart w:id="4" w:name="_5feq2kwncl3x" w:colFirst="0" w:colLast="0"/>
      <w:bookmarkEnd w:id="4"/>
      <w:r>
        <w:rPr>
          <w:b/>
          <w:bCs/>
          <w:color w:val="000000"/>
          <w:sz w:val="26"/>
          <w:szCs w:val="26"/>
        </w:rPr>
        <w:t>1) Data Preparation</w:t>
      </w:r>
    </w:p>
    <w:p w14:paraId="0000000D" w14:textId="77777777" w:rsidR="008E2CC4" w:rsidRDefault="00000000">
      <w:pPr>
        <w:numPr>
          <w:ilvl w:val="0"/>
          <w:numId w:val="8"/>
        </w:numPr>
        <w:spacing w:line="240" w:lineRule="auto"/>
      </w:pPr>
      <w:r>
        <w:t xml:space="preserve">Convert the dataset into an </w:t>
      </w:r>
      <w:r>
        <w:rPr>
          <w:b/>
          <w:bCs/>
        </w:rPr>
        <w:t>Excel Table</w:t>
      </w:r>
    </w:p>
    <w:p w14:paraId="0000000E" w14:textId="77777777" w:rsidR="008E2CC4" w:rsidRDefault="00000000">
      <w:pPr>
        <w:numPr>
          <w:ilvl w:val="0"/>
          <w:numId w:val="8"/>
        </w:numPr>
        <w:spacing w:line="240" w:lineRule="auto"/>
      </w:pPr>
      <w:r>
        <w:t>Ensure correct data types (especially dates, numbers)</w:t>
      </w:r>
    </w:p>
    <w:p w14:paraId="0000000F" w14:textId="77777777" w:rsidR="008E2CC4" w:rsidRDefault="00000000">
      <w:pPr>
        <w:numPr>
          <w:ilvl w:val="0"/>
          <w:numId w:val="8"/>
        </w:numPr>
        <w:spacing w:after="240" w:line="240" w:lineRule="auto"/>
      </w:pPr>
      <w:r>
        <w:t xml:space="preserve">Create at least </w:t>
      </w:r>
      <w:r>
        <w:rPr>
          <w:b/>
          <w:bCs/>
        </w:rPr>
        <w:t>one new calculated column</w:t>
      </w:r>
      <w:r>
        <w:t>, such as:</w:t>
      </w:r>
      <w:r>
        <w:br/>
        <w:t>Profit Margin = Profit / Sales</w:t>
      </w:r>
    </w:p>
    <w:p w14:paraId="00000010" w14:textId="77777777" w:rsidR="008E2CC4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5" w:name="_8wtqa6crn8az" w:colFirst="0" w:colLast="0"/>
      <w:bookmarkEnd w:id="5"/>
      <w:r>
        <w:rPr>
          <w:b/>
          <w:bCs/>
          <w:color w:val="000000"/>
          <w:sz w:val="26"/>
          <w:szCs w:val="26"/>
        </w:rPr>
        <w:t>2) Pivot Tables</w:t>
      </w:r>
    </w:p>
    <w:p w14:paraId="00000011" w14:textId="77777777" w:rsidR="008E2CC4" w:rsidRDefault="00000000">
      <w:r>
        <w:t xml:space="preserve">Create </w:t>
      </w:r>
      <w:r>
        <w:rPr>
          <w:b/>
          <w:bCs/>
        </w:rPr>
        <w:t>at least 3 pivot tables</w:t>
      </w:r>
      <w:r>
        <w:t xml:space="preserve"> addressing:</w:t>
      </w:r>
    </w:p>
    <w:p w14:paraId="00000012" w14:textId="77777777" w:rsidR="008E2CC4" w:rsidRDefault="00000000">
      <w:pPr>
        <w:numPr>
          <w:ilvl w:val="0"/>
          <w:numId w:val="1"/>
        </w:numPr>
      </w:pPr>
      <w:r>
        <w:rPr>
          <w:b/>
          <w:bCs/>
        </w:rPr>
        <w:t>Sales by Region</w:t>
      </w:r>
    </w:p>
    <w:p w14:paraId="00000013" w14:textId="77777777" w:rsidR="008E2CC4" w:rsidRDefault="00000000">
      <w:pPr>
        <w:numPr>
          <w:ilvl w:val="1"/>
          <w:numId w:val="1"/>
        </w:numPr>
      </w:pPr>
      <w:r>
        <w:t>Total Sales</w:t>
      </w:r>
    </w:p>
    <w:p w14:paraId="00000014" w14:textId="77777777" w:rsidR="008E2CC4" w:rsidRDefault="00000000">
      <w:pPr>
        <w:numPr>
          <w:ilvl w:val="1"/>
          <w:numId w:val="1"/>
        </w:numPr>
      </w:pPr>
      <w:r>
        <w:t>Total Profit</w:t>
      </w:r>
    </w:p>
    <w:p w14:paraId="00000015" w14:textId="77777777" w:rsidR="008E2CC4" w:rsidRDefault="00000000">
      <w:pPr>
        <w:numPr>
          <w:ilvl w:val="0"/>
          <w:numId w:val="1"/>
        </w:numPr>
      </w:pPr>
      <w:r>
        <w:rPr>
          <w:b/>
          <w:bCs/>
        </w:rPr>
        <w:t>Sales by Category and Sub-Category</w:t>
      </w:r>
    </w:p>
    <w:p w14:paraId="00000016" w14:textId="77777777" w:rsidR="008E2CC4" w:rsidRDefault="00000000">
      <w:pPr>
        <w:numPr>
          <w:ilvl w:val="1"/>
          <w:numId w:val="1"/>
        </w:numPr>
      </w:pPr>
      <w:r>
        <w:t>Breakdown of performance</w:t>
      </w:r>
    </w:p>
    <w:p w14:paraId="00000017" w14:textId="77777777" w:rsidR="008E2CC4" w:rsidRDefault="00000000">
      <w:pPr>
        <w:numPr>
          <w:ilvl w:val="1"/>
          <w:numId w:val="1"/>
        </w:numPr>
      </w:pPr>
      <w:r>
        <w:t>Identify top-performing segments</w:t>
      </w:r>
    </w:p>
    <w:p w14:paraId="00000018" w14:textId="77777777" w:rsidR="008E2CC4" w:rsidRDefault="00000000">
      <w:pPr>
        <w:numPr>
          <w:ilvl w:val="0"/>
          <w:numId w:val="1"/>
        </w:numPr>
      </w:pPr>
      <w:r>
        <w:rPr>
          <w:b/>
          <w:bCs/>
        </w:rPr>
        <w:t>Monthly Sales Trend</w:t>
      </w:r>
    </w:p>
    <w:p w14:paraId="00000019" w14:textId="77777777" w:rsidR="008E2CC4" w:rsidRDefault="00000000">
      <w:pPr>
        <w:numPr>
          <w:ilvl w:val="1"/>
          <w:numId w:val="1"/>
        </w:numPr>
      </w:pPr>
      <w:r>
        <w:t xml:space="preserve">Group Order Date by </w:t>
      </w:r>
      <w:r>
        <w:rPr>
          <w:b/>
          <w:bCs/>
        </w:rPr>
        <w:t>Month</w:t>
      </w:r>
    </w:p>
    <w:p w14:paraId="0000001A" w14:textId="77777777" w:rsidR="008E2CC4" w:rsidRDefault="00000000">
      <w:pPr>
        <w:numPr>
          <w:ilvl w:val="1"/>
          <w:numId w:val="1"/>
        </w:numPr>
      </w:pPr>
      <w:r>
        <w:t>Show Sales over time</w:t>
      </w:r>
    </w:p>
    <w:p w14:paraId="0000001B" w14:textId="77777777" w:rsidR="008E2CC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65s2a1se1kxx" w:colFirst="0" w:colLast="0"/>
      <w:bookmarkEnd w:id="6"/>
      <w:r>
        <w:rPr>
          <w:b/>
          <w:bCs/>
          <w:color w:val="000000"/>
          <w:sz w:val="26"/>
          <w:szCs w:val="26"/>
        </w:rPr>
        <w:t>3) Dashboard Construction</w:t>
      </w:r>
    </w:p>
    <w:p w14:paraId="0000001C" w14:textId="77777777" w:rsidR="008E2CC4" w:rsidRDefault="00000000">
      <w:pPr>
        <w:spacing w:before="240"/>
      </w:pPr>
      <w:r>
        <w:t>Build a clean, single-sheet dashboard that includes:</w:t>
      </w:r>
    </w:p>
    <w:p w14:paraId="0000001D" w14:textId="77777777" w:rsidR="008E2CC4" w:rsidRDefault="00000000">
      <w:pPr>
        <w:rPr>
          <w:b/>
          <w:bCs/>
          <w:color w:val="000000"/>
        </w:rPr>
      </w:pPr>
      <w:r>
        <w:rPr>
          <w:b/>
          <w:bCs/>
          <w:color w:val="000000"/>
        </w:rPr>
        <w:t>KPIs (top section)</w:t>
      </w:r>
    </w:p>
    <w:p w14:paraId="0000001E" w14:textId="77777777" w:rsidR="008E2CC4" w:rsidRDefault="00000000">
      <w:pPr>
        <w:numPr>
          <w:ilvl w:val="0"/>
          <w:numId w:val="6"/>
        </w:numPr>
      </w:pPr>
      <w:r>
        <w:t>Total Sales</w:t>
      </w:r>
    </w:p>
    <w:p w14:paraId="0000001F" w14:textId="77777777" w:rsidR="008E2CC4" w:rsidRDefault="00000000">
      <w:pPr>
        <w:numPr>
          <w:ilvl w:val="0"/>
          <w:numId w:val="6"/>
        </w:numPr>
      </w:pPr>
      <w:r>
        <w:t>Total Profit</w:t>
      </w:r>
    </w:p>
    <w:p w14:paraId="00000020" w14:textId="77777777" w:rsidR="008E2CC4" w:rsidRDefault="00000000">
      <w:pPr>
        <w:numPr>
          <w:ilvl w:val="0"/>
          <w:numId w:val="6"/>
        </w:numPr>
        <w:spacing w:after="240"/>
      </w:pPr>
      <w:r>
        <w:t>Average Profit Margin</w:t>
      </w:r>
    </w:p>
    <w:p w14:paraId="00000021" w14:textId="77777777" w:rsidR="008E2CC4" w:rsidRDefault="00000000">
      <w:pPr>
        <w:pStyle w:val="Heading4"/>
        <w:keepNext w:val="0"/>
        <w:keepLines w:val="0"/>
        <w:spacing w:before="0" w:after="0"/>
        <w:rPr>
          <w:b/>
          <w:bCs/>
          <w:color w:val="000000"/>
          <w:sz w:val="22"/>
          <w:szCs w:val="22"/>
        </w:rPr>
      </w:pPr>
      <w:bookmarkStart w:id="7" w:name="_w7hob98pcrbm" w:colFirst="0" w:colLast="0"/>
      <w:bookmarkEnd w:id="7"/>
      <w:r>
        <w:rPr>
          <w:b/>
          <w:bCs/>
          <w:color w:val="000000"/>
          <w:sz w:val="22"/>
          <w:szCs w:val="22"/>
        </w:rPr>
        <w:lastRenderedPageBreak/>
        <w:t>Visualizations</w:t>
      </w:r>
    </w:p>
    <w:p w14:paraId="00000022" w14:textId="77777777" w:rsidR="008E2CC4" w:rsidRDefault="00000000">
      <w:pPr>
        <w:numPr>
          <w:ilvl w:val="0"/>
          <w:numId w:val="3"/>
        </w:numPr>
      </w:pPr>
      <w:r>
        <w:t>Bar chart: Sales by Region</w:t>
      </w:r>
    </w:p>
    <w:p w14:paraId="00000023" w14:textId="77777777" w:rsidR="008E2CC4" w:rsidRDefault="00000000">
      <w:pPr>
        <w:numPr>
          <w:ilvl w:val="0"/>
          <w:numId w:val="3"/>
        </w:numPr>
      </w:pPr>
      <w:r>
        <w:t>Column chart: Sales by Category</w:t>
      </w:r>
    </w:p>
    <w:p w14:paraId="00000024" w14:textId="77777777" w:rsidR="008E2CC4" w:rsidRDefault="00000000">
      <w:pPr>
        <w:numPr>
          <w:ilvl w:val="0"/>
          <w:numId w:val="3"/>
        </w:numPr>
        <w:spacing w:after="240"/>
      </w:pPr>
      <w:r>
        <w:t>Line chart: Monthly Sales Trend</w:t>
      </w:r>
    </w:p>
    <w:p w14:paraId="00000025" w14:textId="77777777" w:rsidR="008E2CC4" w:rsidRDefault="00000000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8" w:name="_he9cwo7eeqrr" w:colFirst="0" w:colLast="0"/>
      <w:bookmarkEnd w:id="8"/>
      <w:r>
        <w:rPr>
          <w:b/>
          <w:bCs/>
          <w:color w:val="000000"/>
          <w:sz w:val="22"/>
          <w:szCs w:val="22"/>
        </w:rPr>
        <w:t>Interactivity</w:t>
      </w:r>
    </w:p>
    <w:p w14:paraId="00000026" w14:textId="77777777" w:rsidR="008E2CC4" w:rsidRDefault="00000000">
      <w:pPr>
        <w:numPr>
          <w:ilvl w:val="0"/>
          <w:numId w:val="4"/>
        </w:numPr>
      </w:pPr>
      <w:r>
        <w:t xml:space="preserve">Add </w:t>
      </w:r>
      <w:r>
        <w:rPr>
          <w:b/>
          <w:bCs/>
        </w:rPr>
        <w:t>Slicers</w:t>
      </w:r>
      <w:r>
        <w:t xml:space="preserve"> for:</w:t>
      </w:r>
    </w:p>
    <w:p w14:paraId="00000027" w14:textId="77777777" w:rsidR="008E2CC4" w:rsidRDefault="00000000">
      <w:pPr>
        <w:numPr>
          <w:ilvl w:val="1"/>
          <w:numId w:val="4"/>
        </w:numPr>
      </w:pPr>
      <w:r>
        <w:t>Region</w:t>
      </w:r>
    </w:p>
    <w:p w14:paraId="00000028" w14:textId="77777777" w:rsidR="008E2CC4" w:rsidRDefault="00000000">
      <w:pPr>
        <w:numPr>
          <w:ilvl w:val="1"/>
          <w:numId w:val="4"/>
        </w:numPr>
      </w:pPr>
      <w:r>
        <w:t>Category</w:t>
      </w:r>
    </w:p>
    <w:p w14:paraId="00000029" w14:textId="77777777" w:rsidR="008E2CC4" w:rsidRDefault="00000000">
      <w:pPr>
        <w:numPr>
          <w:ilvl w:val="1"/>
          <w:numId w:val="4"/>
        </w:numPr>
        <w:spacing w:after="240"/>
      </w:pPr>
      <w:r>
        <w:t>Segment</w:t>
      </w:r>
    </w:p>
    <w:p w14:paraId="0000002A" w14:textId="77777777" w:rsidR="008E2CC4" w:rsidRDefault="00000000">
      <w:pPr>
        <w:spacing w:before="240" w:after="240"/>
      </w:pPr>
      <w:r>
        <w:t>These slicers should dynamically update all visuals.</w:t>
      </w:r>
    </w:p>
    <w:p w14:paraId="0000002B" w14:textId="77777777" w:rsidR="008E2CC4" w:rsidRDefault="00000000">
      <w:pPr>
        <w:spacing w:before="24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4) Insights</w:t>
      </w:r>
    </w:p>
    <w:p w14:paraId="0000002C" w14:textId="77777777" w:rsidR="008E2CC4" w:rsidRDefault="00000000">
      <w:r>
        <w:t xml:space="preserve">Provide </w:t>
      </w:r>
      <w:r>
        <w:rPr>
          <w:b/>
          <w:bCs/>
        </w:rPr>
        <w:t>3–5 written insights</w:t>
      </w:r>
      <w:r>
        <w:t>, such as:</w:t>
      </w:r>
    </w:p>
    <w:p w14:paraId="0000002D" w14:textId="77777777" w:rsidR="008E2CC4" w:rsidRDefault="00000000">
      <w:pPr>
        <w:numPr>
          <w:ilvl w:val="0"/>
          <w:numId w:val="5"/>
        </w:numPr>
      </w:pPr>
      <w:r>
        <w:t>Which region drives the most revenue?</w:t>
      </w:r>
    </w:p>
    <w:p w14:paraId="0000002E" w14:textId="77777777" w:rsidR="008E2CC4" w:rsidRDefault="00000000">
      <w:pPr>
        <w:numPr>
          <w:ilvl w:val="0"/>
          <w:numId w:val="5"/>
        </w:numPr>
      </w:pPr>
      <w:r>
        <w:t>Are high sales always associated with high profit?</w:t>
      </w:r>
    </w:p>
    <w:p w14:paraId="0000002F" w14:textId="77777777" w:rsidR="008E2CC4" w:rsidRDefault="00000000">
      <w:pPr>
        <w:numPr>
          <w:ilvl w:val="0"/>
          <w:numId w:val="5"/>
        </w:numPr>
      </w:pPr>
      <w:r>
        <w:t>Which category has the best margins?</w:t>
      </w:r>
    </w:p>
    <w:p w14:paraId="00000030" w14:textId="77777777" w:rsidR="008E2CC4" w:rsidRDefault="00000000">
      <w:pPr>
        <w:numPr>
          <w:ilvl w:val="0"/>
          <w:numId w:val="5"/>
        </w:numPr>
        <w:spacing w:after="240"/>
      </w:pPr>
      <w:r>
        <w:t>Any noticeable seasonal trends?</w:t>
      </w:r>
    </w:p>
    <w:p w14:paraId="00000031" w14:textId="77777777" w:rsidR="008E2CC4" w:rsidRDefault="00000000">
      <w:pPr>
        <w:spacing w:before="24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Evaluation Criteria</w:t>
      </w:r>
    </w:p>
    <w:p w14:paraId="00000032" w14:textId="77777777" w:rsidR="008E2CC4" w:rsidRDefault="00000000">
      <w:pPr>
        <w:numPr>
          <w:ilvl w:val="0"/>
          <w:numId w:val="7"/>
        </w:numPr>
      </w:pPr>
      <w:r>
        <w:rPr>
          <w:b/>
          <w:bCs/>
        </w:rPr>
        <w:t>Technical Execution</w:t>
      </w:r>
    </w:p>
    <w:p w14:paraId="00000033" w14:textId="77777777" w:rsidR="008E2CC4" w:rsidRDefault="00000000">
      <w:pPr>
        <w:numPr>
          <w:ilvl w:val="1"/>
          <w:numId w:val="7"/>
        </w:numPr>
      </w:pPr>
      <w:r>
        <w:t>Correct use of pivot tables and grouping</w:t>
      </w:r>
    </w:p>
    <w:p w14:paraId="00000034" w14:textId="77777777" w:rsidR="008E2CC4" w:rsidRDefault="00000000">
      <w:pPr>
        <w:numPr>
          <w:ilvl w:val="1"/>
          <w:numId w:val="7"/>
        </w:numPr>
      </w:pPr>
      <w:r>
        <w:t>Functional slicers and interactivity</w:t>
      </w:r>
    </w:p>
    <w:p w14:paraId="00000035" w14:textId="77777777" w:rsidR="008E2CC4" w:rsidRDefault="00000000">
      <w:pPr>
        <w:numPr>
          <w:ilvl w:val="0"/>
          <w:numId w:val="7"/>
        </w:numPr>
      </w:pPr>
      <w:r>
        <w:rPr>
          <w:b/>
          <w:bCs/>
        </w:rPr>
        <w:t>Clarity of Dashboard</w:t>
      </w:r>
    </w:p>
    <w:p w14:paraId="00000036" w14:textId="77777777" w:rsidR="008E2CC4" w:rsidRDefault="00000000">
      <w:pPr>
        <w:numPr>
          <w:ilvl w:val="1"/>
          <w:numId w:val="7"/>
        </w:numPr>
      </w:pPr>
      <w:r>
        <w:t>Logical layout</w:t>
      </w:r>
    </w:p>
    <w:p w14:paraId="00000037" w14:textId="77777777" w:rsidR="008E2CC4" w:rsidRDefault="00000000">
      <w:pPr>
        <w:numPr>
          <w:ilvl w:val="1"/>
          <w:numId w:val="7"/>
        </w:numPr>
      </w:pPr>
      <w:r>
        <w:t>Readable and professional formatting</w:t>
      </w:r>
    </w:p>
    <w:p w14:paraId="00000038" w14:textId="77777777" w:rsidR="008E2CC4" w:rsidRDefault="00000000">
      <w:pPr>
        <w:numPr>
          <w:ilvl w:val="0"/>
          <w:numId w:val="7"/>
        </w:numPr>
      </w:pPr>
      <w:r>
        <w:rPr>
          <w:b/>
          <w:bCs/>
        </w:rPr>
        <w:t>Analytical Thinking</w:t>
      </w:r>
    </w:p>
    <w:p w14:paraId="00000039" w14:textId="77777777" w:rsidR="008E2CC4" w:rsidRDefault="00000000">
      <w:pPr>
        <w:numPr>
          <w:ilvl w:val="1"/>
          <w:numId w:val="7"/>
        </w:numPr>
      </w:pPr>
      <w:r>
        <w:t>Quality and depth of insights</w:t>
      </w:r>
    </w:p>
    <w:p w14:paraId="0000003A" w14:textId="77777777" w:rsidR="008E2CC4" w:rsidRDefault="00000000">
      <w:pPr>
        <w:numPr>
          <w:ilvl w:val="1"/>
          <w:numId w:val="7"/>
        </w:numPr>
      </w:pPr>
      <w:r>
        <w:t>Ability to interpret trends (not just display them)</w:t>
      </w:r>
    </w:p>
    <w:p w14:paraId="0000003B" w14:textId="77777777" w:rsidR="008E2CC4" w:rsidRDefault="00000000">
      <w:pPr>
        <w:numPr>
          <w:ilvl w:val="0"/>
          <w:numId w:val="7"/>
        </w:numPr>
      </w:pPr>
      <w:r>
        <w:rPr>
          <w:b/>
          <w:bCs/>
        </w:rPr>
        <w:t>Attention to Detail</w:t>
      </w:r>
    </w:p>
    <w:p w14:paraId="0000003C" w14:textId="77777777" w:rsidR="008E2CC4" w:rsidRDefault="00000000">
      <w:pPr>
        <w:numPr>
          <w:ilvl w:val="1"/>
          <w:numId w:val="7"/>
        </w:numPr>
      </w:pPr>
      <w:r>
        <w:t>Clean formatting</w:t>
      </w:r>
    </w:p>
    <w:p w14:paraId="0000003D" w14:textId="77777777" w:rsidR="008E2CC4" w:rsidRDefault="00000000">
      <w:pPr>
        <w:numPr>
          <w:ilvl w:val="1"/>
          <w:numId w:val="7"/>
        </w:numPr>
        <w:spacing w:after="240"/>
      </w:pPr>
      <w:r>
        <w:t>Correct calculations</w:t>
      </w:r>
    </w:p>
    <w:p w14:paraId="0000003E" w14:textId="77777777" w:rsidR="008E2CC4" w:rsidRDefault="008E2CC4"/>
    <w:p w14:paraId="0000003F" w14:textId="77777777" w:rsidR="008E2CC4" w:rsidRDefault="008E2CC4"/>
    <w:sectPr w:rsidR="008E2CC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0E3F84FB-A7D8-3D40-BCC7-20019C40302C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1A59CF8E-28E5-1540-8A6E-D5C9B0BFC7E1}"/>
    <w:embedBold r:id="rId3" w:fontKey="{72781A43-E22D-A344-A6E3-DF46FFCBC047}"/>
    <w:embedItalic r:id="rId4" w:fontKey="{268462A7-73C8-3B48-86A6-C59F3E186FE6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  <w:embedRegular r:id="rId5" w:fontKey="{BD69E253-6D1A-274F-9526-253810C5F3D6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6" w:fontKey="{102624F7-41BF-CC45-9F51-8D529321ACA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61A82"/>
    <w:multiLevelType w:val="multilevel"/>
    <w:tmpl w:val="568A5F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1462B48"/>
    <w:multiLevelType w:val="multilevel"/>
    <w:tmpl w:val="66762A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5A846FC"/>
    <w:multiLevelType w:val="multilevel"/>
    <w:tmpl w:val="FA44AA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F370AC5"/>
    <w:multiLevelType w:val="multilevel"/>
    <w:tmpl w:val="AB3CAB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5CE53E3"/>
    <w:multiLevelType w:val="multilevel"/>
    <w:tmpl w:val="D780D1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EA5313C"/>
    <w:multiLevelType w:val="multilevel"/>
    <w:tmpl w:val="164019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55F300A"/>
    <w:multiLevelType w:val="multilevel"/>
    <w:tmpl w:val="410257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E614BCE"/>
    <w:multiLevelType w:val="multilevel"/>
    <w:tmpl w:val="E3EEA0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171140357">
    <w:abstractNumId w:val="7"/>
  </w:num>
  <w:num w:numId="2" w16cid:durableId="683020451">
    <w:abstractNumId w:val="0"/>
  </w:num>
  <w:num w:numId="3" w16cid:durableId="614481734">
    <w:abstractNumId w:val="1"/>
  </w:num>
  <w:num w:numId="4" w16cid:durableId="1943536003">
    <w:abstractNumId w:val="3"/>
  </w:num>
  <w:num w:numId="5" w16cid:durableId="1002976372">
    <w:abstractNumId w:val="4"/>
  </w:num>
  <w:num w:numId="6" w16cid:durableId="373162287">
    <w:abstractNumId w:val="6"/>
  </w:num>
  <w:num w:numId="7" w16cid:durableId="1298416771">
    <w:abstractNumId w:val="5"/>
  </w:num>
  <w:num w:numId="8" w16cid:durableId="850056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2CC4"/>
    <w:rsid w:val="00701A20"/>
    <w:rsid w:val="008E2CC4"/>
    <w:rsid w:val="00A65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0515B1D3-4B50-0342-A383-98617C447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314</Words>
  <Characters>1678</Characters>
  <Application>Microsoft Office Word</Application>
  <DocSecurity>0</DocSecurity>
  <Lines>65</Lines>
  <Paragraphs>60</Paragraphs>
  <ScaleCrop>false</ScaleCrop>
  <Company/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Omondi Fredrick</cp:lastModifiedBy>
  <cp:revision>2</cp:revision>
  <dcterms:created xsi:type="dcterms:W3CDTF">2026-03-29T17:47:00Z</dcterms:created>
  <dcterms:modified xsi:type="dcterms:W3CDTF">2026-03-29T17:47:00Z</dcterms:modified>
</cp:coreProperties>
</file>