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9BFA1" w14:textId="164C3663" w:rsidR="001E4D78" w:rsidRDefault="009B5128" w:rsidP="009B5128">
      <w:pPr>
        <w:pStyle w:val="Kop1"/>
      </w:pPr>
      <w:r>
        <w:t>BERT for information retrieval</w:t>
      </w:r>
    </w:p>
    <w:p w14:paraId="15BE2791" w14:textId="77777777" w:rsidR="009B5128" w:rsidRPr="009B5128" w:rsidRDefault="009B5128" w:rsidP="009B5128"/>
    <w:p w14:paraId="1C53B2C4" w14:textId="24A8145D" w:rsidR="009B5128" w:rsidRDefault="009B5128">
      <w:pPr>
        <w:rPr>
          <w:lang w:val="en-US"/>
        </w:rPr>
      </w:pPr>
      <w:r w:rsidRPr="009B5128">
        <w:rPr>
          <w:lang w:val="en-US"/>
        </w:rPr>
        <w:t xml:space="preserve">Traditional retrieval models obtain ranking scores by searching for exact matches of words in both the query and the document. However, this limits the availability of positional and semantic information and may lead to </w:t>
      </w:r>
      <w:r w:rsidRPr="009B5128">
        <w:rPr>
          <w:rFonts w:ascii="Cambria Math" w:hAnsi="Cambria Math" w:cs="Cambria Math"/>
        </w:rPr>
        <w:t>𝑣𝑜𝑐𝑎𝑏𝑢𝑙𝑎𝑟𝑦</w:t>
      </w:r>
      <w:r w:rsidRPr="009B5128">
        <w:rPr>
          <w:lang w:val="en-US"/>
        </w:rPr>
        <w:t xml:space="preserve"> </w:t>
      </w:r>
      <w:r w:rsidRPr="009B5128">
        <w:rPr>
          <w:rFonts w:ascii="Cambria Math" w:hAnsi="Cambria Math" w:cs="Cambria Math"/>
        </w:rPr>
        <w:t>𝑚𝑖𝑠𝑚𝑎𝑡𝑐</w:t>
      </w:r>
      <w:r w:rsidRPr="009B5128">
        <w:rPr>
          <w:rFonts w:ascii="Cambria Math" w:hAnsi="Cambria Math" w:cs="Cambria Math"/>
          <w:lang w:val="en-US"/>
        </w:rPr>
        <w:t>ℎ</w:t>
      </w:r>
      <w:r w:rsidRPr="009B5128">
        <w:rPr>
          <w:lang w:val="en-US"/>
        </w:rPr>
        <w:t xml:space="preserve"> [126]. By contrast, neural ranking models construct query-to-document relevance structures to learn feature representations automatically via word2vec [122] and GloVe [51]. There are two main classes of neural ranking models: representation-focused models and interaction-focused models.</w:t>
      </w:r>
    </w:p>
    <w:p w14:paraId="22FD07F4" w14:textId="193DF6BA" w:rsidR="00B156D9" w:rsidRDefault="00B156D9">
      <w:pPr>
        <w:rPr>
          <w:lang w:val="en-US"/>
        </w:rPr>
      </w:pPr>
      <w:r>
        <w:rPr>
          <w:lang w:val="en-US"/>
        </w:rPr>
        <w:br w:type="page"/>
      </w:r>
    </w:p>
    <w:p w14:paraId="792F0F04" w14:textId="7774E0BF" w:rsidR="009B5128" w:rsidRDefault="00B156D9">
      <w:pPr>
        <w:rPr>
          <w:lang w:val="en-US"/>
        </w:rPr>
      </w:pPr>
      <w:r>
        <w:rPr>
          <w:lang w:val="en-US"/>
        </w:rPr>
        <w:lastRenderedPageBreak/>
        <w:t xml:space="preserve">Using TriviaQA for building an </w:t>
      </w:r>
      <w:r w:rsidRPr="00B156D9">
        <w:rPr>
          <w:lang w:val="en-US"/>
        </w:rPr>
        <w:t>Open-domain Question Answering</w:t>
      </w:r>
      <w:r>
        <w:rPr>
          <w:lang w:val="en-US"/>
        </w:rPr>
        <w:t xml:space="preserve"> LLM</w:t>
      </w:r>
    </w:p>
    <w:p w14:paraId="4ED6A8F1" w14:textId="77777777" w:rsidR="00B156D9" w:rsidRDefault="00B156D9" w:rsidP="00B156D9">
      <w:pPr>
        <w:numPr>
          <w:ilvl w:val="0"/>
          <w:numId w:val="1"/>
        </w:numPr>
        <w:rPr>
          <w:lang w:val="en-US"/>
        </w:rPr>
      </w:pPr>
      <w:r w:rsidRPr="00B156D9">
        <w:rPr>
          <w:b/>
          <w:bCs/>
          <w:lang w:val="en-US"/>
        </w:rPr>
        <w:t>Introduction</w:t>
      </w:r>
      <w:r w:rsidRPr="00B156D9">
        <w:rPr>
          <w:lang w:val="en-US"/>
        </w:rPr>
        <w:t>: The context of the problem to be solved will be presented.</w:t>
      </w:r>
    </w:p>
    <w:p w14:paraId="1955D2D7" w14:textId="74B6CB9A" w:rsidR="00B156D9" w:rsidRDefault="004A7496" w:rsidP="00B156D9">
      <w:pPr>
        <w:rPr>
          <w:lang w:val="en-US"/>
        </w:rPr>
      </w:pPr>
      <w:r>
        <w:rPr>
          <w:lang w:val="en-US"/>
        </w:rPr>
        <w:t xml:space="preserve">Open-domain question answering models are used extensively to automate the process of finding information based on large databased of documents. </w:t>
      </w:r>
    </w:p>
    <w:p w14:paraId="1762DD08" w14:textId="77777777" w:rsidR="00B156D9" w:rsidRDefault="00B156D9" w:rsidP="00B156D9">
      <w:pPr>
        <w:rPr>
          <w:lang w:val="en-US"/>
        </w:rPr>
      </w:pPr>
    </w:p>
    <w:p w14:paraId="5D9B9536" w14:textId="77777777" w:rsidR="004A7496" w:rsidRDefault="004A7496" w:rsidP="00B156D9">
      <w:pPr>
        <w:rPr>
          <w:lang w:val="en-US"/>
        </w:rPr>
      </w:pPr>
    </w:p>
    <w:p w14:paraId="141C0A84" w14:textId="05116CAA" w:rsidR="004A7496" w:rsidRPr="004A7496" w:rsidRDefault="004A7496" w:rsidP="00B156D9">
      <w:pPr>
        <w:rPr>
          <w:lang w:val="en-US"/>
        </w:rPr>
      </w:pPr>
      <w:r>
        <w:rPr>
          <w:lang w:val="en-US"/>
        </w:rPr>
        <w:t xml:space="preserve">In this short paper we present our open-domain question answering LLM that uses the TriviaQA dataset of Joshi et al. (2017). With this dataset that contains question-answer-evidence triplets is, the LLM is trained using different methods for both the retriever and the reader. These methods are presented in the methodology sections and results and conclusions of this research are shown afterwards. </w:t>
      </w:r>
    </w:p>
    <w:p w14:paraId="2DCD0103" w14:textId="22ABAEA9" w:rsidR="00C274AA" w:rsidRPr="00B156D9" w:rsidRDefault="00C274AA" w:rsidP="00B156D9">
      <w:pPr>
        <w:rPr>
          <w:lang w:val="en-US"/>
        </w:rPr>
      </w:pPr>
      <w:r w:rsidRPr="004A7496">
        <w:rPr>
          <w:lang w:val="en-US"/>
        </w:rPr>
        <w:t xml:space="preserve">Data </w:t>
      </w:r>
    </w:p>
    <w:p w14:paraId="1C1C0490" w14:textId="77777777" w:rsidR="00B156D9" w:rsidRDefault="00B156D9" w:rsidP="00B156D9">
      <w:pPr>
        <w:numPr>
          <w:ilvl w:val="0"/>
          <w:numId w:val="1"/>
        </w:numPr>
        <w:rPr>
          <w:lang w:val="en-US"/>
        </w:rPr>
      </w:pPr>
      <w:r w:rsidRPr="00B156D9">
        <w:rPr>
          <w:b/>
          <w:bCs/>
          <w:lang w:val="en-US"/>
        </w:rPr>
        <w:t>Methodology</w:t>
      </w:r>
      <w:r w:rsidRPr="00B156D9">
        <w:rPr>
          <w:lang w:val="en-US"/>
        </w:rPr>
        <w:t>: The technical aspect, that is, the approach that was followed to carry out the project will be clearly described. You should collect important details about how the experimentation and analysis were designed.</w:t>
      </w:r>
    </w:p>
    <w:p w14:paraId="6AB61F8E" w14:textId="6C592FC6" w:rsidR="00C274AA" w:rsidRPr="007A715B" w:rsidRDefault="00C274AA" w:rsidP="00C274AA">
      <w:pPr>
        <w:rPr>
          <w:b/>
          <w:bCs/>
          <w:lang w:val="en-US"/>
        </w:rPr>
      </w:pPr>
      <w:r w:rsidRPr="007A715B">
        <w:rPr>
          <w:b/>
          <w:bCs/>
          <w:lang w:val="en-US"/>
        </w:rPr>
        <w:t>Data</w:t>
      </w:r>
    </w:p>
    <w:p w14:paraId="49381415" w14:textId="6D7691B1" w:rsidR="00C274AA" w:rsidRPr="0027547D" w:rsidRDefault="00C274AA" w:rsidP="00C274AA">
      <w:r>
        <w:rPr>
          <w:lang w:val="en-US"/>
        </w:rPr>
        <w:t>The dataset used for training the Question Answering Large Language Model is TriviaQA</w:t>
      </w:r>
      <w:r w:rsidR="007A715B">
        <w:rPr>
          <w:lang w:val="en-US"/>
        </w:rPr>
        <w:t xml:space="preserve"> (Joshi et al., 2017)</w:t>
      </w:r>
      <w:r>
        <w:rPr>
          <w:lang w:val="en-US"/>
        </w:rPr>
        <w:t xml:space="preserve">. This dataset consists of 650K Question-Answer combinations with evidence from Wikipedia or the web. Trivia websites were used for finding the question-answer combinations after which documents were collected to </w:t>
      </w:r>
      <w:r w:rsidR="00FC72AD">
        <w:rPr>
          <w:lang w:val="en-US"/>
        </w:rPr>
        <w:t xml:space="preserve">prove the answer was correct. These documents were found by imputing the question in the Bing search machine and taking the 50 first URL’s listed for that question. Besides Wikipedia pages were collected that overlapped with the entity mentioned in the question. This distant supervision method means that the evidence documents were found separately from the question answer pairs. It turned out that 80% of the Wikipedia pages </w:t>
      </w:r>
      <w:r w:rsidR="007A715B">
        <w:rPr>
          <w:lang w:val="en-US"/>
        </w:rPr>
        <w:t>coupled to a question can also answer the question, whereas 75% of the webpages can.</w:t>
      </w:r>
    </w:p>
    <w:p w14:paraId="6C5F8BE5" w14:textId="77777777" w:rsidR="007A715B" w:rsidRPr="007A715B" w:rsidRDefault="007A715B" w:rsidP="007A715B">
      <w:pPr>
        <w:rPr>
          <w:lang w:val="en-US"/>
        </w:rPr>
      </w:pPr>
      <w:r w:rsidRPr="007A715B">
        <w:rPr>
          <w:lang w:val="en-US"/>
        </w:rPr>
        <w:t xml:space="preserve">Joshi, M., Choi, E., Weld, D., &amp; Zettlemoyer, L. (2017). TriviaQA: A Large Scale Distantly Supervised Challenge Dataset for Reading Comprehension. </w:t>
      </w:r>
      <w:r w:rsidRPr="007A715B">
        <w:rPr>
          <w:i/>
          <w:iCs/>
          <w:lang w:val="en-US"/>
        </w:rPr>
        <w:t>Proceedings Of The 60th Annual Meeting Of The Association For Computational Linguistics (Volume 1: Long Papers)</w:t>
      </w:r>
      <w:r w:rsidRPr="007A715B">
        <w:rPr>
          <w:lang w:val="en-US"/>
        </w:rPr>
        <w:t>. https://doi.org/10.18653/v1/p17-1147</w:t>
      </w:r>
    </w:p>
    <w:p w14:paraId="752CD527" w14:textId="77777777" w:rsidR="00C274AA" w:rsidRDefault="00C274AA" w:rsidP="00C274AA">
      <w:pPr>
        <w:rPr>
          <w:lang w:val="en-US"/>
        </w:rPr>
      </w:pPr>
    </w:p>
    <w:p w14:paraId="21652FEB" w14:textId="77777777" w:rsidR="00C274AA" w:rsidRDefault="00C274AA" w:rsidP="00C274AA">
      <w:pPr>
        <w:rPr>
          <w:lang w:val="en-US"/>
        </w:rPr>
      </w:pPr>
    </w:p>
    <w:p w14:paraId="1F690635" w14:textId="40914DDF" w:rsidR="00C274AA" w:rsidRDefault="00C274AA" w:rsidP="00C274AA">
      <w:pPr>
        <w:rPr>
          <w:lang w:val="en-US"/>
        </w:rPr>
      </w:pPr>
      <w:r>
        <w:rPr>
          <w:lang w:val="en-US"/>
        </w:rPr>
        <w:t>Methodology</w:t>
      </w:r>
    </w:p>
    <w:p w14:paraId="398ED355" w14:textId="6D9B08C5" w:rsidR="00C274AA" w:rsidRDefault="00C274AA" w:rsidP="00C274AA">
      <w:pPr>
        <w:pStyle w:val="Lijstalinea"/>
        <w:numPr>
          <w:ilvl w:val="0"/>
          <w:numId w:val="2"/>
        </w:numPr>
        <w:rPr>
          <w:lang w:val="en-US"/>
        </w:rPr>
      </w:pPr>
      <w:r>
        <w:rPr>
          <w:lang w:val="en-US"/>
        </w:rPr>
        <w:t>Retriever</w:t>
      </w:r>
    </w:p>
    <w:p w14:paraId="10AF7F8E" w14:textId="6AA5BE1B" w:rsidR="00C274AA" w:rsidRDefault="00C274AA" w:rsidP="00C274AA">
      <w:pPr>
        <w:pStyle w:val="Lijstalinea"/>
        <w:numPr>
          <w:ilvl w:val="1"/>
          <w:numId w:val="2"/>
        </w:numPr>
        <w:rPr>
          <w:lang w:val="en-US"/>
        </w:rPr>
      </w:pPr>
      <w:r>
        <w:rPr>
          <w:lang w:val="en-US"/>
        </w:rPr>
        <w:t>BERT</w:t>
      </w:r>
    </w:p>
    <w:p w14:paraId="5C881C90" w14:textId="51AF4608" w:rsidR="00C274AA" w:rsidRPr="00C274AA" w:rsidRDefault="00C274AA" w:rsidP="00C274AA">
      <w:pPr>
        <w:pStyle w:val="Lijstalinea"/>
        <w:numPr>
          <w:ilvl w:val="0"/>
          <w:numId w:val="2"/>
        </w:numPr>
        <w:rPr>
          <w:lang w:val="en-US"/>
        </w:rPr>
      </w:pPr>
      <w:r>
        <w:rPr>
          <w:lang w:val="en-US"/>
        </w:rPr>
        <w:t>Reader</w:t>
      </w:r>
    </w:p>
    <w:p w14:paraId="79E7C813" w14:textId="77777777" w:rsidR="00B156D9" w:rsidRPr="00B156D9" w:rsidRDefault="00B156D9" w:rsidP="00B156D9">
      <w:pPr>
        <w:numPr>
          <w:ilvl w:val="0"/>
          <w:numId w:val="1"/>
        </w:numPr>
        <w:rPr>
          <w:lang w:val="en-US"/>
        </w:rPr>
      </w:pPr>
      <w:r w:rsidRPr="00B156D9">
        <w:rPr>
          <w:b/>
          <w:bCs/>
          <w:lang w:val="en-US"/>
        </w:rPr>
        <w:t>Presentation of the results</w:t>
      </w:r>
      <w:r w:rsidRPr="00B156D9">
        <w:rPr>
          <w:lang w:val="en-US"/>
        </w:rPr>
        <w:t xml:space="preserve">. In this section, the results obtained are presented. Result tables must be included correctly, using the specified evaluation metrics. It is also recommended to perform a </w:t>
      </w:r>
      <w:r w:rsidRPr="00B156D9">
        <w:rPr>
          <w:b/>
          <w:bCs/>
          <w:lang w:val="en-US"/>
        </w:rPr>
        <w:t>qualitative analysis</w:t>
      </w:r>
      <w:r w:rsidRPr="00B156D9">
        <w:rPr>
          <w:lang w:val="en-US"/>
        </w:rPr>
        <w:t>. The assessment and discussion of the results will be positively considered.</w:t>
      </w:r>
    </w:p>
    <w:p w14:paraId="5A78FB9B" w14:textId="4BF370D8" w:rsidR="00B156D9" w:rsidRDefault="00B156D9" w:rsidP="00B156D9">
      <w:pPr>
        <w:rPr>
          <w:lang w:val="en-US"/>
        </w:rPr>
      </w:pPr>
      <w:r w:rsidRPr="00B156D9">
        <w:rPr>
          <w:b/>
          <w:bCs/>
          <w:lang w:val="en-US"/>
        </w:rPr>
        <w:lastRenderedPageBreak/>
        <w:t>Conclusions</w:t>
      </w:r>
      <w:r w:rsidRPr="00B156D9">
        <w:rPr>
          <w:lang w:val="en-US"/>
        </w:rPr>
        <w:t>. The conclusions of the work will be presented very briefly.</w:t>
      </w:r>
    </w:p>
    <w:p w14:paraId="691C1534" w14:textId="4C66D522" w:rsidR="00C519BB" w:rsidRDefault="00C519BB" w:rsidP="00B156D9">
      <w:pPr>
        <w:rPr>
          <w:lang w:val="en-US"/>
        </w:rPr>
      </w:pPr>
      <w:r>
        <w:rPr>
          <w:lang w:val="en-US"/>
        </w:rPr>
        <w:t xml:space="preserve">Compare to trivia paper: </w:t>
      </w:r>
      <w:r w:rsidRPr="00C519BB">
        <w:rPr>
          <w:lang w:val="en-US"/>
        </w:rPr>
        <w:t>Neither approach comes close to human performance (23% and 40% vs. 80%), suggesting that TriviaQA is a challenging testbed that is worth significant future study.</w:t>
      </w:r>
    </w:p>
    <w:p w14:paraId="3CB2054B" w14:textId="77777777" w:rsidR="004B370E" w:rsidRDefault="004B370E" w:rsidP="00B156D9">
      <w:pPr>
        <w:rPr>
          <w:lang w:val="en-US"/>
        </w:rPr>
      </w:pPr>
    </w:p>
    <w:p w14:paraId="53A0A8F8" w14:textId="77777777" w:rsidR="004B370E" w:rsidRDefault="004B370E" w:rsidP="00B156D9">
      <w:pPr>
        <w:rPr>
          <w:lang w:val="en-US"/>
        </w:rPr>
      </w:pPr>
    </w:p>
    <w:p w14:paraId="28AD2C0B" w14:textId="007FE9CB" w:rsidR="004B370E" w:rsidRDefault="004B370E" w:rsidP="00B156D9">
      <w:pPr>
        <w:rPr>
          <w:lang w:val="en-US"/>
        </w:rPr>
      </w:pPr>
      <w:r>
        <w:rPr>
          <w:lang w:val="en-US"/>
        </w:rPr>
        <w:t>You need to process only the test data/You are not updating any parameters so you don’t need the training data</w:t>
      </w:r>
    </w:p>
    <w:p w14:paraId="0BEC0373" w14:textId="77777777" w:rsidR="004B370E" w:rsidRDefault="004B370E" w:rsidP="00B156D9">
      <w:pPr>
        <w:rPr>
          <w:lang w:val="en-US"/>
        </w:rPr>
      </w:pPr>
    </w:p>
    <w:p w14:paraId="4117B934" w14:textId="77777777" w:rsidR="004B370E" w:rsidRDefault="004B370E" w:rsidP="00B156D9">
      <w:pPr>
        <w:rPr>
          <w:lang w:val="en-US"/>
        </w:rPr>
      </w:pPr>
    </w:p>
    <w:p w14:paraId="78C53407" w14:textId="674FBBC1" w:rsidR="004B370E" w:rsidRDefault="004B370E" w:rsidP="00B156D9">
      <w:pPr>
        <w:rPr>
          <w:lang w:val="en-US"/>
        </w:rPr>
      </w:pPr>
      <w:r>
        <w:rPr>
          <w:lang w:val="en-US"/>
        </w:rPr>
        <w:t>We don’t have the actual test data</w:t>
      </w:r>
    </w:p>
    <w:p w14:paraId="43C3D103" w14:textId="2DD09260" w:rsidR="004B370E" w:rsidRDefault="004B370E" w:rsidP="00B156D9">
      <w:r w:rsidRPr="004B370E">
        <w:t>Dus met train en dev -</w:t>
      </w:r>
      <w:r>
        <w:t>&gt; train omzetten in train en dev (7900 voor dev/validation dataset) en dev wordt onze test (7993) en test in apart document</w:t>
      </w:r>
    </w:p>
    <w:p w14:paraId="79BF2637" w14:textId="5AAF86C2" w:rsidR="004B370E" w:rsidRDefault="004B370E" w:rsidP="00B156D9">
      <w:r>
        <w:t>Controlling generation LLM: niet te veel tokens laten genereren want anders te lange antwoorden en willen efficient</w:t>
      </w:r>
    </w:p>
    <w:p w14:paraId="766A6379" w14:textId="77777777" w:rsidR="004B370E" w:rsidRDefault="004B370E" w:rsidP="00B156D9"/>
    <w:p w14:paraId="75F04CEE" w14:textId="67C04F18" w:rsidR="004B370E" w:rsidRDefault="004B370E" w:rsidP="00B156D9">
      <w:r>
        <w:t>Eerst met weinig vragen beginnen</w:t>
      </w:r>
    </w:p>
    <w:p w14:paraId="4390548E" w14:textId="4B4222F9" w:rsidR="00073039" w:rsidRDefault="00073039" w:rsidP="00B156D9">
      <w:r>
        <w:t>We retrieven augmented context</w:t>
      </w:r>
    </w:p>
    <w:p w14:paraId="35F33086" w14:textId="4174E542" w:rsidR="00073039" w:rsidRDefault="00073039" w:rsidP="00B156D9">
      <w:r>
        <w:t>Geen tijd voor finetunen</w:t>
      </w:r>
    </w:p>
    <w:p w14:paraId="615DE230" w14:textId="77777777" w:rsidR="00073039" w:rsidRDefault="00073039" w:rsidP="00B156D9"/>
    <w:p w14:paraId="69A6396E" w14:textId="77777777" w:rsidR="00073039" w:rsidRDefault="00073039" w:rsidP="00B156D9">
      <w:pPr>
        <w:rPr>
          <w:lang w:val="en-US"/>
        </w:rPr>
      </w:pPr>
      <w:r w:rsidRPr="00073039">
        <w:rPr>
          <w:lang w:val="en-US"/>
        </w:rPr>
        <w:t>Baseline: query question into LLM w</w:t>
      </w:r>
      <w:r>
        <w:rPr>
          <w:lang w:val="en-US"/>
        </w:rPr>
        <w:t xml:space="preserve">ithout context (want weet al veel), </w:t>
      </w:r>
    </w:p>
    <w:p w14:paraId="4EB3E262" w14:textId="059ED5F8" w:rsidR="00073039" w:rsidRDefault="00073039" w:rsidP="00B156D9">
      <w:r w:rsidRPr="00073039">
        <w:t>daarna met docs erbij -&gt; zelf b</w:t>
      </w:r>
      <w:r>
        <w:t>edenken welke augmentation en dat kan daarna ook gebruik worden voor beantwoorden model</w:t>
      </w:r>
    </w:p>
    <w:p w14:paraId="7974AAAF" w14:textId="11C8AB8A" w:rsidR="00073039" w:rsidRDefault="00073039" w:rsidP="00B156D9">
      <w:r>
        <w:t>Selecteren zelf hyperparameters dmv proberen, maar hoeft niet hele validation, 100 is al wel goed</w:t>
      </w:r>
    </w:p>
    <w:p w14:paraId="09C76C6A" w14:textId="77777777" w:rsidR="00905A8D" w:rsidRDefault="00905A8D" w:rsidP="00B156D9"/>
    <w:p w14:paraId="3189451F" w14:textId="65B252C3" w:rsidR="00905A8D" w:rsidRDefault="00905A8D" w:rsidP="00B156D9">
      <w:r>
        <w:t>First follow TUTORIAL</w:t>
      </w:r>
    </w:p>
    <w:p w14:paraId="680C1556" w14:textId="77777777" w:rsidR="00905A8D" w:rsidRDefault="00905A8D" w:rsidP="00B156D9"/>
    <w:p w14:paraId="0E133631" w14:textId="7A1B6400" w:rsidR="00905A8D" w:rsidRPr="00905A8D" w:rsidRDefault="00905A8D" w:rsidP="00B156D9">
      <w:r w:rsidRPr="00905A8D">
        <w:t>Bert is destructive, moeten oo</w:t>
      </w:r>
      <w:r>
        <w:t>k generative doen</w:t>
      </w:r>
    </w:p>
    <w:p w14:paraId="1D3B3F1D" w14:textId="60F4DCA3" w:rsidR="00905A8D" w:rsidRDefault="00905A8D" w:rsidP="00B156D9">
      <w:r>
        <w:t>Destructive: train model om te zeggen of t in paragraaf staat of niet -&gt; gaat wel veel sneller</w:t>
      </w:r>
    </w:p>
    <w:p w14:paraId="1EE07163" w14:textId="02AA392D" w:rsidR="00905A8D" w:rsidRDefault="00905A8D" w:rsidP="00B156D9">
      <w:r>
        <w:t>Reader is generative</w:t>
      </w:r>
    </w:p>
    <w:p w14:paraId="00F93871" w14:textId="77777777" w:rsidR="00AA5DAE" w:rsidRDefault="00AA5DAE" w:rsidP="00B156D9"/>
    <w:p w14:paraId="6482E3E3" w14:textId="62313CE0" w:rsidR="00AA5DAE" w:rsidRPr="00E72221" w:rsidRDefault="00AA5DAE" w:rsidP="00B156D9">
      <w:r w:rsidRPr="00AA5DAE">
        <w:rPr>
          <w:lang w:val="en-US"/>
        </w:rPr>
        <w:t>Split the test because i</w:t>
      </w:r>
      <w:r>
        <w:rPr>
          <w:lang w:val="en-US"/>
        </w:rPr>
        <w:t>t is a lot of computation time</w:t>
      </w:r>
    </w:p>
    <w:p w14:paraId="56E75D89" w14:textId="77777777" w:rsidR="00905A8D" w:rsidRPr="00AA5DAE" w:rsidRDefault="00905A8D" w:rsidP="00B156D9">
      <w:pPr>
        <w:rPr>
          <w:lang w:val="en-US"/>
        </w:rPr>
      </w:pPr>
    </w:p>
    <w:p w14:paraId="2ACBCF3A" w14:textId="614CD314" w:rsidR="00905A8D" w:rsidRDefault="00905A8D" w:rsidP="00B156D9">
      <w:r w:rsidRPr="00905A8D">
        <w:lastRenderedPageBreak/>
        <w:t>Huggingface already trained models , wij Hoeven niet te trainen/finetunen</w:t>
      </w:r>
    </w:p>
    <w:p w14:paraId="57660F33" w14:textId="77777777" w:rsidR="00E72221" w:rsidRDefault="00E72221" w:rsidP="00B156D9"/>
    <w:p w14:paraId="26588A9B" w14:textId="77777777" w:rsidR="00E72221" w:rsidRDefault="00E72221" w:rsidP="00B156D9"/>
    <w:p w14:paraId="3EAF2DF5" w14:textId="3BD8A3B6" w:rsidR="00E72221" w:rsidRPr="00E72221" w:rsidRDefault="00E72221" w:rsidP="00B156D9">
      <w:pPr>
        <w:rPr>
          <w:lang w:val="en-US"/>
        </w:rPr>
      </w:pPr>
      <w:r w:rsidRPr="00E72221">
        <w:rPr>
          <w:lang w:val="en-US"/>
        </w:rPr>
        <w:t>Siebe</w:t>
      </w:r>
    </w:p>
    <w:p w14:paraId="30D42B02" w14:textId="10322671" w:rsidR="00E72221" w:rsidRPr="00E72221" w:rsidRDefault="00E72221" w:rsidP="00B156D9">
      <w:pPr>
        <w:rPr>
          <w:b/>
          <w:bCs/>
          <w:lang w:val="en-US"/>
        </w:rPr>
      </w:pPr>
      <w:r w:rsidRPr="00E72221">
        <w:rPr>
          <w:b/>
          <w:bCs/>
          <w:lang w:val="en-US"/>
        </w:rPr>
        <w:t>Retriever</w:t>
      </w:r>
    </w:p>
    <w:p w14:paraId="21935A53" w14:textId="4A071225" w:rsidR="00E72221" w:rsidRPr="00E72221" w:rsidRDefault="00E72221" w:rsidP="00B156D9">
      <w:pPr>
        <w:rPr>
          <w:lang w:val="en-US"/>
        </w:rPr>
      </w:pPr>
      <w:r w:rsidRPr="00E72221">
        <w:rPr>
          <w:lang w:val="en-US"/>
        </w:rPr>
        <w:t>BM25 -&gt; no preprocessing</w:t>
      </w:r>
    </w:p>
    <w:p w14:paraId="70849B5F" w14:textId="7521E866" w:rsidR="00E72221" w:rsidRDefault="00E72221" w:rsidP="00B156D9">
      <w:pPr>
        <w:rPr>
          <w:lang w:val="en-US"/>
        </w:rPr>
      </w:pPr>
      <w:r w:rsidRPr="00E72221">
        <w:rPr>
          <w:lang w:val="en-US"/>
        </w:rPr>
        <w:t>BM25 with lemmatization</w:t>
      </w:r>
    </w:p>
    <w:p w14:paraId="2C31C6B9" w14:textId="77777777" w:rsidR="0027547D" w:rsidRDefault="0027547D" w:rsidP="00B156D9">
      <w:pPr>
        <w:rPr>
          <w:lang w:val="en-US"/>
        </w:rPr>
      </w:pPr>
    </w:p>
    <w:p w14:paraId="2A7EBF6E" w14:textId="77777777" w:rsidR="0027547D" w:rsidRDefault="0027547D" w:rsidP="00B156D9">
      <w:pPr>
        <w:rPr>
          <w:lang w:val="en-US"/>
        </w:rPr>
      </w:pPr>
    </w:p>
    <w:p w14:paraId="3EE779F1" w14:textId="761CE3DC" w:rsidR="0027547D" w:rsidRDefault="0027547D" w:rsidP="00B156D9">
      <w:pPr>
        <w:rPr>
          <w:lang w:val="en-US"/>
        </w:rPr>
      </w:pPr>
      <w:r>
        <w:rPr>
          <w:lang w:val="en-US"/>
        </w:rPr>
        <w:t>First question and wiki connected -&gt; when question gets in, it knows which Wikipedia page and with embeddings it can create the best one</w:t>
      </w:r>
    </w:p>
    <w:p w14:paraId="3A4756E5" w14:textId="6EC13A13" w:rsidR="0027547D" w:rsidRDefault="0027547D" w:rsidP="00B156D9">
      <w:pPr>
        <w:rPr>
          <w:lang w:val="en-US"/>
        </w:rPr>
      </w:pPr>
      <w:r>
        <w:rPr>
          <w:lang w:val="en-US"/>
        </w:rPr>
        <w:t>Then new question, it can see how similar to another question and which Wikipedia pages were related -&gt; so it can retrieve the relevant info from those pages</w:t>
      </w:r>
    </w:p>
    <w:p w14:paraId="2D54DF59" w14:textId="027AD054" w:rsidR="0027547D" w:rsidRDefault="0027547D" w:rsidP="00B156D9">
      <w:pPr>
        <w:rPr>
          <w:lang w:val="en-US"/>
        </w:rPr>
      </w:pPr>
      <w:r>
        <w:rPr>
          <w:lang w:val="en-US"/>
        </w:rPr>
        <w:t xml:space="preserve">Connection </w:t>
      </w:r>
    </w:p>
    <w:p w14:paraId="0CB327B8" w14:textId="77777777" w:rsidR="0027547D" w:rsidRDefault="0027547D" w:rsidP="00B156D9">
      <w:pPr>
        <w:rPr>
          <w:lang w:val="en-US"/>
        </w:rPr>
      </w:pPr>
    </w:p>
    <w:p w14:paraId="491A4262" w14:textId="77777777" w:rsidR="0027547D" w:rsidRDefault="0027547D" w:rsidP="00B156D9">
      <w:pPr>
        <w:rPr>
          <w:lang w:val="en-US"/>
        </w:rPr>
      </w:pPr>
    </w:p>
    <w:p w14:paraId="10733BBC" w14:textId="07F50EB0" w:rsidR="0027547D" w:rsidRDefault="0027547D" w:rsidP="00B156D9">
      <w:pPr>
        <w:rPr>
          <w:lang w:val="en-US"/>
        </w:rPr>
      </w:pPr>
      <w:r>
        <w:rPr>
          <w:lang w:val="en-US"/>
        </w:rPr>
        <w:t>Voor poster:</w:t>
      </w:r>
    </w:p>
    <w:p w14:paraId="0F450FDF" w14:textId="1F966753" w:rsidR="0027547D" w:rsidRDefault="0027547D" w:rsidP="00B156D9">
      <w:pPr>
        <w:rPr>
          <w:lang w:val="en-US"/>
        </w:rPr>
      </w:pPr>
      <w:r>
        <w:rPr>
          <w:lang w:val="en-US"/>
        </w:rPr>
        <w:t>Explanation of method, evaluation:</w:t>
      </w:r>
    </w:p>
    <w:p w14:paraId="606BC9DC" w14:textId="500C9F38" w:rsidR="0027547D" w:rsidRDefault="0027547D" w:rsidP="00B156D9">
      <w:pPr>
        <w:rPr>
          <w:lang w:val="en-US"/>
        </w:rPr>
      </w:pPr>
      <w:r>
        <w:rPr>
          <w:lang w:val="en-US"/>
        </w:rPr>
        <w:t>Baseline</w:t>
      </w:r>
    </w:p>
    <w:p w14:paraId="3A445459" w14:textId="5C1F8378" w:rsidR="0027547D" w:rsidRDefault="0027547D" w:rsidP="00B156D9">
      <w:pPr>
        <w:rPr>
          <w:lang w:val="en-US"/>
        </w:rPr>
      </w:pPr>
      <w:r>
        <w:rPr>
          <w:lang w:val="en-US"/>
        </w:rPr>
        <w:t>Leon’s</w:t>
      </w:r>
    </w:p>
    <w:p w14:paraId="5E49D129" w14:textId="626BDC30" w:rsidR="0027547D" w:rsidRDefault="0027547D" w:rsidP="00B156D9">
      <w:pPr>
        <w:rPr>
          <w:lang w:val="en-US"/>
        </w:rPr>
      </w:pPr>
      <w:r>
        <w:rPr>
          <w:lang w:val="en-US"/>
        </w:rPr>
        <w:t>Siebe DPR but with not a lot of documents</w:t>
      </w:r>
    </w:p>
    <w:p w14:paraId="5865AF8D" w14:textId="77777777" w:rsidR="0027547D" w:rsidRDefault="0027547D" w:rsidP="00B156D9"/>
    <w:p w14:paraId="61B11D9F" w14:textId="77777777" w:rsidR="0027547D" w:rsidRDefault="0027547D" w:rsidP="00B156D9"/>
    <w:p w14:paraId="071E2FC3" w14:textId="77777777" w:rsidR="0027547D" w:rsidRDefault="0027547D" w:rsidP="00B156D9"/>
    <w:p w14:paraId="22403DEB" w14:textId="77777777" w:rsidR="0027547D" w:rsidRDefault="0027547D" w:rsidP="00B156D9"/>
    <w:p w14:paraId="7184670E" w14:textId="77777777" w:rsidR="0027547D" w:rsidRDefault="0027547D" w:rsidP="00B156D9"/>
    <w:p w14:paraId="65EE0C5A" w14:textId="77777777" w:rsidR="0027547D" w:rsidRDefault="0027547D" w:rsidP="00B156D9"/>
    <w:p w14:paraId="193F6C2A" w14:textId="77777777" w:rsidR="0027547D" w:rsidRDefault="0027547D" w:rsidP="00B156D9"/>
    <w:p w14:paraId="0010E485" w14:textId="77777777" w:rsidR="0027547D" w:rsidRDefault="0027547D" w:rsidP="00B156D9"/>
    <w:p w14:paraId="6EE78566" w14:textId="77777777" w:rsidR="0027547D" w:rsidRDefault="0027547D" w:rsidP="00B156D9"/>
    <w:p w14:paraId="64005E27" w14:textId="77777777" w:rsidR="0027547D" w:rsidRDefault="0027547D" w:rsidP="00B156D9"/>
    <w:p w14:paraId="06993F7E" w14:textId="77777777" w:rsidR="0027547D" w:rsidRDefault="0027547D" w:rsidP="00B156D9"/>
    <w:p w14:paraId="600CE5AB" w14:textId="77777777" w:rsidR="0027547D" w:rsidRPr="0027547D" w:rsidRDefault="0027547D" w:rsidP="0027547D">
      <w:pPr>
        <w:rPr>
          <w:lang w:val="en-US"/>
        </w:rPr>
      </w:pPr>
      <w:r w:rsidRPr="0027547D">
        <w:rPr>
          <w:lang w:val="en-US"/>
        </w:rPr>
        <w:lastRenderedPageBreak/>
        <w:t>The first question we should ask is </w:t>
      </w:r>
      <w:r w:rsidRPr="0027547D">
        <w:rPr>
          <w:i/>
          <w:iCs/>
          <w:lang w:val="en-US"/>
        </w:rPr>
        <w:t>why should we represent text using vectors?</w:t>
      </w:r>
      <w:r w:rsidRPr="0027547D">
        <w:rPr>
          <w:lang w:val="en-US"/>
        </w:rPr>
        <w:t> The straightforward answer is that for a computer to understand human-readable text, we need to convert our text into a machine-readable format.</w:t>
      </w:r>
    </w:p>
    <w:p w14:paraId="6BA8F4D1" w14:textId="77777777" w:rsidR="0027547D" w:rsidRPr="0027547D" w:rsidRDefault="0027547D" w:rsidP="0027547D">
      <w:pPr>
        <w:rPr>
          <w:lang w:val="en-US"/>
        </w:rPr>
      </w:pPr>
      <w:r w:rsidRPr="0027547D">
        <w:rPr>
          <w:i/>
          <w:iCs/>
          <w:lang w:val="en-US"/>
        </w:rPr>
        <w:t>Sparse vectors are called sparse because vectors are sparsely populated with information. Typically we would be looking at thousands of zeros to find a few ones (our relevant information). Consequently, these vectors can contain many dimensions, often in the tens of thousands.</w:t>
      </w:r>
    </w:p>
    <w:p w14:paraId="76441AC9" w14:textId="7E811D43" w:rsidR="0027547D" w:rsidRPr="0027547D" w:rsidRDefault="0027547D" w:rsidP="00B156D9">
      <w:pPr>
        <w:rPr>
          <w:lang w:val="en-US"/>
        </w:rPr>
      </w:pPr>
      <w:r w:rsidRPr="0027547D">
        <w:rPr>
          <w:lang w:val="en-US"/>
        </w:rPr>
        <w:t>Where sparse vectors represent text syntax, we could view dense vectors as </w:t>
      </w:r>
      <w:r w:rsidRPr="0027547D">
        <w:rPr>
          <w:i/>
          <w:iCs/>
          <w:lang w:val="en-US"/>
        </w:rPr>
        <w:t>numerical representations of semantic meaning</w:t>
      </w:r>
      <w:r w:rsidRPr="0027547D">
        <w:rPr>
          <w:lang w:val="en-US"/>
        </w:rPr>
        <w:t>. Typically, we are taking words and encoding them into very dense, high-dimensional vectors. The abstract meaning and relationship of words are numerically encoded.</w:t>
      </w:r>
    </w:p>
    <w:sectPr w:rsidR="0027547D" w:rsidRPr="002754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BE4528"/>
    <w:multiLevelType w:val="hybridMultilevel"/>
    <w:tmpl w:val="9BB2A8FA"/>
    <w:lvl w:ilvl="0" w:tplc="1604F3E0">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465E97"/>
    <w:multiLevelType w:val="multilevel"/>
    <w:tmpl w:val="436C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682009">
    <w:abstractNumId w:val="1"/>
  </w:num>
  <w:num w:numId="2" w16cid:durableId="115036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28"/>
    <w:rsid w:val="00073039"/>
    <w:rsid w:val="000F3917"/>
    <w:rsid w:val="001E4D78"/>
    <w:rsid w:val="0027547D"/>
    <w:rsid w:val="004A7496"/>
    <w:rsid w:val="004B370E"/>
    <w:rsid w:val="00523229"/>
    <w:rsid w:val="005C6B1F"/>
    <w:rsid w:val="007A715B"/>
    <w:rsid w:val="00905A8D"/>
    <w:rsid w:val="00952A42"/>
    <w:rsid w:val="00994387"/>
    <w:rsid w:val="009B5128"/>
    <w:rsid w:val="00AA5DAE"/>
    <w:rsid w:val="00B156D9"/>
    <w:rsid w:val="00C274AA"/>
    <w:rsid w:val="00C519BB"/>
    <w:rsid w:val="00E033BF"/>
    <w:rsid w:val="00E72221"/>
    <w:rsid w:val="00FC72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9CAE"/>
  <w15:chartTrackingRefBased/>
  <w15:docId w15:val="{9AA4EE44-6532-4981-8B47-2040DE77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B51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B51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B512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B512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B512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B512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B512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B512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B512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512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B512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B512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B512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B512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B512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B512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B512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B5128"/>
    <w:rPr>
      <w:rFonts w:eastAsiaTheme="majorEastAsia" w:cstheme="majorBidi"/>
      <w:color w:val="272727" w:themeColor="text1" w:themeTint="D8"/>
    </w:rPr>
  </w:style>
  <w:style w:type="paragraph" w:styleId="Titel">
    <w:name w:val="Title"/>
    <w:basedOn w:val="Standaard"/>
    <w:next w:val="Standaard"/>
    <w:link w:val="TitelChar"/>
    <w:uiPriority w:val="10"/>
    <w:qFormat/>
    <w:rsid w:val="009B5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B512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B512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B512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B512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B5128"/>
    <w:rPr>
      <w:i/>
      <w:iCs/>
      <w:color w:val="404040" w:themeColor="text1" w:themeTint="BF"/>
    </w:rPr>
  </w:style>
  <w:style w:type="paragraph" w:styleId="Lijstalinea">
    <w:name w:val="List Paragraph"/>
    <w:basedOn w:val="Standaard"/>
    <w:uiPriority w:val="34"/>
    <w:qFormat/>
    <w:rsid w:val="009B5128"/>
    <w:pPr>
      <w:ind w:left="720"/>
      <w:contextualSpacing/>
    </w:pPr>
  </w:style>
  <w:style w:type="character" w:styleId="Intensievebenadrukking">
    <w:name w:val="Intense Emphasis"/>
    <w:basedOn w:val="Standaardalinea-lettertype"/>
    <w:uiPriority w:val="21"/>
    <w:qFormat/>
    <w:rsid w:val="009B5128"/>
    <w:rPr>
      <w:i/>
      <w:iCs/>
      <w:color w:val="0F4761" w:themeColor="accent1" w:themeShade="BF"/>
    </w:rPr>
  </w:style>
  <w:style w:type="paragraph" w:styleId="Duidelijkcitaat">
    <w:name w:val="Intense Quote"/>
    <w:basedOn w:val="Standaard"/>
    <w:next w:val="Standaard"/>
    <w:link w:val="DuidelijkcitaatChar"/>
    <w:uiPriority w:val="30"/>
    <w:qFormat/>
    <w:rsid w:val="009B51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B5128"/>
    <w:rPr>
      <w:i/>
      <w:iCs/>
      <w:color w:val="0F4761" w:themeColor="accent1" w:themeShade="BF"/>
    </w:rPr>
  </w:style>
  <w:style w:type="character" w:styleId="Intensieveverwijzing">
    <w:name w:val="Intense Reference"/>
    <w:basedOn w:val="Standaardalinea-lettertype"/>
    <w:uiPriority w:val="32"/>
    <w:qFormat/>
    <w:rsid w:val="009B51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78846">
      <w:bodyDiv w:val="1"/>
      <w:marLeft w:val="0"/>
      <w:marRight w:val="0"/>
      <w:marTop w:val="0"/>
      <w:marBottom w:val="0"/>
      <w:divBdr>
        <w:top w:val="none" w:sz="0" w:space="0" w:color="auto"/>
        <w:left w:val="none" w:sz="0" w:space="0" w:color="auto"/>
        <w:bottom w:val="none" w:sz="0" w:space="0" w:color="auto"/>
        <w:right w:val="none" w:sz="0" w:space="0" w:color="auto"/>
      </w:divBdr>
    </w:div>
    <w:div w:id="694891561">
      <w:bodyDiv w:val="1"/>
      <w:marLeft w:val="0"/>
      <w:marRight w:val="0"/>
      <w:marTop w:val="0"/>
      <w:marBottom w:val="0"/>
      <w:divBdr>
        <w:top w:val="none" w:sz="0" w:space="0" w:color="auto"/>
        <w:left w:val="none" w:sz="0" w:space="0" w:color="auto"/>
        <w:bottom w:val="none" w:sz="0" w:space="0" w:color="auto"/>
        <w:right w:val="none" w:sz="0" w:space="0" w:color="auto"/>
      </w:divBdr>
    </w:div>
    <w:div w:id="876088495">
      <w:bodyDiv w:val="1"/>
      <w:marLeft w:val="0"/>
      <w:marRight w:val="0"/>
      <w:marTop w:val="0"/>
      <w:marBottom w:val="0"/>
      <w:divBdr>
        <w:top w:val="none" w:sz="0" w:space="0" w:color="auto"/>
        <w:left w:val="none" w:sz="0" w:space="0" w:color="auto"/>
        <w:bottom w:val="none" w:sz="0" w:space="0" w:color="auto"/>
        <w:right w:val="none" w:sz="0" w:space="0" w:color="auto"/>
      </w:divBdr>
      <w:divsChild>
        <w:div w:id="1223641805">
          <w:marLeft w:val="-720"/>
          <w:marRight w:val="0"/>
          <w:marTop w:val="0"/>
          <w:marBottom w:val="0"/>
          <w:divBdr>
            <w:top w:val="none" w:sz="0" w:space="0" w:color="auto"/>
            <w:left w:val="none" w:sz="0" w:space="0" w:color="auto"/>
            <w:bottom w:val="none" w:sz="0" w:space="0" w:color="auto"/>
            <w:right w:val="none" w:sz="0" w:space="0" w:color="auto"/>
          </w:divBdr>
        </w:div>
      </w:divsChild>
    </w:div>
    <w:div w:id="1046832409">
      <w:bodyDiv w:val="1"/>
      <w:marLeft w:val="0"/>
      <w:marRight w:val="0"/>
      <w:marTop w:val="0"/>
      <w:marBottom w:val="0"/>
      <w:divBdr>
        <w:top w:val="none" w:sz="0" w:space="0" w:color="auto"/>
        <w:left w:val="none" w:sz="0" w:space="0" w:color="auto"/>
        <w:bottom w:val="none" w:sz="0" w:space="0" w:color="auto"/>
        <w:right w:val="none" w:sz="0" w:space="0" w:color="auto"/>
      </w:divBdr>
    </w:div>
    <w:div w:id="1349989865">
      <w:bodyDiv w:val="1"/>
      <w:marLeft w:val="0"/>
      <w:marRight w:val="0"/>
      <w:marTop w:val="0"/>
      <w:marBottom w:val="0"/>
      <w:divBdr>
        <w:top w:val="none" w:sz="0" w:space="0" w:color="auto"/>
        <w:left w:val="none" w:sz="0" w:space="0" w:color="auto"/>
        <w:bottom w:val="none" w:sz="0" w:space="0" w:color="auto"/>
        <w:right w:val="none" w:sz="0" w:space="0" w:color="auto"/>
      </w:divBdr>
    </w:div>
    <w:div w:id="1368292645">
      <w:bodyDiv w:val="1"/>
      <w:marLeft w:val="0"/>
      <w:marRight w:val="0"/>
      <w:marTop w:val="0"/>
      <w:marBottom w:val="0"/>
      <w:divBdr>
        <w:top w:val="none" w:sz="0" w:space="0" w:color="auto"/>
        <w:left w:val="none" w:sz="0" w:space="0" w:color="auto"/>
        <w:bottom w:val="none" w:sz="0" w:space="0" w:color="auto"/>
        <w:right w:val="none" w:sz="0" w:space="0" w:color="auto"/>
      </w:divBdr>
      <w:divsChild>
        <w:div w:id="952129524">
          <w:marLeft w:val="-720"/>
          <w:marRight w:val="0"/>
          <w:marTop w:val="0"/>
          <w:marBottom w:val="0"/>
          <w:divBdr>
            <w:top w:val="none" w:sz="0" w:space="0" w:color="auto"/>
            <w:left w:val="none" w:sz="0" w:space="0" w:color="auto"/>
            <w:bottom w:val="none" w:sz="0" w:space="0" w:color="auto"/>
            <w:right w:val="none" w:sz="0" w:space="0" w:color="auto"/>
          </w:divBdr>
        </w:div>
      </w:divsChild>
    </w:div>
    <w:div w:id="1790469518">
      <w:bodyDiv w:val="1"/>
      <w:marLeft w:val="0"/>
      <w:marRight w:val="0"/>
      <w:marTop w:val="0"/>
      <w:marBottom w:val="0"/>
      <w:divBdr>
        <w:top w:val="none" w:sz="0" w:space="0" w:color="auto"/>
        <w:left w:val="none" w:sz="0" w:space="0" w:color="auto"/>
        <w:bottom w:val="none" w:sz="0" w:space="0" w:color="auto"/>
        <w:right w:val="none" w:sz="0" w:space="0" w:color="auto"/>
      </w:divBdr>
    </w:div>
    <w:div w:id="18454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12455</TotalTime>
  <Pages>5</Pages>
  <Words>955</Words>
  <Characters>4665</Characters>
  <Application>Microsoft Office Word</Application>
  <DocSecurity>0</DocSecurity>
  <Lines>66</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Dekker, S. (Siebe)</dc:creator>
  <cp:keywords/>
  <dc:description/>
  <cp:lastModifiedBy>Dekker, S. (Siebe)</cp:lastModifiedBy>
  <cp:revision>1</cp:revision>
  <dcterms:created xsi:type="dcterms:W3CDTF">2024-12-04T15:46:00Z</dcterms:created>
  <dcterms:modified xsi:type="dcterms:W3CDTF">2024-12-16T17:42:00Z</dcterms:modified>
</cp:coreProperties>
</file>