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70.0" w:type="dxa"/>
        <w:jc w:val="left"/>
        <w:tblLayout w:type="fixed"/>
        <w:tblLook w:val="0000"/>
      </w:tblPr>
      <w:tblGrid>
        <w:gridCol w:w="3465"/>
        <w:gridCol w:w="5405"/>
        <w:tblGridChange w:id="0">
          <w:tblGrid>
            <w:gridCol w:w="3465"/>
            <w:gridCol w:w="5405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106170" cy="857250"/>
                  <wp:effectExtent b="0" l="0" r="0" t="0"/>
                  <wp:docPr id="39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170" cy="857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3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Disciplina</w:t>
            </w:r>
            <w:r w:rsidDel="00000000" w:rsidR="00000000" w:rsidRPr="00000000">
              <w:rPr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color w:val="009900"/>
                <w:vertAlign w:val="baseline"/>
                <w:rtl w:val="0"/>
              </w:rPr>
              <w:t xml:space="preserve">AARE </w:t>
            </w:r>
            <w:r w:rsidDel="00000000" w:rsidR="00000000" w:rsidRPr="00000000">
              <w:rPr>
                <w:b w:val="1"/>
                <w:color w:val="008000"/>
                <w:sz w:val="22"/>
                <w:szCs w:val="22"/>
                <w:vertAlign w:val="baseline"/>
                <w:rtl w:val="0"/>
              </w:rPr>
              <w:t xml:space="preserve">Paradigmas de Linguagens de Programação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Professor</w:t>
            </w:r>
            <w:r w:rsidDel="00000000" w:rsidR="00000000" w:rsidRPr="00000000">
              <w:rPr>
                <w:vertAlign w:val="baseline"/>
                <w:rtl w:val="0"/>
              </w:rPr>
              <w:t xml:space="preserve">:  Prof. Ausberto S. Castro V.</w:t>
            </w:r>
          </w:p>
          <w:p w:rsidR="00000000" w:rsidDel="00000000" w:rsidP="00000000" w:rsidRDefault="00000000" w:rsidRPr="00000000" w14:paraId="00000005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E-mail:</w:t>
            </w:r>
            <w:r w:rsidDel="00000000" w:rsidR="00000000" w:rsidRPr="00000000">
              <w:rPr>
                <w:vertAlign w:val="baseline"/>
                <w:rtl w:val="0"/>
              </w:rPr>
              <w:t xml:space="preserve">  ascv@uenf.br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 10 de abril de 2023</w:t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6007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45650" y="3780000"/>
                          <a:ext cx="56007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600700" cy="12700"/>
                <wp:effectExtent b="0" l="0" r="0" t="0"/>
                <wp:wrapNone/>
                <wp:docPr id="1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jc w:val="center"/>
        <w:rPr>
          <w:b w:val="0"/>
          <w:color w:val="ff0000"/>
          <w:sz w:val="48"/>
          <w:szCs w:val="48"/>
          <w:u w:val="single"/>
          <w:vertAlign w:val="baseline"/>
        </w:rPr>
      </w:pPr>
      <w:r w:rsidDel="00000000" w:rsidR="00000000" w:rsidRPr="00000000">
        <w:rPr>
          <w:b w:val="1"/>
          <w:color w:val="ff0000"/>
          <w:sz w:val="48"/>
          <w:szCs w:val="48"/>
          <w:u w:val="single"/>
          <w:vertAlign w:val="baseline"/>
          <w:rtl w:val="0"/>
        </w:rPr>
        <w:t xml:space="preserve">Prática – Racket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Nome Completo:     </w:t>
      </w:r>
      <w:r w:rsidDel="00000000" w:rsidR="00000000" w:rsidRPr="00000000">
        <w:rPr>
          <w:sz w:val="24"/>
          <w:szCs w:val="24"/>
          <w:rtl w:val="0"/>
        </w:rPr>
        <w:t xml:space="preserve">Frederico Rangel Sader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Data: 10 de abril de 2023                  Total Exercícios Resolvidos: .....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color w:val="008000"/>
          <w:sz w:val="24"/>
          <w:szCs w:val="24"/>
          <w:vertAlign w:val="baseline"/>
        </w:rPr>
      </w:pP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-------------------------</w:t>
      </w:r>
      <w:r w:rsidDel="00000000" w:rsidR="00000000" w:rsidRPr="00000000">
        <w:rPr>
          <w:rFonts w:ascii="Arial Unicode MS" w:cs="Arial Unicode MS" w:eastAsia="Arial Unicode MS" w:hAnsi="Arial Unicode MS"/>
          <w:color w:val="008000"/>
          <w:sz w:val="24"/>
          <w:szCs w:val="24"/>
          <w:vertAlign w:val="baseline"/>
          <w:rtl w:val="0"/>
        </w:rPr>
        <w:t xml:space="preserve">✂ cortar aqui depois de ler ✂---------------------------------------------</w:t>
      </w:r>
    </w:p>
    <w:p w:rsidR="00000000" w:rsidDel="00000000" w:rsidP="00000000" w:rsidRDefault="00000000" w:rsidRPr="00000000" w14:paraId="0000000F">
      <w:pPr>
        <w:jc w:val="both"/>
        <w:rPr>
          <w:color w:val="008000"/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8000"/>
          <w:sz w:val="24"/>
          <w:szCs w:val="24"/>
          <w:u w:val="single"/>
          <w:vertAlign w:val="baseline"/>
          <w:rtl w:val="0"/>
        </w:rPr>
        <w:t xml:space="preserve">Instruções:</w:t>
      </w: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O </w:t>
      </w:r>
      <w:r w:rsidDel="00000000" w:rsidR="00000000" w:rsidRPr="00000000">
        <w:rPr>
          <w:b w:val="1"/>
          <w:color w:val="008000"/>
          <w:sz w:val="24"/>
          <w:szCs w:val="24"/>
          <w:vertAlign w:val="baseline"/>
          <w:rtl w:val="0"/>
        </w:rPr>
        <w:t xml:space="preserve">relatório</w:t>
      </w: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 desta prática, deverá conter claramente o </w:t>
      </w:r>
      <w:r w:rsidDel="00000000" w:rsidR="00000000" w:rsidRPr="00000000">
        <w:rPr>
          <w:b w:val="1"/>
          <w:color w:val="008000"/>
          <w:sz w:val="24"/>
          <w:szCs w:val="24"/>
          <w:vertAlign w:val="baseline"/>
          <w:rtl w:val="0"/>
        </w:rPr>
        <w:t xml:space="preserve">Nome Completo</w:t>
      </w: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 do aluno e a última </w:t>
      </w:r>
      <w:r w:rsidDel="00000000" w:rsidR="00000000" w:rsidRPr="00000000">
        <w:rPr>
          <w:b w:val="1"/>
          <w:color w:val="008000"/>
          <w:sz w:val="24"/>
          <w:szCs w:val="24"/>
          <w:vertAlign w:val="baseline"/>
          <w:rtl w:val="0"/>
        </w:rPr>
        <w:t xml:space="preserve">data</w:t>
      </w: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 do trabalho no laboratório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Cada item resolvido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deverá</w:t>
      </w: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 conter um gráfico da </w:t>
      </w:r>
      <w:r w:rsidDel="00000000" w:rsidR="00000000" w:rsidRPr="00000000">
        <w:rPr>
          <w:b w:val="1"/>
          <w:color w:val="008000"/>
          <w:sz w:val="24"/>
          <w:szCs w:val="24"/>
          <w:vertAlign w:val="baseline"/>
          <w:rtl w:val="0"/>
        </w:rPr>
        <w:t xml:space="preserve">imagem capturada</w:t>
      </w: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 da janela de execução ou janela gráfica ou do editor, onde deve aparecer obrigatoriamente o nome do aluno, e as mudanças realizadas.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color w:val="ff0000"/>
        </w:rPr>
      </w:pPr>
      <w:r w:rsidDel="00000000" w:rsidR="00000000" w:rsidRPr="00000000">
        <w:rPr>
          <w:b w:val="1"/>
          <w:color w:val="008000"/>
          <w:sz w:val="24"/>
          <w:szCs w:val="24"/>
          <w:u w:val="single"/>
          <w:vertAlign w:val="baseline"/>
          <w:rtl w:val="0"/>
        </w:rPr>
        <w:t xml:space="preserve">Em todas as questões desta prática</w:t>
      </w: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, apresentar o código fonte modificado ou atualizado e a execução do programa (imagem capturada). </w:t>
      </w:r>
      <w:r w:rsidDel="00000000" w:rsidR="00000000" w:rsidRPr="00000000">
        <w:rPr>
          <w:color w:val="ff0000"/>
          <w:sz w:val="24"/>
          <w:szCs w:val="24"/>
          <w:vertAlign w:val="baseline"/>
          <w:rtl w:val="0"/>
        </w:rPr>
        <w:t xml:space="preserve">Crie um </w:t>
      </w:r>
      <w:r w:rsidDel="00000000" w:rsidR="00000000" w:rsidRPr="00000000">
        <w:rPr>
          <w:b w:val="1"/>
          <w:color w:val="ff0000"/>
          <w:sz w:val="24"/>
          <w:szCs w:val="24"/>
          <w:vertAlign w:val="baseline"/>
          <w:rtl w:val="0"/>
        </w:rPr>
        <w:t xml:space="preserve">NOVO</w:t>
      </w:r>
      <w:r w:rsidDel="00000000" w:rsidR="00000000" w:rsidRPr="00000000">
        <w:rPr>
          <w:color w:val="ff0000"/>
          <w:sz w:val="24"/>
          <w:szCs w:val="24"/>
          <w:vertAlign w:val="baseline"/>
          <w:rtl w:val="0"/>
        </w:rPr>
        <w:t xml:space="preserve"> arquivo, para cada mudança de código e mantenha o arquivo original.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ArquivoN</w:t>
      </w:r>
      <w:r w:rsidDel="00000000" w:rsidR="00000000" w:rsidRPr="00000000">
        <w:rPr>
          <w:color w:val="ff0000"/>
          <w:sz w:val="24"/>
          <w:szCs w:val="24"/>
          <w:vertAlign w:val="baseline"/>
          <w:rtl w:val="0"/>
        </w:rPr>
        <w:t xml:space="preserve"> modificado deve ser renomeado para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ArquivoNa</w:t>
      </w:r>
      <w:r w:rsidDel="00000000" w:rsidR="00000000" w:rsidRPr="00000000">
        <w:rPr>
          <w:color w:val="ff0000"/>
          <w:sz w:val="24"/>
          <w:szCs w:val="24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ArquivoNb</w:t>
      </w:r>
      <w:r w:rsidDel="00000000" w:rsidR="00000000" w:rsidRPr="00000000">
        <w:rPr>
          <w:color w:val="ff0000"/>
          <w:sz w:val="24"/>
          <w:szCs w:val="24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ArquivoNc</w:t>
      </w:r>
      <w:r w:rsidDel="00000000" w:rsidR="00000000" w:rsidRPr="00000000">
        <w:rPr>
          <w:color w:val="ff0000"/>
          <w:sz w:val="24"/>
          <w:szCs w:val="24"/>
          <w:vertAlign w:val="baseline"/>
          <w:rtl w:val="0"/>
        </w:rPr>
        <w:t xml:space="preserve">,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Em todos os arquivos use a linguagem R5RS, preferencialmente, exceto quando implicitamente indicado outra linguagem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Incluir, neste relatório, os códigos fonte modificados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color w:val="ff0000"/>
          <w:vertAlign w:val="baseline"/>
        </w:rPr>
      </w:pPr>
      <w:r w:rsidDel="00000000" w:rsidR="00000000" w:rsidRPr="00000000">
        <w:rPr>
          <w:u w:val="single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color w:val="008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b w:val="0"/>
          <w:color w:val="008000"/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8000"/>
          <w:sz w:val="24"/>
          <w:szCs w:val="24"/>
          <w:vertAlign w:val="baseline"/>
          <w:rtl w:val="0"/>
        </w:rPr>
        <w:t xml:space="preserve">Software:  DrRacket   </w:t>
      </w: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(Instale o software em idioma Inglês)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1068" w:hanging="360"/>
        <w:jc w:val="both"/>
        <w:rPr>
          <w:color w:val="008000"/>
          <w:sz w:val="24"/>
          <w:szCs w:val="24"/>
        </w:rPr>
      </w:pPr>
      <w:bookmarkStart w:colFirst="0" w:colLast="0" w:name="_gjdgxs" w:id="0"/>
      <w:bookmarkEnd w:id="0"/>
      <w:hyperlink r:id="rId8">
        <w:r w:rsidDel="00000000" w:rsidR="00000000" w:rsidRPr="00000000">
          <w:rPr>
            <w:color w:val="0000ff"/>
            <w:u w:val="single"/>
            <w:vertAlign w:val="baseline"/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0000ff"/>
            <w:sz w:val="24"/>
            <w:szCs w:val="24"/>
            <w:u w:val="single"/>
            <w:vertAlign w:val="baseline"/>
            <w:rtl w:val="0"/>
          </w:rPr>
          <w:t xml:space="preserve">http://racket-lang.org/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1068" w:hanging="360"/>
        <w:jc w:val="both"/>
        <w:rPr>
          <w:color w:val="008000"/>
          <w:sz w:val="24"/>
          <w:szCs w:val="24"/>
        </w:rPr>
      </w:pPr>
      <w:hyperlink r:id="rId10">
        <w:r w:rsidDel="00000000" w:rsidR="00000000" w:rsidRPr="00000000">
          <w:rPr>
            <w:color w:val="008000"/>
            <w:sz w:val="24"/>
            <w:szCs w:val="24"/>
            <w:u w:val="single"/>
            <w:vertAlign w:val="baseline"/>
            <w:rtl w:val="0"/>
          </w:rPr>
          <w:t xml:space="preserve">http://schemers.org/</w:t>
        </w:r>
      </w:hyperlink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 (referências)</w:t>
      </w:r>
    </w:p>
    <w:p w:rsidR="00000000" w:rsidDel="00000000" w:rsidP="00000000" w:rsidRDefault="00000000" w:rsidRPr="00000000" w14:paraId="0000001A">
      <w:pPr>
        <w:ind w:left="708" w:firstLine="0"/>
        <w:jc w:val="both"/>
        <w:rPr>
          <w:color w:val="008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color w:val="008000"/>
          <w:sz w:val="24"/>
          <w:szCs w:val="24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b w:val="1"/>
          <w:color w:val="008000"/>
          <w:sz w:val="24"/>
          <w:szCs w:val="24"/>
          <w:vertAlign w:val="baseline"/>
          <w:rtl w:val="0"/>
        </w:rPr>
        <w:t xml:space="preserve">Livro On-Line :  </w:t>
      </w:r>
      <w:hyperlink r:id="rId11">
        <w:r w:rsidDel="00000000" w:rsidR="00000000" w:rsidRPr="00000000">
          <w:rPr>
            <w:color w:val="008000"/>
            <w:sz w:val="24"/>
            <w:szCs w:val="24"/>
            <w:u w:val="single"/>
            <w:vertAlign w:val="baseline"/>
            <w:rtl w:val="0"/>
          </w:rPr>
          <w:t xml:space="preserve">http://www.htdp.org/</w:t>
        </w:r>
      </w:hyperlink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  (The Book)</w:t>
      </w:r>
    </w:p>
    <w:p w:rsidR="00000000" w:rsidDel="00000000" w:rsidP="00000000" w:rsidRDefault="00000000" w:rsidRPr="00000000" w14:paraId="0000001C">
      <w:pPr>
        <w:jc w:val="both"/>
        <w:rPr>
          <w:b w:val="0"/>
          <w:color w:val="008000"/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8000"/>
          <w:sz w:val="24"/>
          <w:szCs w:val="24"/>
          <w:vertAlign w:val="baseline"/>
          <w:rtl w:val="0"/>
        </w:rPr>
        <w:t xml:space="preserve">Captura de gráficos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360" w:hanging="360"/>
        <w:jc w:val="both"/>
        <w:rPr>
          <w:color w:val="008000"/>
          <w:sz w:val="24"/>
          <w:szCs w:val="24"/>
        </w:rPr>
      </w:pP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&lt;Alt&gt;+&lt;Print Screen&gt; ou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360" w:hanging="360"/>
        <w:jc w:val="both"/>
        <w:rPr>
          <w:color w:val="008000"/>
          <w:sz w:val="24"/>
          <w:szCs w:val="24"/>
        </w:rPr>
      </w:pP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Gadwin PrintScreen (</w:t>
      </w:r>
      <w:hyperlink r:id="rId12">
        <w:r w:rsidDel="00000000" w:rsidR="00000000" w:rsidRPr="00000000">
          <w:rPr>
            <w:color w:val="008000"/>
            <w:sz w:val="24"/>
            <w:szCs w:val="24"/>
            <w:u w:val="single"/>
            <w:vertAlign w:val="baseline"/>
            <w:rtl w:val="0"/>
          </w:rPr>
          <w:t xml:space="preserve">http://www.gadwin.com/printscreen/</w:t>
        </w:r>
      </w:hyperlink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F">
      <w:pPr>
        <w:ind w:left="708" w:firstLine="0"/>
        <w:jc w:val="center"/>
        <w:rPr>
          <w:color w:val="008000"/>
          <w:sz w:val="24"/>
          <w:szCs w:val="24"/>
          <w:vertAlign w:val="baseline"/>
        </w:rPr>
      </w:pP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-------------------------</w:t>
      </w:r>
      <w:r w:rsidDel="00000000" w:rsidR="00000000" w:rsidRPr="00000000">
        <w:rPr>
          <w:rFonts w:ascii="Arial Unicode MS" w:cs="Arial Unicode MS" w:eastAsia="Arial Unicode MS" w:hAnsi="Arial Unicode MS"/>
          <w:color w:val="008000"/>
          <w:sz w:val="24"/>
          <w:szCs w:val="24"/>
          <w:vertAlign w:val="baseline"/>
          <w:rtl w:val="0"/>
        </w:rPr>
        <w:t xml:space="preserve">✂ cortar aqui depois de ler  ✂------------------------------------</w:t>
      </w:r>
    </w:p>
    <w:p w:rsidR="00000000" w:rsidDel="00000000" w:rsidP="00000000" w:rsidRDefault="00000000" w:rsidRPr="00000000" w14:paraId="00000020">
      <w:pPr>
        <w:ind w:left="708" w:firstLine="0"/>
        <w:jc w:val="center"/>
        <w:rPr>
          <w:color w:val="008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ind w:left="1224" w:hanging="504.00000000000006"/>
        <w:jc w:val="center"/>
        <w:rPr>
          <w:color w:val="008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color w:val="943634"/>
          <w:sz w:val="24"/>
          <w:szCs w:val="24"/>
          <w:vertAlign w:val="baseline"/>
          <w:rtl w:val="0"/>
        </w:rPr>
        <w:t xml:space="preserve">01-primeiro.rtk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 Primeiro programa em Racket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360" w:hanging="36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vertAlign w:val="baseline"/>
          <w:rtl w:val="0"/>
        </w:rPr>
        <w:t xml:space="preserve">Execute o programa e indicar o que faz cada linha do código fonte do programa. Quais funções estão definidas nas 7 linhas (10-16). Explique cada uma delas?</w:t>
      </w:r>
    </w:p>
    <w:p w:rsidR="00000000" w:rsidDel="00000000" w:rsidP="00000000" w:rsidRDefault="00000000" w:rsidRPr="00000000" w14:paraId="00000024">
      <w:pPr>
        <w:jc w:val="center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618480" cy="3042285"/>
            <wp:effectExtent b="0" l="0" r="0" t="0"/>
            <wp:docPr id="4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042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Codigo fonte</w:t>
      </w:r>
    </w:p>
    <w:p w:rsidR="00000000" w:rsidDel="00000000" w:rsidP="00000000" w:rsidRDefault="00000000" w:rsidRPr="00000000" w14:paraId="00000026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Interações (shell)</w:t>
      </w:r>
    </w:p>
    <w:p w:rsidR="00000000" w:rsidDel="00000000" w:rsidP="00000000" w:rsidRDefault="00000000" w:rsidRPr="00000000" w14:paraId="00000029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Explicar aqui:  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vertAlign w:val="baseline"/>
          <w:rtl w:val="0"/>
        </w:rPr>
        <w:t xml:space="preserve">O programa </w:t>
      </w:r>
      <w:r w:rsidDel="00000000" w:rsidR="00000000" w:rsidRPr="00000000">
        <w:rPr>
          <w:rtl w:val="0"/>
        </w:rPr>
        <w:t xml:space="preserve">imprime a seguinte mensagem na tela: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”Bom dia, UENF 30 anos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Bemvindo a Linguagem Racket-Scheme! 2023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A linha 10 inicia o programa com o parêntese que é fechado na linha 16. Nas linhas 11, 13 e 15, são comandos para pular uma linha de texto. Nas linhas 12 e 14 estão os comandos para imprimir as mensagens na tela.</w:t>
      </w:r>
    </w:p>
    <w:p w:rsidR="00000000" w:rsidDel="00000000" w:rsidP="00000000" w:rsidRDefault="00000000" w:rsidRPr="00000000" w14:paraId="00000030">
      <w:pPr>
        <w:ind w:left="1068" w:firstLine="0"/>
        <w:jc w:val="both"/>
        <w:rPr>
          <w:color w:val="ff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06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360" w:hanging="36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vertAlign w:val="baseline"/>
          <w:rtl w:val="0"/>
        </w:rPr>
        <w:t xml:space="preserve">Agregar linhas de código para mostrar na parte executável, a mensagem “Pratica 01 – Linguagem Racket” , o nome completo do aluno e a data atual</w:t>
      </w:r>
    </w:p>
    <w:p w:rsidR="00000000" w:rsidDel="00000000" w:rsidP="00000000" w:rsidRDefault="00000000" w:rsidRPr="00000000" w14:paraId="00000033">
      <w:pPr>
        <w:ind w:left="360" w:firstLine="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</w:rPr>
        <w:drawing>
          <wp:inline distB="114300" distT="114300" distL="114300" distR="114300">
            <wp:extent cx="5612130" cy="57912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color w:val="943634"/>
          <w:sz w:val="24"/>
          <w:szCs w:val="24"/>
          <w:vertAlign w:val="baseline"/>
          <w:rtl w:val="0"/>
        </w:rPr>
        <w:t xml:space="preserve">02-numeros.rtk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  Números e Aritmética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Execute o programa e mostre os resultados</w:t>
      </w:r>
    </w:p>
    <w:p w:rsidR="00000000" w:rsidDel="00000000" w:rsidP="00000000" w:rsidRDefault="00000000" w:rsidRPr="00000000" w14:paraId="00000038">
      <w:pPr>
        <w:ind w:left="106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44453" cy="5332785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453" cy="5332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78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 programas Racket para as seguintes expressões: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P =  (6 – (8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- 4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/ 6) – (7 + (2 – (3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– 5)</w:t>
      </w:r>
    </w:p>
    <w:p w:rsidR="00000000" w:rsidDel="00000000" w:rsidP="00000000" w:rsidRDefault="00000000" w:rsidRPr="00000000" w14:paraId="0000003C">
      <w:pPr>
        <w:ind w:left="79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3147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9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NOVO programa Racket que calcule o valor da expressão: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068" w:firstLine="0"/>
        <w:jc w:val="center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2590165" cy="428625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068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31877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03-variaveis.rtk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Execute o programa e indique o valor das variáveis m, z, k</w:t>
      </w:r>
    </w:p>
    <w:p w:rsidR="00000000" w:rsidDel="00000000" w:rsidP="00000000" w:rsidRDefault="00000000" w:rsidRPr="00000000" w14:paraId="00000044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397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Explicar o significado de cada uma das 3 expressões  de iteração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vertAlign w:val="baseline"/>
          <w:rtl w:val="0"/>
        </w:rPr>
        <w:t xml:space="preserve">let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primeira expressão let:(let ((x 24)) atribui o valor 24 à variável “x”, então faz a  conta x + 6, que resulta em 30.</w:t>
      </w:r>
    </w:p>
    <w:p w:rsidR="00000000" w:rsidDel="00000000" w:rsidP="00000000" w:rsidRDefault="00000000" w:rsidRPr="00000000" w14:paraId="00000047">
      <w:pPr>
        <w:ind w:left="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segunda expressão let: (let ( (a 5) (b 8)), atribui o valor 5 à variável “a” e o valor 8 à variável  “b”, então faz a conta 3 + (a*b), que resulta em 43. 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terceira expressão let:(let ( (op1 +) (op2 *)(x 5)), atribui a operação  +  à variável “op1”, a operação * à variável  “op2” e o valor 5 à variável x, então faz a conta  3 op1 (4 op2 x) , que resulta em 23. 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2 expressões do tipo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vertAlign w:val="baseline"/>
          <w:rtl w:val="0"/>
        </w:rPr>
        <w:t xml:space="preserve">let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e explique o seu significad</w:t>
      </w: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1-  (let ( (x 2)  (y 6)  (z 7))  </w:t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          ( *x y z))</w:t>
      </w:r>
    </w:p>
    <w:p w:rsidR="00000000" w:rsidDel="00000000" w:rsidP="00000000" w:rsidRDefault="00000000" w:rsidRPr="00000000" w14:paraId="0000004E">
      <w:pPr>
        <w:ind w:left="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Essa expressão atribui os valores 2, 6 e 7 às variáveis x,y e z, respectivamente.</w:t>
      </w:r>
    </w:p>
    <w:p w:rsidR="00000000" w:rsidDel="00000000" w:rsidP="00000000" w:rsidRDefault="00000000" w:rsidRPr="00000000" w14:paraId="0000004F">
      <w:pPr>
        <w:ind w:left="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Então faz a conta x*y*z, que resulta em 84.</w:t>
      </w:r>
    </w:p>
    <w:p w:rsidR="00000000" w:rsidDel="00000000" w:rsidP="00000000" w:rsidRDefault="00000000" w:rsidRPr="00000000" w14:paraId="00000050">
      <w:pPr>
        <w:ind w:left="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2-(let ( (op1 -)  (op2 +)  (op3 /))</w:t>
      </w:r>
    </w:p>
    <w:p w:rsidR="00000000" w:rsidDel="00000000" w:rsidP="00000000" w:rsidRDefault="00000000" w:rsidRPr="00000000" w14:paraId="00000052">
      <w:pPr>
        <w:ind w:left="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( op3 (op1 10  2) (op2 1 3) ) )</w:t>
      </w:r>
    </w:p>
    <w:p w:rsidR="00000000" w:rsidDel="00000000" w:rsidP="00000000" w:rsidRDefault="00000000" w:rsidRPr="00000000" w14:paraId="00000053">
      <w:pPr>
        <w:ind w:left="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Essa expressão atribui as operações -, + e / às variáveis op1, op2 e op3, respectivamente. Então faz a conta (10 - 2)/(1 + 3), que resulta em 2.</w:t>
      </w: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5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04-areas.rtk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Execute o programa e indique o que faz o programa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5467350" cy="5114925"/>
            <wp:effectExtent b="0" l="0" r="0" t="0"/>
            <wp:docPr id="4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programa define três procedimentos: “area-circulo r”, que multiplica o quadrado da variável “r” por 3,14, “areatriangulo b h”, que divide o produto das variáveis “b” e “h” por 2, e “areadisco interno externo” que subtrai a variável "área-circulo externo” e “area-circulo interno”.</w:t>
      </w:r>
    </w:p>
    <w:p w:rsidR="00000000" w:rsidDel="00000000" w:rsidP="00000000" w:rsidRDefault="00000000" w:rsidRPr="00000000" w14:paraId="0000005B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Depois mostra na tela os procedimentos sendo executados com o número 21 para o “area-circulo”, que resulta em 1384.74, com os números 10 e 15 para o “areatrinangulo”, resultando em 75, e os números 12 e 20 para o “areadisco interno externo”.  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programa Racket para calcular a área de um quadrado qualquer, a área de um trapézio e a área de um polígono.</w:t>
      </w:r>
    </w:p>
    <w:p w:rsidR="00000000" w:rsidDel="00000000" w:rsidP="00000000" w:rsidRDefault="00000000" w:rsidRPr="00000000" w14:paraId="0000005D">
      <w:pPr>
        <w:ind w:left="79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422900"/>
            <wp:effectExtent b="0" l="0" r="0" t="0"/>
            <wp:docPr id="3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programa NOVO completo para calcular o volume de um galão de óleo utilizando a fórmula V =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πR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A, onde as variáveis V, R e A representam, respectivamente, o volume, o raio e a altura</w:t>
      </w:r>
    </w:p>
    <w:p w:rsidR="00000000" w:rsidDel="00000000" w:rsidP="00000000" w:rsidRDefault="00000000" w:rsidRPr="00000000" w14:paraId="0000005F">
      <w:pPr>
        <w:ind w:left="79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873500"/>
            <wp:effectExtent b="0" l="0" r="0" t="0"/>
            <wp:docPr id="3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05-funcoes.rtk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Execute o programa e explique o que faz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5612130" cy="5499100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programa define quatro funções lambda, tendo como parâmetros x, y e a e coloca como corpo das funções a impressão das operações de soma, multiplicação, divisão, soma e potênciação.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NOVO programa Racket onde é definido duas funções (procedimentos lambda)</w:t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59170" cy="5019358"/>
            <wp:effectExtent b="0" l="0" r="0" t="0"/>
            <wp:docPr id="1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9170" cy="5019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06-condicionalIF.rtk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Executar e explicar o programa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5612130" cy="4953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programa primeiro define e mostra P como 528, depois roda o condicional ‘if’, com a condição de P ser maior que 57, caso seja, imprime uma mensagem falando que é maior, caso não seja, imprime uma falando que é menor.</w:t>
      </w:r>
    </w:p>
    <w:p w:rsidR="00000000" w:rsidDel="00000000" w:rsidP="00000000" w:rsidRDefault="00000000" w:rsidRPr="00000000" w14:paraId="0000006A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 seguida define um comportamento de resposta automática para uma mensagem recebida como entrada ‘s’. Se os primeiros dois caracteres da mensagem forem “Oi”, a função retorna “Tudo Bem?”. Caso contrário, a função retorna “Nao entendi.”.</w:t>
      </w:r>
    </w:p>
    <w:p w:rsidR="00000000" w:rsidDel="00000000" w:rsidP="00000000" w:rsidRDefault="00000000" w:rsidRPr="00000000" w14:paraId="0000006C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Então define uma função chamada de quadrado que tem como parametro formal um lambda (a) que recebe a operação a*a.</w:t>
      </w:r>
    </w:p>
    <w:p w:rsidR="00000000" w:rsidDel="00000000" w:rsidP="00000000" w:rsidRDefault="00000000" w:rsidRPr="00000000" w14:paraId="0000006E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Então define outra função chamada de minquadrado que tem como parametros as variaveis a e b e tem um condicional ‘if’ com a condição de ‘a’ ser menor que ‘b’, se for verdade, minquadrado recebe a ‘quadrado a’ se for falso, recebe ‘quadrado b’.</w:t>
      </w:r>
    </w:p>
    <w:p w:rsidR="00000000" w:rsidDel="00000000" w:rsidP="00000000" w:rsidRDefault="00000000" w:rsidRPr="00000000" w14:paraId="0000006F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Por fim, imprime uma mensagem fazendo o minquadrado de 6 e 9 com o resultado 36 (visto que 6 é menor que nove), e outras duas mensagens testando a função reply, uma retornando o “Tudo Bem?” e outra retornando o “Nao entendi.”.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programa com dois condicionais</w:t>
      </w:r>
    </w:p>
    <w:p w:rsidR="00000000" w:rsidDel="00000000" w:rsidP="00000000" w:rsidRDefault="00000000" w:rsidRPr="00000000" w14:paraId="00000071">
      <w:pPr>
        <w:ind w:left="79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19875" cy="4844747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844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programa para calcular a média de três notas e indique “Aprovado” se for maior ou igual a 6,0, e “Reprovado”, caso contrário 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6018848" cy="4506472"/>
            <wp:effectExtent b="0" l="0" r="0" t="0"/>
            <wp:docPr id="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848" cy="4506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07-formulas.rtk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Executar e explicar o programa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5612130" cy="64135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programa define três funções, “pitagoras”, “aprox-pi” e “factorial n”. A primeira recebe dois argumentos ‘a’ e ‘b’, e retorna a soma dos quadrados desses valores, que é a fórmula de pitágoras.O segundo recebe um argumento n, que indica quantas iterações devem ser realizadas. Em cada iteração, a função calcula um termo da série de aproximação do número Pi e o adiciona ao resultado total. Ao final das iterações, o resultado é retornado. O último recebe um argumento ‘n’ que representa um número inteiro e retorna o fatorial desse número, que é o produto de todos os números inteiros positivos menores ou iguais a ‘n’.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programa que calcule o fatorial de um número de uma forma diferente da apresentada.</w:t>
      </w:r>
    </w:p>
    <w:p w:rsidR="00000000" w:rsidDel="00000000" w:rsidP="00000000" w:rsidRDefault="00000000" w:rsidRPr="00000000" w14:paraId="00000078">
      <w:pPr>
        <w:ind w:left="79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71223" cy="6498393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223" cy="6498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08-condicional.rtk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Execute o programa e indique o que faz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5612130" cy="62992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programa define uma função que leva como argumento a variável quantidade e roda um condicional que mostra taxas para determinados valores dessa quantidade, Então roda a função com os valores 4.000, 9.350 e 15.500.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programa condicional com pelo menos 5 opções</w:t>
      </w:r>
    </w:p>
    <w:p w:rsidR="00000000" w:rsidDel="00000000" w:rsidP="00000000" w:rsidRDefault="00000000" w:rsidRPr="00000000" w14:paraId="0000007E">
      <w:pPr>
        <w:ind w:left="79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2832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programa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vertAlign w:val="baseline"/>
          <w:rtl w:val="0"/>
        </w:rPr>
        <w:t xml:space="preserve">bhaskara.rkt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que calcule as raízes de uma equação 25x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- 55x+10 = 0, utilizando a fórmula de Bhaskara. Sugestão: Primeiro faça o algoritmo completo 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5667728" cy="5975653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728" cy="5975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09-pares.rtk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Execute o programa 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4992038" cy="7458392"/>
            <wp:effectExtent b="0" l="0" r="0" t="0"/>
            <wp:docPr id="5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2038" cy="745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NOVO programa para construir dois pares e indicar em cada um deles o primeiro e o segundo elemento</w:t>
      </w:r>
    </w:p>
    <w:p w:rsidR="00000000" w:rsidDel="00000000" w:rsidP="00000000" w:rsidRDefault="00000000" w:rsidRPr="00000000" w14:paraId="00000084">
      <w:pPr>
        <w:ind w:left="720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9977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10-listas.rtk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e 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11-listas.rtk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Executar os programas e observe quantos métodos existem para construir listas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3962400" cy="5501972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501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5612130" cy="58674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NOVO programa para construir uma lista e determinar seu primeiro e último elemento, seu comprimento, e uma nova lista com dois elementos a mais que a anterior. Incluir os códigos fonte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5612130" cy="74549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Utilizando uma ÚNICA linha de comandos, escreva um NOVO programa Racket para construir a lista ( 4  7  2  9 8 7  1  6  2  3  4) a partir das listas A=( 1 2 3 4 ) e B=(5 6 7 8 9) </w:t>
      </w:r>
    </w:p>
    <w:p w:rsidR="00000000" w:rsidDel="00000000" w:rsidP="00000000" w:rsidRDefault="00000000" w:rsidRPr="00000000" w14:paraId="00000089">
      <w:pPr>
        <w:ind w:left="142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12-lambda.rtk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e 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13-lambda.rtk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Execute os programas e indique o que faz cada um deles</w:t>
      </w:r>
    </w:p>
    <w:p w:rsidR="00000000" w:rsidDel="00000000" w:rsidP="00000000" w:rsidRDefault="00000000" w:rsidRPr="00000000" w14:paraId="0000008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36429" cy="5705792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6429" cy="570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código define três funções, ‘duasvezes’, ‘com5’ e ‘polinomio’, todas utilizando lambda. A primeira recebe duas entradas, uma função ‘f’ e um valor ‘x’, e aplica ‘f’ em ‘x’ duas vezes. Por exemplo, ‘duasvezes + 3’ retorna o valor ‘9’, que é ‘(+3 3)’. A segunda recebe duas entradas, uma operação aritmética e um valor ‘x’, e aplica a operação em ‘x’ e ‘5’. Por exemplo, ‘com5 + 8’ retorna o valor ‘13’, que é ‘(+ 8 5)’. A última recebe um valor  ‘x’ e retorna o resultado do polinômio ‘ P(x) = x^2 + 3x - 7’. Por exemplo, ‘polinomio 5’ retorna o valor ‘33’.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58242" cy="527221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242" cy="527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O código define três funções com lambda, ‘comprimento’, ‘remove’ e ‘inverso’. A primeira recebe uma lista como parâmetro e retorna seu tamanho, a segunda recebe um elemento ‘x’ e uma lista e retorna a lista sem o elemento ‘x’, a terceira recebe um número ‘n’ e retorna o seu inverso. Se ‘n’ não for um número ou se for zero, retorna a mensagem “Nao e um número”.</w:t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Crie um procedimento para realizar o cálculo de uma prestação em atraso, utilizando a fórmula Prest = valor + (valor*(taxa/100)*tempo). Dar exemplos.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5179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2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que faz o seguinte procedimento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abcd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4">
      <w:pPr>
        <w:ind w:left="1788" w:firstLine="0"/>
        <w:jc w:val="both"/>
        <w:rPr>
          <w:rFonts w:ascii="FontAwesome" w:cs="FontAwesome" w:eastAsia="FontAwesome" w:hAnsi="FontAwesome"/>
          <w:color w:val="0000ff"/>
          <w:sz w:val="28"/>
          <w:szCs w:val="28"/>
          <w:vertAlign w:val="baseline"/>
        </w:rPr>
      </w:pPr>
      <w:r w:rsidDel="00000000" w:rsidR="00000000" w:rsidRPr="00000000">
        <w:rPr>
          <w:rFonts w:ascii="FontAwesome" w:cs="FontAwesome" w:eastAsia="FontAwesome" w:hAnsi="FontAwesome"/>
          <w:color w:val="0000ff"/>
          <w:sz w:val="28"/>
          <w:szCs w:val="28"/>
          <w:vertAlign w:val="baseline"/>
          <w:rtl w:val="0"/>
        </w:rPr>
        <w:t xml:space="preserve">(define abcd</w:t>
      </w:r>
    </w:p>
    <w:p w:rsidR="00000000" w:rsidDel="00000000" w:rsidP="00000000" w:rsidRDefault="00000000" w:rsidRPr="00000000" w14:paraId="00000095">
      <w:pPr>
        <w:ind w:left="1788" w:firstLine="0"/>
        <w:jc w:val="both"/>
        <w:rPr>
          <w:rFonts w:ascii="FontAwesome" w:cs="FontAwesome" w:eastAsia="FontAwesome" w:hAnsi="FontAwesome"/>
          <w:color w:val="0000ff"/>
          <w:sz w:val="28"/>
          <w:szCs w:val="28"/>
          <w:vertAlign w:val="baseline"/>
        </w:rPr>
      </w:pPr>
      <w:r w:rsidDel="00000000" w:rsidR="00000000" w:rsidRPr="00000000">
        <w:rPr>
          <w:rFonts w:ascii="FontAwesome" w:cs="FontAwesome" w:eastAsia="FontAwesome" w:hAnsi="FontAwesome"/>
          <w:color w:val="0000ff"/>
          <w:sz w:val="28"/>
          <w:szCs w:val="28"/>
          <w:vertAlign w:val="baseline"/>
          <w:rtl w:val="0"/>
        </w:rPr>
        <w:t xml:space="preserve">(lambda (n)</w:t>
      </w:r>
    </w:p>
    <w:p w:rsidR="00000000" w:rsidDel="00000000" w:rsidP="00000000" w:rsidRDefault="00000000" w:rsidRPr="00000000" w14:paraId="00000096">
      <w:pPr>
        <w:ind w:left="1788" w:firstLine="0"/>
        <w:jc w:val="both"/>
        <w:rPr>
          <w:rFonts w:ascii="FontAwesome" w:cs="FontAwesome" w:eastAsia="FontAwesome" w:hAnsi="FontAwesome"/>
          <w:color w:val="0000ff"/>
          <w:sz w:val="28"/>
          <w:szCs w:val="28"/>
          <w:vertAlign w:val="baseline"/>
        </w:rPr>
      </w:pPr>
      <w:r w:rsidDel="00000000" w:rsidR="00000000" w:rsidRPr="00000000">
        <w:rPr>
          <w:rFonts w:ascii="FontAwesome" w:cs="FontAwesome" w:eastAsia="FontAwesome" w:hAnsi="FontAwesome"/>
          <w:color w:val="0000ff"/>
          <w:sz w:val="28"/>
          <w:szCs w:val="28"/>
          <w:vertAlign w:val="baseline"/>
          <w:rtl w:val="0"/>
        </w:rPr>
        <w:t xml:space="preserve">(let f ((i 2))</w:t>
      </w:r>
    </w:p>
    <w:p w:rsidR="00000000" w:rsidDel="00000000" w:rsidP="00000000" w:rsidRDefault="00000000" w:rsidRPr="00000000" w14:paraId="00000097">
      <w:pPr>
        <w:ind w:left="1788" w:firstLine="0"/>
        <w:jc w:val="both"/>
        <w:rPr>
          <w:rFonts w:ascii="FontAwesome" w:cs="FontAwesome" w:eastAsia="FontAwesome" w:hAnsi="FontAwesome"/>
          <w:color w:val="0000ff"/>
          <w:sz w:val="28"/>
          <w:szCs w:val="28"/>
          <w:vertAlign w:val="baseline"/>
        </w:rPr>
      </w:pPr>
      <w:r w:rsidDel="00000000" w:rsidR="00000000" w:rsidRPr="00000000">
        <w:rPr>
          <w:rFonts w:ascii="FontAwesome" w:cs="FontAwesome" w:eastAsia="FontAwesome" w:hAnsi="FontAwesome"/>
          <w:color w:val="0000ff"/>
          <w:sz w:val="28"/>
          <w:szCs w:val="28"/>
          <w:vertAlign w:val="baseline"/>
          <w:rtl w:val="0"/>
        </w:rPr>
        <w:t xml:space="preserve">(cond</w:t>
      </w:r>
    </w:p>
    <w:p w:rsidR="00000000" w:rsidDel="00000000" w:rsidP="00000000" w:rsidRDefault="00000000" w:rsidRPr="00000000" w14:paraId="00000098">
      <w:pPr>
        <w:ind w:left="1788" w:firstLine="0"/>
        <w:jc w:val="both"/>
        <w:rPr>
          <w:rFonts w:ascii="FontAwesome" w:cs="FontAwesome" w:eastAsia="FontAwesome" w:hAnsi="FontAwesome"/>
          <w:color w:val="0000ff"/>
          <w:sz w:val="28"/>
          <w:szCs w:val="28"/>
          <w:vertAlign w:val="baseline"/>
        </w:rPr>
      </w:pPr>
      <w:r w:rsidDel="00000000" w:rsidR="00000000" w:rsidRPr="00000000">
        <w:rPr>
          <w:rFonts w:ascii="FontAwesome" w:cs="FontAwesome" w:eastAsia="FontAwesome" w:hAnsi="FontAwesome"/>
          <w:color w:val="0000ff"/>
          <w:sz w:val="28"/>
          <w:szCs w:val="28"/>
          <w:vertAlign w:val="baseline"/>
          <w:rtl w:val="0"/>
        </w:rPr>
        <w:t xml:space="preserve">((&gt;= i n) '())</w:t>
      </w:r>
    </w:p>
    <w:p w:rsidR="00000000" w:rsidDel="00000000" w:rsidP="00000000" w:rsidRDefault="00000000" w:rsidRPr="00000000" w14:paraId="00000099">
      <w:pPr>
        <w:ind w:left="1788" w:firstLine="0"/>
        <w:jc w:val="both"/>
        <w:rPr>
          <w:rFonts w:ascii="FontAwesome" w:cs="FontAwesome" w:eastAsia="FontAwesome" w:hAnsi="FontAwesome"/>
          <w:color w:val="0000ff"/>
          <w:sz w:val="28"/>
          <w:szCs w:val="28"/>
          <w:vertAlign w:val="baseline"/>
        </w:rPr>
      </w:pPr>
      <w:r w:rsidDel="00000000" w:rsidR="00000000" w:rsidRPr="00000000">
        <w:rPr>
          <w:rFonts w:ascii="FontAwesome" w:cs="FontAwesome" w:eastAsia="FontAwesome" w:hAnsi="FontAwesome"/>
          <w:color w:val="0000ff"/>
          <w:sz w:val="28"/>
          <w:szCs w:val="28"/>
          <w:vertAlign w:val="baseline"/>
          <w:rtl w:val="0"/>
        </w:rPr>
        <w:t xml:space="preserve">((integer? (/ n i))</w:t>
      </w:r>
    </w:p>
    <w:p w:rsidR="00000000" w:rsidDel="00000000" w:rsidP="00000000" w:rsidRDefault="00000000" w:rsidRPr="00000000" w14:paraId="0000009A">
      <w:pPr>
        <w:ind w:left="1788" w:firstLine="0"/>
        <w:jc w:val="both"/>
        <w:rPr>
          <w:rFonts w:ascii="FontAwesome" w:cs="FontAwesome" w:eastAsia="FontAwesome" w:hAnsi="FontAwesome"/>
          <w:color w:val="0000ff"/>
          <w:sz w:val="28"/>
          <w:szCs w:val="28"/>
          <w:vertAlign w:val="baseline"/>
        </w:rPr>
      </w:pPr>
      <w:r w:rsidDel="00000000" w:rsidR="00000000" w:rsidRPr="00000000">
        <w:rPr>
          <w:rFonts w:ascii="FontAwesome" w:cs="FontAwesome" w:eastAsia="FontAwesome" w:hAnsi="FontAwesome"/>
          <w:color w:val="0000ff"/>
          <w:sz w:val="28"/>
          <w:szCs w:val="28"/>
          <w:vertAlign w:val="baseline"/>
          <w:rtl w:val="0"/>
        </w:rPr>
        <w:t xml:space="preserve">(cons i (f (+ i 1))))</w:t>
      </w:r>
    </w:p>
    <w:p w:rsidR="00000000" w:rsidDel="00000000" w:rsidP="00000000" w:rsidRDefault="00000000" w:rsidRPr="00000000" w14:paraId="0000009B">
      <w:pPr>
        <w:ind w:left="1788" w:firstLine="0"/>
        <w:jc w:val="both"/>
        <w:rPr>
          <w:rFonts w:ascii="FontAwesome" w:cs="FontAwesome" w:eastAsia="FontAwesome" w:hAnsi="FontAwesome"/>
          <w:color w:val="0000ff"/>
          <w:sz w:val="28"/>
          <w:szCs w:val="28"/>
        </w:rPr>
      </w:pPr>
      <w:r w:rsidDel="00000000" w:rsidR="00000000" w:rsidRPr="00000000">
        <w:rPr>
          <w:rFonts w:ascii="FontAwesome" w:cs="FontAwesome" w:eastAsia="FontAwesome" w:hAnsi="FontAwesome"/>
          <w:color w:val="0000ff"/>
          <w:sz w:val="28"/>
          <w:szCs w:val="28"/>
          <w:vertAlign w:val="baseline"/>
          <w:rtl w:val="0"/>
        </w:rPr>
        <w:t xml:space="preserve">(else (f (+ i 1)))))))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78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procedimento recebe um argumento ‘n’ e retorna uma lista dos fatores inteiros de ‘n’ maiores que 1. Define um procedimento interno com o ‘let’ chamado de f, que recebe um argumento 'i'. Dentro do procedimento ‘f’, a primeira condição é a de se i é maior ou igual a ‘n’, e se for, retorna uma lista vazia. A segunda condição é a de se ‘n’ é divisível por ‘i’. Se for, ‘i’ é adicionado à lista resultante e o procedimento ‘f’ é chamado recursivamente com’i’ incrementado em 1. Se não for, i não é adicionado à lista e o f é chamado recursivamente mais uma vez.</w:t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14-operad-logicos.rtk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Operadores lógicos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Executar o programa e indicar o seu conteúdo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4191953" cy="56296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953" cy="56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programa utiliza o operador lógico ‘AND’ para verificar se o número três é maior que 2 e menor que 4, em seguida, faz o mesmo com o número 5.</w:t>
      </w:r>
    </w:p>
    <w:p w:rsidR="00000000" w:rsidDel="00000000" w:rsidP="00000000" w:rsidRDefault="00000000" w:rsidRPr="00000000" w14:paraId="000000A0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Depois, demonstra como funciona o operador  ‘AND’ de uma forma prática, imprimindo sua tabela verdade que mostra que o resultado só sera verdadeiro se ambas as expressões forem verdadeiras. Faz o mesmo com o operador ‘OR’, mostrando que o resultado será verdadeiro se pelo menos um das expressões for verdadeira.</w:t>
      </w:r>
    </w:p>
    <w:p w:rsidR="00000000" w:rsidDel="00000000" w:rsidP="00000000" w:rsidRDefault="00000000" w:rsidRPr="00000000" w14:paraId="000000A2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Então usa o operador  ‘or’ para verificar se o número 3 é maior que 2 ou menor que 8, e se o número 10 é maior que 20 ou menor que 7. Ambas retornando negativo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4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Por fim, utiliza o operador ‘not’ para negar o resultado das expressões ‘5 &gt; 3’ e ‘10 &gt; 25’.</w:t>
      </w:r>
    </w:p>
    <w:p w:rsidR="00000000" w:rsidDel="00000000" w:rsidP="00000000" w:rsidRDefault="00000000" w:rsidRPr="00000000" w14:paraId="000000A6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e teste pelo menos cinco operações lógicas</w:t>
      </w:r>
    </w:p>
    <w:p w:rsidR="00000000" w:rsidDel="00000000" w:rsidP="00000000" w:rsidRDefault="00000000" w:rsidRPr="00000000" w14:paraId="000000A7">
      <w:pPr>
        <w:ind w:left="792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47117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42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15-predicados.rtk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Predicados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Executar o programa e indicar o seu conteúdo</w:t>
      </w:r>
    </w:p>
    <w:p w:rsidR="00000000" w:rsidDel="00000000" w:rsidP="00000000" w:rsidRDefault="00000000" w:rsidRPr="00000000" w14:paraId="000000AB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4448" cy="5084111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4448" cy="5084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programa testa alguns tipos de predicados, que são funções que retornam valores booleanos. Os predicados utilizados foram o ‘eq?’ que testa se dois argumentos são iguais, o ‘eqv?’ se são equivalentes, o ‘boolean?’ se um argumento é booleano, o ‘null?’ se uma lista é vazia, o ‘pair’ se argumentos são pares, o ’number?’ se um argumento é número, o ‘integer’ se um argumento é inteiro, o ‘real’ se é real, o ‘complex?’ se é complexo, e por fim, o ‘string?’ se um argumento é string.</w:t>
      </w:r>
    </w:p>
    <w:p w:rsidR="00000000" w:rsidDel="00000000" w:rsidP="00000000" w:rsidRDefault="00000000" w:rsidRPr="00000000" w14:paraId="000000AD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Testar os predicados:  (char? ´m)   , (char?  14),   (char? #\b) , (char? #\m)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5612130" cy="5029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06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16-mapeamentos.rtk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Mapeamentos</w:t>
      </w:r>
    </w:p>
    <w:p w:rsidR="00000000" w:rsidDel="00000000" w:rsidP="00000000" w:rsidRDefault="00000000" w:rsidRPr="00000000" w14:paraId="000000B1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Executar o programa e indicar o que ele faz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5612130" cy="5067300"/>
            <wp:effectExtent b="0" l="0" r="0" t="0"/>
            <wp:docPr id="4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92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programa define funções para o quadrado do argumento, para o dobro do argumento e para o próximo número do argumento. Depois cria uma lista e utiliza a função ‘map’ que utiliza a função sqrt na lista criada, retornando a raiz quadrada dos números da lista. Então utiliza o mapeamento novamente para criar uma lista com os próximos números respectivamente da antiga lista, do quadrado dos números da antiga lista e do dobro dos números da antiga lista.</w:t>
      </w:r>
    </w:p>
    <w:p w:rsidR="00000000" w:rsidDel="00000000" w:rsidP="00000000" w:rsidRDefault="00000000" w:rsidRPr="00000000" w14:paraId="000000B3">
      <w:pPr>
        <w:ind w:left="79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Construir um NOVO programa que faça o seguinte mapeamento</w:t>
      </w:r>
    </w:p>
    <w:p w:rsidR="00000000" w:rsidDel="00000000" w:rsidP="00000000" w:rsidRDefault="00000000" w:rsidRPr="00000000" w14:paraId="000000B5">
      <w:pPr>
        <w:ind w:left="2124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x </w:t>
      </w:r>
      <w:r w:rsidDel="00000000" w:rsidR="00000000" w:rsidRPr="00000000">
        <w:rPr>
          <w:rFonts w:ascii="Cardo" w:cs="Cardo" w:eastAsia="Cardo" w:hAnsi="Cardo"/>
          <w:sz w:val="24"/>
          <w:szCs w:val="24"/>
          <w:vertAlign w:val="baseline"/>
          <w:rtl w:val="0"/>
        </w:rPr>
        <w:t xml:space="preserve">⎯→ x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+ 3x - 9</w:t>
      </w:r>
    </w:p>
    <w:p w:rsidR="00000000" w:rsidDel="00000000" w:rsidP="00000000" w:rsidRDefault="00000000" w:rsidRPr="00000000" w14:paraId="000000B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476250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78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78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34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17-raizes-poly.rtk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Aplicações: Raízes de polinômios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Executar o programa e explicar o conteúdo e os resultados</w:t>
      </w:r>
      <w:r w:rsidDel="00000000" w:rsidR="00000000" w:rsidRPr="00000000">
        <w:rPr>
          <w:sz w:val="24"/>
          <w:szCs w:val="24"/>
          <w:vertAlign w:val="baseline"/>
        </w:rPr>
        <w:drawing>
          <wp:inline distB="114300" distT="114300" distL="114300" distR="114300">
            <wp:extent cx="4991216" cy="694024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216" cy="6940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programa  implementa uma função ‘ploy2grau’ que recebe os coeficientes de uma equação do segundo grau e utiliza ‘cond’ para verificar as condições necessárias. Primeiro verifica se a equação é degenerada, depois se a equação não tem raízes reais, e a terceira, se a equação tem uma única raiz real, retornando esse valor. Por fim, verifica se tem duas raízes, em caso positivo, calcula com a fórmula de bhaskara e retorna o resultado das duas raizes.</w:t>
      </w:r>
    </w:p>
    <w:p w:rsidR="00000000" w:rsidDel="00000000" w:rsidP="00000000" w:rsidRDefault="00000000" w:rsidRPr="00000000" w14:paraId="000000BC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Fazer testes para outros  cinco polinômios de segundo grau</w:t>
      </w:r>
    </w:p>
    <w:p w:rsidR="00000000" w:rsidDel="00000000" w:rsidP="00000000" w:rsidRDefault="00000000" w:rsidRPr="00000000" w14:paraId="000000BD">
      <w:pPr>
        <w:ind w:left="79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896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78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34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 20-estruturas.rtk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Aplicações: Estruturas de dados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Executar o programa e explicar o conteúdo e os resultados</w:t>
      </w:r>
    </w:p>
    <w:p w:rsidR="00000000" w:rsidDel="00000000" w:rsidP="00000000" w:rsidRDefault="00000000" w:rsidRPr="00000000" w14:paraId="000000C1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105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programa utiliza a estrutura ‘struct’ para criar uma nova estrutura chamada entrada com três dados de um usuário, nome, cep e telefone. E então imprime os três.</w:t>
      </w:r>
    </w:p>
    <w:p w:rsidR="00000000" w:rsidDel="00000000" w:rsidP="00000000" w:rsidRDefault="00000000" w:rsidRPr="00000000" w14:paraId="000000C3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Em um novo programa defina pelo menos outras TRÊS estruturas diferentes</w:t>
      </w:r>
    </w:p>
    <w:p w:rsidR="00000000" w:rsidDel="00000000" w:rsidP="00000000" w:rsidRDefault="00000000" w:rsidRPr="00000000" w14:paraId="000000C4">
      <w:pPr>
        <w:ind w:left="79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68103" cy="653824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8103" cy="653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1000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     Arquivo 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30-entrada.rtk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Executar o programa e explicar o conteúdo e os resultados</w:t>
      </w:r>
    </w:p>
    <w:p w:rsidR="00000000" w:rsidDel="00000000" w:rsidP="00000000" w:rsidRDefault="00000000" w:rsidRPr="00000000" w14:paraId="000000C8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794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programa utiliza a função ‘read’ para definir quatro variáveis se baseando na entrada do usuário, então faz a média desses quatro valores e confere se é maior que 6 (aprovado) ou menor (reprovado).</w:t>
      </w:r>
    </w:p>
    <w:p w:rsidR="00000000" w:rsidDel="00000000" w:rsidP="00000000" w:rsidRDefault="00000000" w:rsidRPr="00000000" w14:paraId="000000CA">
      <w:pPr>
        <w:numPr>
          <w:ilvl w:val="1"/>
          <w:numId w:val="2"/>
        </w:numPr>
        <w:ind w:left="79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Criar um programa NOVO que faça a leitura de dados pessoais de duas pessoas (utilize entrada de dados)</w:t>
      </w:r>
    </w:p>
    <w:p w:rsidR="00000000" w:rsidDel="00000000" w:rsidP="00000000" w:rsidRDefault="00000000" w:rsidRPr="00000000" w14:paraId="000000CB">
      <w:pPr>
        <w:ind w:left="79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7416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color w:val="ff0000"/>
          <w:sz w:val="96"/>
          <w:szCs w:val="96"/>
          <w:vertAlign w:val="baseline"/>
          <w:rtl w:val="0"/>
        </w:rPr>
        <w:t xml:space="preserve">Parte 2:</w:t>
      </w:r>
      <w:r w:rsidDel="00000000" w:rsidR="00000000" w:rsidRPr="00000000">
        <w:rPr>
          <w:sz w:val="24"/>
          <w:szCs w:val="24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Resolver a lista de Exercícios no final da Notas de Aula (Slide 51)</w:t>
      </w:r>
      <w:r w:rsidDel="00000000" w:rsidR="00000000" w:rsidRPr="00000000">
        <w:rPr>
          <w:sz w:val="24"/>
          <w:szCs w:val="24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Programar em Racket: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(3 + x)/(7y- 2) – (xy + 9)</w:t>
      </w:r>
    </w:p>
    <w:p w:rsidR="00000000" w:rsidDel="00000000" w:rsidP="00000000" w:rsidRDefault="00000000" w:rsidRPr="00000000" w14:paraId="000000D3">
      <w:pPr>
        <w:numPr>
          <w:ilvl w:val="1"/>
          <w:numId w:val="4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12130" cy="50165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Raiz quadrada de  x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 + 3x -5</w:t>
      </w:r>
    </w:p>
    <w:p w:rsidR="00000000" w:rsidDel="00000000" w:rsidP="00000000" w:rsidRDefault="00000000" w:rsidRPr="00000000" w14:paraId="000000D5">
      <w:pPr>
        <w:numPr>
          <w:ilvl w:val="1"/>
          <w:numId w:val="4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12130" cy="43688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Criar uma lista com 5 elementos</w:t>
      </w:r>
    </w:p>
    <w:p w:rsidR="00000000" w:rsidDel="00000000" w:rsidP="00000000" w:rsidRDefault="00000000" w:rsidRPr="00000000" w14:paraId="000000D7">
      <w:pPr>
        <w:numPr>
          <w:ilvl w:val="1"/>
          <w:numId w:val="4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12130" cy="4229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Determinar o segundo elemento de uma lista</w:t>
      </w:r>
      <w:r w:rsidDel="00000000" w:rsidR="00000000" w:rsidRPr="00000000">
        <w:rPr>
          <w:b w:val="1"/>
          <w:sz w:val="24"/>
          <w:szCs w:val="24"/>
          <w:vertAlign w:val="baseline"/>
        </w:rPr>
        <w:drawing>
          <wp:inline distB="114300" distT="114300" distL="114300" distR="114300">
            <wp:extent cx="5612130" cy="4064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Determinar o antepenúltimo elemento de uma lista dada</w:t>
      </w:r>
      <w:r w:rsidDel="00000000" w:rsidR="00000000" w:rsidRPr="00000000">
        <w:rPr>
          <w:b w:val="1"/>
          <w:sz w:val="24"/>
          <w:szCs w:val="24"/>
          <w:vertAlign w:val="baseline"/>
        </w:rPr>
        <w:drawing>
          <wp:inline distB="114300" distT="114300" distL="114300" distR="114300">
            <wp:extent cx="5612130" cy="42418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Consultar se um elemento pertence a uma lista dada</w:t>
      </w:r>
      <w:r w:rsidDel="00000000" w:rsidR="00000000" w:rsidRPr="00000000">
        <w:rPr>
          <w:b w:val="1"/>
          <w:sz w:val="24"/>
          <w:szCs w:val="24"/>
          <w:vertAlign w:val="baseline"/>
        </w:rPr>
        <w:drawing>
          <wp:inline distB="114300" distT="114300" distL="114300" distR="114300">
            <wp:extent cx="5612130" cy="39497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Adicionar o terceiro elemento de uma lista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2"/>
          <w:numId w:val="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No final de outra lista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2"/>
          <w:numId w:val="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No início de outra lista B</w:t>
      </w:r>
      <w:r w:rsidDel="00000000" w:rsidR="00000000" w:rsidRPr="00000000">
        <w:rPr>
          <w:b w:val="1"/>
          <w:sz w:val="24"/>
          <w:szCs w:val="24"/>
          <w:vertAlign w:val="baseline"/>
        </w:rPr>
        <w:drawing>
          <wp:inline distB="114300" distT="114300" distL="114300" distR="114300">
            <wp:extent cx="5612130" cy="45085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Calcular o perímetro de um quadrado, circulo ou triangulo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12130" cy="45466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Calcular o k-ésimo número inteiro (par ou ímpar)</w:t>
      </w:r>
      <w:r w:rsidDel="00000000" w:rsidR="00000000" w:rsidRPr="00000000">
        <w:rPr>
          <w:b w:val="1"/>
          <w:sz w:val="24"/>
          <w:szCs w:val="24"/>
          <w:vertAlign w:val="baseline"/>
        </w:rPr>
        <w:drawing>
          <wp:inline distB="114300" distT="114300" distL="114300" distR="114300">
            <wp:extent cx="5612130" cy="44958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2" w:type="default"/>
      <w:footerReference r:id="rId63" w:type="default"/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 Unicode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FontAwesome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054.0" w:type="dxa"/>
      <w:jc w:val="left"/>
      <w:tblInd w:w="-108.0" w:type="dxa"/>
      <w:tblBorders>
        <w:top w:color="808080" w:space="0" w:sz="18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808080" w:space="0" w:sz="18" w:val="single"/>
      </w:tblBorders>
      <w:tblLayout w:type="fixed"/>
      <w:tblLook w:val="0000"/>
    </w:tblPr>
    <w:tblGrid>
      <w:gridCol w:w="939"/>
      <w:gridCol w:w="8115"/>
      <w:tblGridChange w:id="0">
        <w:tblGrid>
          <w:gridCol w:w="939"/>
          <w:gridCol w:w="8115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0E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4f81bd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E4">
          <w:pPr>
            <w:jc w:val="center"/>
            <w:rPr>
              <w:b w:val="0"/>
              <w:color w:val="0070c0"/>
              <w:sz w:val="24"/>
              <w:szCs w:val="24"/>
              <w:vertAlign w:val="baseline"/>
            </w:rPr>
          </w:pPr>
          <w:r w:rsidDel="00000000" w:rsidR="00000000" w:rsidRPr="00000000">
            <w:rPr>
              <w:b w:val="1"/>
              <w:color w:val="0070c0"/>
              <w:sz w:val="24"/>
              <w:szCs w:val="24"/>
              <w:vertAlign w:val="baseline"/>
              <w:rtl w:val="0"/>
            </w:rPr>
            <w:t xml:space="preserve">Prática Dirigida – Racket    10/04/2023 21:19:02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E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0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0"/>
      <w:numFmt w:val="bullet"/>
      <w:lvlText w:val="•"/>
      <w:lvlJc w:val="left"/>
      <w:pPr>
        <w:ind w:left="2160" w:hanging="360"/>
      </w:pPr>
      <w:rPr>
        <w:rFonts w:ascii="Times New Roman" w:cs="Times New Roman" w:eastAsia="Times New Roman" w:hAnsi="Times New Roman"/>
        <w:vertAlign w:val="baseline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decimal"/>
      <w:lvlText w:val="●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●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●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●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●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●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●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●.%2.%3.%4.%5.%6.%7.%8.%9."/>
      <w:lvlJc w:val="left"/>
      <w:pPr>
        <w:ind w:left="4320" w:hanging="144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8.png"/><Relationship Id="rId42" Type="http://schemas.openxmlformats.org/officeDocument/2006/relationships/image" Target="media/image11.png"/><Relationship Id="rId41" Type="http://schemas.openxmlformats.org/officeDocument/2006/relationships/image" Target="media/image24.png"/><Relationship Id="rId44" Type="http://schemas.openxmlformats.org/officeDocument/2006/relationships/image" Target="media/image6.png"/><Relationship Id="rId43" Type="http://schemas.openxmlformats.org/officeDocument/2006/relationships/image" Target="media/image37.png"/><Relationship Id="rId46" Type="http://schemas.openxmlformats.org/officeDocument/2006/relationships/image" Target="media/image21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racket-lang.org/" TargetMode="External"/><Relationship Id="rId48" Type="http://schemas.openxmlformats.org/officeDocument/2006/relationships/image" Target="media/image2.png"/><Relationship Id="rId47" Type="http://schemas.openxmlformats.org/officeDocument/2006/relationships/image" Target="media/image7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51.png"/><Relationship Id="rId8" Type="http://schemas.openxmlformats.org/officeDocument/2006/relationships/hyperlink" Target="http://racket-lang.org/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3" Type="http://schemas.openxmlformats.org/officeDocument/2006/relationships/image" Target="media/image40.png"/><Relationship Id="rId32" Type="http://schemas.openxmlformats.org/officeDocument/2006/relationships/image" Target="media/image13.png"/><Relationship Id="rId35" Type="http://schemas.openxmlformats.org/officeDocument/2006/relationships/image" Target="media/image26.png"/><Relationship Id="rId34" Type="http://schemas.openxmlformats.org/officeDocument/2006/relationships/image" Target="media/image19.png"/><Relationship Id="rId37" Type="http://schemas.openxmlformats.org/officeDocument/2006/relationships/image" Target="media/image42.png"/><Relationship Id="rId36" Type="http://schemas.openxmlformats.org/officeDocument/2006/relationships/image" Target="media/image49.png"/><Relationship Id="rId39" Type="http://schemas.openxmlformats.org/officeDocument/2006/relationships/image" Target="media/image14.png"/><Relationship Id="rId38" Type="http://schemas.openxmlformats.org/officeDocument/2006/relationships/image" Target="media/image39.png"/><Relationship Id="rId62" Type="http://schemas.openxmlformats.org/officeDocument/2006/relationships/header" Target="header1.xml"/><Relationship Id="rId61" Type="http://schemas.openxmlformats.org/officeDocument/2006/relationships/image" Target="media/image29.png"/><Relationship Id="rId20" Type="http://schemas.openxmlformats.org/officeDocument/2006/relationships/image" Target="media/image32.png"/><Relationship Id="rId63" Type="http://schemas.openxmlformats.org/officeDocument/2006/relationships/footer" Target="footer1.xml"/><Relationship Id="rId22" Type="http://schemas.openxmlformats.org/officeDocument/2006/relationships/image" Target="media/image50.png"/><Relationship Id="rId21" Type="http://schemas.openxmlformats.org/officeDocument/2006/relationships/image" Target="media/image44.png"/><Relationship Id="rId24" Type="http://schemas.openxmlformats.org/officeDocument/2006/relationships/image" Target="media/image33.png"/><Relationship Id="rId23" Type="http://schemas.openxmlformats.org/officeDocument/2006/relationships/image" Target="media/image12.png"/><Relationship Id="rId60" Type="http://schemas.openxmlformats.org/officeDocument/2006/relationships/image" Target="media/image35.png"/><Relationship Id="rId26" Type="http://schemas.openxmlformats.org/officeDocument/2006/relationships/image" Target="media/image18.png"/><Relationship Id="rId25" Type="http://schemas.openxmlformats.org/officeDocument/2006/relationships/image" Target="media/image4.png"/><Relationship Id="rId28" Type="http://schemas.openxmlformats.org/officeDocument/2006/relationships/image" Target="media/image10.png"/><Relationship Id="rId27" Type="http://schemas.openxmlformats.org/officeDocument/2006/relationships/image" Target="media/image41.png"/><Relationship Id="rId29" Type="http://schemas.openxmlformats.org/officeDocument/2006/relationships/image" Target="media/image30.png"/><Relationship Id="rId51" Type="http://schemas.openxmlformats.org/officeDocument/2006/relationships/image" Target="media/image5.png"/><Relationship Id="rId50" Type="http://schemas.openxmlformats.org/officeDocument/2006/relationships/image" Target="media/image1.png"/><Relationship Id="rId53" Type="http://schemas.openxmlformats.org/officeDocument/2006/relationships/image" Target="media/image45.png"/><Relationship Id="rId52" Type="http://schemas.openxmlformats.org/officeDocument/2006/relationships/image" Target="media/image3.png"/><Relationship Id="rId11" Type="http://schemas.openxmlformats.org/officeDocument/2006/relationships/hyperlink" Target="http://www.htdp.org/" TargetMode="External"/><Relationship Id="rId55" Type="http://schemas.openxmlformats.org/officeDocument/2006/relationships/image" Target="media/image15.png"/><Relationship Id="rId10" Type="http://schemas.openxmlformats.org/officeDocument/2006/relationships/hyperlink" Target="http://schemers.org/" TargetMode="External"/><Relationship Id="rId54" Type="http://schemas.openxmlformats.org/officeDocument/2006/relationships/image" Target="media/image38.png"/><Relationship Id="rId13" Type="http://schemas.openxmlformats.org/officeDocument/2006/relationships/image" Target="media/image28.png"/><Relationship Id="rId57" Type="http://schemas.openxmlformats.org/officeDocument/2006/relationships/image" Target="media/image43.png"/><Relationship Id="rId12" Type="http://schemas.openxmlformats.org/officeDocument/2006/relationships/hyperlink" Target="http://www.gadwin.com/printscreen/" TargetMode="External"/><Relationship Id="rId56" Type="http://schemas.openxmlformats.org/officeDocument/2006/relationships/image" Target="media/image8.png"/><Relationship Id="rId15" Type="http://schemas.openxmlformats.org/officeDocument/2006/relationships/image" Target="media/image46.png"/><Relationship Id="rId59" Type="http://schemas.openxmlformats.org/officeDocument/2006/relationships/image" Target="media/image22.png"/><Relationship Id="rId14" Type="http://schemas.openxmlformats.org/officeDocument/2006/relationships/image" Target="media/image47.png"/><Relationship Id="rId58" Type="http://schemas.openxmlformats.org/officeDocument/2006/relationships/image" Target="media/image36.png"/><Relationship Id="rId17" Type="http://schemas.openxmlformats.org/officeDocument/2006/relationships/image" Target="media/image34.png"/><Relationship Id="rId16" Type="http://schemas.openxmlformats.org/officeDocument/2006/relationships/image" Target="media/image27.png"/><Relationship Id="rId19" Type="http://schemas.openxmlformats.org/officeDocument/2006/relationships/image" Target="media/image20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