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59BE" w:rsidRPr="00B151E7" w:rsidRDefault="006759BE" w:rsidP="00B151E7">
      <w:pPr>
        <w:spacing w:after="240" w:line="240" w:lineRule="auto"/>
        <w:jc w:val="center"/>
        <w:rPr>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151E7">
        <w:rPr>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Rogue-Like </w:t>
      </w:r>
      <w:proofErr w:type="spellStart"/>
      <w:r w:rsidRPr="00B151E7">
        <w:rPr>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dungeon</w:t>
      </w:r>
      <w:proofErr w:type="spellEnd"/>
      <w:r w:rsidRPr="00B151E7">
        <w:rPr>
          <w:sz w:val="72"/>
          <w:szCs w:val="72"/>
          <w:lang w:val="fr-CA"/>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crawl</w:t>
      </w:r>
    </w:p>
    <w:p w:rsidR="00DA192D" w:rsidRPr="006759BE" w:rsidRDefault="00B151E7" w:rsidP="00B151E7">
      <w:pPr>
        <w:pStyle w:val="Titre1"/>
        <w:spacing w:after="480"/>
        <w:jc w:val="center"/>
        <w:rPr>
          <w:lang w:val="fr-CA"/>
        </w:rPr>
      </w:pPr>
      <w:r w:rsidRPr="006759BE">
        <w:rPr>
          <w:lang w:val="fr-CA"/>
        </w:rPr>
        <w:t>Game Jam</w:t>
      </w:r>
    </w:p>
    <w:p w:rsidR="006759BE" w:rsidRPr="00B151E7" w:rsidRDefault="006759BE" w:rsidP="00B151E7">
      <w:pPr>
        <w:pStyle w:val="Titre2"/>
        <w:rPr>
          <w:rFonts w:asciiTheme="minorHAnsi" w:hAnsiTheme="minorHAnsi" w:cstheme="minorHAnsi"/>
          <w:sz w:val="36"/>
          <w:szCs w:val="36"/>
          <w:lang w:val="fr-CA"/>
        </w:rPr>
      </w:pPr>
      <w:r w:rsidRPr="00B151E7">
        <w:rPr>
          <w:rStyle w:val="Accentuationintense"/>
          <w:rFonts w:asciiTheme="minorHAnsi" w:hAnsiTheme="minorHAnsi" w:cstheme="minorHAnsi"/>
          <w:sz w:val="36"/>
          <w:szCs w:val="36"/>
        </w:rPr>
        <w:t>Cave</w:t>
      </w:r>
      <w:r w:rsidRPr="00B151E7">
        <w:rPr>
          <w:rFonts w:asciiTheme="minorHAnsi" w:hAnsiTheme="minorHAnsi" w:cstheme="minorHAnsi"/>
          <w:sz w:val="36"/>
          <w:szCs w:val="36"/>
          <w:lang w:val="fr-CA"/>
        </w:rPr>
        <w:t xml:space="preserve"> </w:t>
      </w:r>
      <w:r w:rsidRPr="00B151E7">
        <w:rPr>
          <w:rStyle w:val="Accentuationintense"/>
          <w:rFonts w:asciiTheme="minorHAnsi" w:hAnsiTheme="minorHAnsi" w:cstheme="minorHAnsi"/>
          <w:sz w:val="36"/>
          <w:szCs w:val="36"/>
        </w:rPr>
        <w:t>Mobs</w:t>
      </w:r>
    </w:p>
    <w:p w:rsidR="006759BE" w:rsidRPr="00B151E7" w:rsidRDefault="006759BE" w:rsidP="006C0F03">
      <w:pPr>
        <w:spacing w:after="0" w:line="240" w:lineRule="auto"/>
        <w:contextualSpacing/>
        <w:jc w:val="both"/>
        <w:rPr>
          <w:b/>
          <w:bCs/>
          <w:sz w:val="28"/>
          <w:szCs w:val="28"/>
          <w:lang w:val="fr-CA"/>
        </w:rPr>
      </w:pPr>
      <w:r w:rsidRPr="00B151E7">
        <w:rPr>
          <w:b/>
          <w:bCs/>
          <w:noProof/>
          <w:sz w:val="28"/>
          <w:szCs w:val="28"/>
          <w:lang w:val="fr-CA"/>
        </w:rPr>
        <w:drawing>
          <wp:anchor distT="0" distB="0" distL="114300" distR="114300" simplePos="0" relativeHeight="251658240" behindDoc="1" locked="0" layoutInCell="1" allowOverlap="1">
            <wp:simplePos x="0" y="0"/>
            <wp:positionH relativeFrom="column">
              <wp:posOffset>-191135</wp:posOffset>
            </wp:positionH>
            <wp:positionV relativeFrom="paragraph">
              <wp:posOffset>248285</wp:posOffset>
            </wp:positionV>
            <wp:extent cx="828675" cy="828675"/>
            <wp:effectExtent l="0" t="0" r="9525" b="9525"/>
            <wp:wrapTight wrapText="bothSides">
              <wp:wrapPolygon edited="0">
                <wp:start x="0" y="0"/>
                <wp:lineTo x="0" y="21352"/>
                <wp:lineTo x="21352" y="21352"/>
                <wp:lineTo x="21352" y="0"/>
                <wp:lineTo x="0" y="0"/>
              </wp:wrapPolygon>
            </wp:wrapTight>
            <wp:docPr id="15430627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Pr="00B151E7">
        <w:rPr>
          <w:b/>
          <w:bCs/>
          <w:sz w:val="28"/>
          <w:szCs w:val="28"/>
          <w:lang w:val="fr-CA"/>
        </w:rPr>
        <w:t xml:space="preserve">Golem  </w:t>
      </w:r>
      <w:proofErr w:type="spellStart"/>
      <w:r w:rsidRPr="00B151E7">
        <w:rPr>
          <w:b/>
          <w:bCs/>
          <w:sz w:val="28"/>
          <w:szCs w:val="28"/>
          <w:lang w:val="fr-CA"/>
        </w:rPr>
        <w:t>Thrower</w:t>
      </w:r>
      <w:proofErr w:type="spellEnd"/>
      <w:proofErr w:type="gramEnd"/>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A</w:t>
      </w:r>
      <w:r w:rsidRPr="00B151E7">
        <w:rPr>
          <w:i/>
          <w:iCs/>
          <w:color w:val="7F7F7F" w:themeColor="text1" w:themeTint="80"/>
          <w:lang w:val="fr-CA"/>
        </w:rPr>
        <w:t>TK : à déterminer</w:t>
      </w:r>
    </w:p>
    <w:p w:rsidR="006759BE" w:rsidRPr="006759BE" w:rsidRDefault="00B151E7" w:rsidP="006C0F03">
      <w:pPr>
        <w:spacing w:after="0" w:line="240" w:lineRule="auto"/>
        <w:contextualSpacing/>
        <w:jc w:val="both"/>
        <w:rPr>
          <w:lang w:val="fr-CA"/>
        </w:rPr>
      </w:pPr>
      <w:r w:rsidRPr="006759BE">
        <w:rPr>
          <w:noProof/>
          <w:lang w:val="fr-CA"/>
        </w:rPr>
        <w:drawing>
          <wp:anchor distT="0" distB="0" distL="114300" distR="114300" simplePos="0" relativeHeight="251660288" behindDoc="1" locked="0" layoutInCell="1" allowOverlap="1">
            <wp:simplePos x="0" y="0"/>
            <wp:positionH relativeFrom="column">
              <wp:posOffset>4981575</wp:posOffset>
            </wp:positionH>
            <wp:positionV relativeFrom="paragraph">
              <wp:posOffset>457835</wp:posOffset>
            </wp:positionV>
            <wp:extent cx="123825" cy="123825"/>
            <wp:effectExtent l="0" t="0" r="9525" b="9525"/>
            <wp:wrapTight wrapText="bothSides">
              <wp:wrapPolygon edited="0">
                <wp:start x="0" y="0"/>
                <wp:lineTo x="0" y="19938"/>
                <wp:lineTo x="19938" y="19938"/>
                <wp:lineTo x="19938" y="0"/>
                <wp:lineTo x="0" y="0"/>
              </wp:wrapPolygon>
            </wp:wrapTight>
            <wp:docPr id="10489110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anchor>
        </w:drawing>
      </w:r>
      <w:r w:rsidRPr="006759BE">
        <w:rPr>
          <w:noProof/>
          <w:lang w:val="fr-CA"/>
        </w:rPr>
        <w:drawing>
          <wp:anchor distT="0" distB="0" distL="114300" distR="114300" simplePos="0" relativeHeight="251659264" behindDoc="1" locked="0" layoutInCell="1" allowOverlap="1">
            <wp:simplePos x="0" y="0"/>
            <wp:positionH relativeFrom="column">
              <wp:posOffset>5276850</wp:posOffset>
            </wp:positionH>
            <wp:positionV relativeFrom="paragraph">
              <wp:posOffset>343535</wp:posOffset>
            </wp:positionV>
            <wp:extent cx="695325" cy="485775"/>
            <wp:effectExtent l="0" t="0" r="9525" b="9525"/>
            <wp:wrapTight wrapText="bothSides">
              <wp:wrapPolygon edited="0">
                <wp:start x="0" y="0"/>
                <wp:lineTo x="0" y="21176"/>
                <wp:lineTo x="21304" y="21176"/>
                <wp:lineTo x="21304" y="0"/>
                <wp:lineTo x="0" y="0"/>
              </wp:wrapPolygon>
            </wp:wrapTight>
            <wp:docPr id="6868996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5325" cy="485775"/>
                    </a:xfrm>
                    <a:prstGeom prst="rect">
                      <a:avLst/>
                    </a:prstGeom>
                    <a:noFill/>
                    <a:ln>
                      <a:noFill/>
                    </a:ln>
                  </pic:spPr>
                </pic:pic>
              </a:graphicData>
            </a:graphic>
          </wp:anchor>
        </w:drawing>
      </w:r>
      <w:r w:rsidR="006759BE" w:rsidRPr="006759BE">
        <w:rPr>
          <w:lang w:val="fr-CA"/>
        </w:rPr>
        <w:t xml:space="preserve">Il </w:t>
      </w:r>
      <w:r w:rsidR="006759BE">
        <w:rPr>
          <w:lang w:val="fr-CA"/>
        </w:rPr>
        <w:t>est d’abord</w:t>
      </w:r>
      <w:r w:rsidR="006759BE" w:rsidRPr="006759BE">
        <w:rPr>
          <w:lang w:val="fr-CA"/>
        </w:rPr>
        <w:t xml:space="preserve"> camouflé </w:t>
      </w:r>
      <w:r w:rsidR="006759BE">
        <w:rPr>
          <w:lang w:val="fr-CA"/>
        </w:rPr>
        <w:t xml:space="preserve">en </w:t>
      </w:r>
      <w:proofErr w:type="spellStart"/>
      <w:r w:rsidR="006759BE">
        <w:rPr>
          <w:lang w:val="fr-CA"/>
        </w:rPr>
        <w:t>prennant</w:t>
      </w:r>
      <w:proofErr w:type="spellEnd"/>
      <w:r w:rsidR="006759BE">
        <w:rPr>
          <w:lang w:val="fr-CA"/>
        </w:rPr>
        <w:t xml:space="preserve"> l’apparence</w:t>
      </w:r>
      <w:r w:rsidR="006759BE" w:rsidRPr="006759BE">
        <w:rPr>
          <w:lang w:val="fr-CA"/>
        </w:rPr>
        <w:t xml:space="preserve"> </w:t>
      </w:r>
      <w:r>
        <w:rPr>
          <w:lang w:val="fr-CA"/>
        </w:rPr>
        <w:t>d’</w:t>
      </w:r>
      <w:r w:rsidRPr="006759BE">
        <w:rPr>
          <w:lang w:val="fr-CA"/>
        </w:rPr>
        <w:t>une roche normale</w:t>
      </w:r>
      <w:r w:rsidR="006759BE" w:rsidRPr="006759BE">
        <w:rPr>
          <w:lang w:val="fr-CA"/>
        </w:rPr>
        <w:t xml:space="preserve">, </w:t>
      </w:r>
      <w:r w:rsidR="006759BE">
        <w:rPr>
          <w:lang w:val="fr-CA"/>
        </w:rPr>
        <w:t xml:space="preserve">puis </w:t>
      </w:r>
      <w:r w:rsidR="006759BE" w:rsidRPr="006759BE">
        <w:rPr>
          <w:lang w:val="fr-CA"/>
        </w:rPr>
        <w:t xml:space="preserve">joue </w:t>
      </w:r>
      <w:r w:rsidR="006759BE">
        <w:rPr>
          <w:lang w:val="fr-CA"/>
        </w:rPr>
        <w:t xml:space="preserve">son </w:t>
      </w:r>
      <w:r w:rsidR="006759BE" w:rsidRPr="006759BE">
        <w:rPr>
          <w:lang w:val="fr-CA"/>
        </w:rPr>
        <w:t xml:space="preserve">animation de </w:t>
      </w:r>
      <w:proofErr w:type="spellStart"/>
      <w:r w:rsidR="006759BE" w:rsidRPr="006759BE">
        <w:rPr>
          <w:lang w:val="fr-CA"/>
        </w:rPr>
        <w:t>spawn</w:t>
      </w:r>
      <w:proofErr w:type="spellEnd"/>
      <w:r w:rsidR="006759BE" w:rsidRPr="006759BE">
        <w:rPr>
          <w:lang w:val="fr-CA"/>
        </w:rPr>
        <w:t xml:space="preserve"> lorsqu’un joueur s’approche </w:t>
      </w:r>
      <w:r w:rsidR="006759BE">
        <w:rPr>
          <w:lang w:val="fr-CA"/>
        </w:rPr>
        <w:t>assez de lui</w:t>
      </w:r>
      <w:r w:rsidR="006759BE" w:rsidRPr="006759BE">
        <w:rPr>
          <w:lang w:val="fr-CA"/>
        </w:rPr>
        <w:t xml:space="preserve">. </w:t>
      </w:r>
      <w:r w:rsidR="006759BE">
        <w:rPr>
          <w:lang w:val="fr-CA"/>
        </w:rPr>
        <w:t>Une fois debout, il s</w:t>
      </w:r>
      <w:r w:rsidR="006759BE" w:rsidRPr="006759BE">
        <w:rPr>
          <w:lang w:val="fr-CA"/>
        </w:rPr>
        <w:t xml:space="preserve">e déplace toujours vers le joueur pour tenter de le garder dans son rayon de </w:t>
      </w:r>
      <w:r w:rsidR="006759BE">
        <w:rPr>
          <w:lang w:val="fr-CA"/>
        </w:rPr>
        <w:t>tir</w:t>
      </w:r>
      <w:r w:rsidR="006759BE" w:rsidRPr="006759BE">
        <w:rPr>
          <w:lang w:val="fr-CA"/>
        </w:rPr>
        <w:t>.</w:t>
      </w:r>
    </w:p>
    <w:p w:rsidR="006759BE" w:rsidRDefault="006759BE" w:rsidP="00B151E7">
      <w:pPr>
        <w:spacing w:before="120" w:after="0" w:line="240" w:lineRule="auto"/>
        <w:jc w:val="both"/>
        <w:rPr>
          <w:lang w:val="fr-CA"/>
        </w:rPr>
      </w:pPr>
      <w:r w:rsidRPr="006759BE">
        <w:rPr>
          <w:lang w:val="fr-CA"/>
        </w:rPr>
        <w:t xml:space="preserve">Lorsque le joueur est proche, joue son animation de lancer et lance </w:t>
      </w:r>
      <w:r>
        <w:rPr>
          <w:lang w:val="fr-CA"/>
        </w:rPr>
        <w:t xml:space="preserve">des roches tirées de son corps </w:t>
      </w:r>
      <w:r w:rsidRPr="006759BE">
        <w:rPr>
          <w:lang w:val="fr-CA"/>
        </w:rPr>
        <w:t xml:space="preserve">à une cadence raisonnable tant que le joueur </w:t>
      </w:r>
      <w:r>
        <w:rPr>
          <w:lang w:val="fr-CA"/>
        </w:rPr>
        <w:t>reste</w:t>
      </w:r>
      <w:r w:rsidRPr="006759BE">
        <w:rPr>
          <w:lang w:val="fr-CA"/>
        </w:rPr>
        <w:t xml:space="preserve"> dans son rayon de tir.</w:t>
      </w:r>
    </w:p>
    <w:p w:rsidR="006759BE" w:rsidRPr="00B151E7" w:rsidRDefault="006759BE" w:rsidP="00B151E7">
      <w:pPr>
        <w:spacing w:before="240" w:after="0" w:line="240" w:lineRule="auto"/>
        <w:jc w:val="both"/>
        <w:rPr>
          <w:b/>
          <w:bCs/>
          <w:sz w:val="28"/>
          <w:szCs w:val="28"/>
          <w:lang w:val="fr-CA"/>
        </w:rPr>
      </w:pPr>
      <w:proofErr w:type="spellStart"/>
      <w:r w:rsidRPr="00B151E7">
        <w:rPr>
          <w:b/>
          <w:bCs/>
          <w:sz w:val="28"/>
          <w:szCs w:val="28"/>
          <w:lang w:val="fr-CA"/>
        </w:rPr>
        <w:t>Spinning</w:t>
      </w:r>
      <w:proofErr w:type="spellEnd"/>
      <w:r w:rsidRPr="00B151E7">
        <w:rPr>
          <w:b/>
          <w:bCs/>
          <w:sz w:val="28"/>
          <w:szCs w:val="28"/>
          <w:lang w:val="fr-CA"/>
        </w:rPr>
        <w:t xml:space="preserve"> Golem</w:t>
      </w:r>
    </w:p>
    <w:p w:rsidR="006C0F03" w:rsidRPr="00B151E7" w:rsidRDefault="00B151E7" w:rsidP="006C0F03">
      <w:pPr>
        <w:spacing w:after="0" w:line="240" w:lineRule="auto"/>
        <w:contextualSpacing/>
        <w:jc w:val="both"/>
        <w:rPr>
          <w:i/>
          <w:iCs/>
          <w:color w:val="7F7F7F" w:themeColor="text1" w:themeTint="80"/>
          <w:lang w:val="fr-CA"/>
        </w:rPr>
      </w:pPr>
      <w:r w:rsidRPr="00B151E7">
        <w:rPr>
          <w:b/>
          <w:bCs/>
          <w:noProof/>
          <w:sz w:val="28"/>
          <w:szCs w:val="28"/>
          <w:lang w:val="fr-CA"/>
        </w:rPr>
        <w:drawing>
          <wp:anchor distT="0" distB="0" distL="114300" distR="114300" simplePos="0" relativeHeight="251661312" behindDoc="1" locked="0" layoutInCell="1" allowOverlap="1">
            <wp:simplePos x="0" y="0"/>
            <wp:positionH relativeFrom="column">
              <wp:posOffset>-57150</wp:posOffset>
            </wp:positionH>
            <wp:positionV relativeFrom="paragraph">
              <wp:posOffset>47625</wp:posOffset>
            </wp:positionV>
            <wp:extent cx="695325" cy="759460"/>
            <wp:effectExtent l="0" t="0" r="9525" b="2540"/>
            <wp:wrapTight wrapText="bothSides">
              <wp:wrapPolygon edited="0">
                <wp:start x="0" y="0"/>
                <wp:lineTo x="0" y="21130"/>
                <wp:lineTo x="21304" y="21130"/>
                <wp:lineTo x="21304" y="0"/>
                <wp:lineTo x="0" y="0"/>
              </wp:wrapPolygon>
            </wp:wrapTight>
            <wp:docPr id="37488895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325" cy="759460"/>
                    </a:xfrm>
                    <a:prstGeom prst="rect">
                      <a:avLst/>
                    </a:prstGeom>
                    <a:noFill/>
                    <a:ln>
                      <a:noFill/>
                    </a:ln>
                  </pic:spPr>
                </pic:pic>
              </a:graphicData>
            </a:graphic>
          </wp:anchor>
        </w:drawing>
      </w:r>
      <w:r w:rsidRPr="00B151E7">
        <w:rPr>
          <w:i/>
          <w:iCs/>
          <w:noProof/>
          <w:color w:val="7F7F7F" w:themeColor="text1" w:themeTint="80"/>
          <w:lang w:val="fr-CA"/>
        </w:rPr>
        <w:drawing>
          <wp:anchor distT="0" distB="0" distL="114300" distR="114300" simplePos="0" relativeHeight="251662336" behindDoc="0" locked="0" layoutInCell="1" allowOverlap="1">
            <wp:simplePos x="0" y="0"/>
            <wp:positionH relativeFrom="column">
              <wp:posOffset>5371465</wp:posOffset>
            </wp:positionH>
            <wp:positionV relativeFrom="paragraph">
              <wp:posOffset>88265</wp:posOffset>
            </wp:positionV>
            <wp:extent cx="638175" cy="600075"/>
            <wp:effectExtent l="0" t="0" r="0" b="9525"/>
            <wp:wrapThrough wrapText="bothSides">
              <wp:wrapPolygon edited="0">
                <wp:start x="0" y="0"/>
                <wp:lineTo x="0" y="21257"/>
                <wp:lineTo x="19343" y="21257"/>
                <wp:lineTo x="19343" y="0"/>
                <wp:lineTo x="0" y="0"/>
              </wp:wrapPolygon>
            </wp:wrapThrough>
            <wp:docPr id="9040805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19643"/>
                    <a:stretch/>
                  </pic:blipFill>
                  <pic:spPr bwMode="auto">
                    <a:xfrm>
                      <a:off x="0" y="0"/>
                      <a:ext cx="638175" cy="600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C0F03"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ATK : à déterminer</w:t>
      </w:r>
    </w:p>
    <w:p w:rsidR="006759BE" w:rsidRDefault="006759BE" w:rsidP="006C0F03">
      <w:pPr>
        <w:spacing w:after="0" w:line="240" w:lineRule="auto"/>
        <w:contextualSpacing/>
        <w:jc w:val="both"/>
        <w:rPr>
          <w:lang w:val="fr-CA"/>
        </w:rPr>
      </w:pPr>
      <w:r w:rsidRPr="006759BE">
        <w:rPr>
          <w:lang w:val="fr-CA"/>
        </w:rPr>
        <w:t>Se déplace uniquement en ligne droite verticalement</w:t>
      </w:r>
      <w:r>
        <w:rPr>
          <w:lang w:val="fr-CA"/>
        </w:rPr>
        <w:t xml:space="preserve"> et horizontalement. Lorsque le joueur atteint une certain</w:t>
      </w:r>
      <w:r w:rsidR="006C0F03">
        <w:rPr>
          <w:lang w:val="fr-CA"/>
        </w:rPr>
        <w:t>e</w:t>
      </w:r>
      <w:r>
        <w:rPr>
          <w:lang w:val="fr-CA"/>
        </w:rPr>
        <w:t xml:space="preserve"> distance, il se met à tourner comme une toupie pendant quelques secondes. Il est invulnérable aux armes à distance lorsqu’il spin.</w:t>
      </w:r>
    </w:p>
    <w:p w:rsidR="006C0F03" w:rsidRPr="00B151E7" w:rsidRDefault="006C0F03" w:rsidP="00B151E7">
      <w:pPr>
        <w:spacing w:before="240" w:after="0" w:line="240" w:lineRule="auto"/>
        <w:jc w:val="both"/>
        <w:rPr>
          <w:b/>
          <w:bCs/>
          <w:sz w:val="28"/>
          <w:szCs w:val="28"/>
          <w:lang w:val="fr-CA"/>
        </w:rPr>
      </w:pPr>
      <w:proofErr w:type="spellStart"/>
      <w:r w:rsidRPr="00B151E7">
        <w:rPr>
          <w:b/>
          <w:bCs/>
          <w:sz w:val="28"/>
          <w:szCs w:val="28"/>
          <w:lang w:val="fr-CA"/>
        </w:rPr>
        <w:t>Roly</w:t>
      </w:r>
      <w:proofErr w:type="spellEnd"/>
      <w:r w:rsidRPr="00B151E7">
        <w:rPr>
          <w:b/>
          <w:bCs/>
          <w:sz w:val="28"/>
          <w:szCs w:val="28"/>
          <w:lang w:val="fr-CA"/>
        </w:rPr>
        <w:t xml:space="preserve"> Poly</w:t>
      </w:r>
    </w:p>
    <w:p w:rsidR="006C0F03" w:rsidRPr="00B151E7" w:rsidRDefault="006C0F03" w:rsidP="006C0F03">
      <w:pPr>
        <w:spacing w:after="0" w:line="240" w:lineRule="auto"/>
        <w:contextualSpacing/>
        <w:jc w:val="both"/>
        <w:rPr>
          <w:i/>
          <w:iCs/>
          <w:color w:val="7F7F7F" w:themeColor="text1" w:themeTint="80"/>
          <w:lang w:val="fr-CA"/>
        </w:rPr>
      </w:pPr>
      <w:r w:rsidRPr="00B151E7">
        <w:rPr>
          <w:i/>
          <w:iCs/>
          <w:noProof/>
          <w:color w:val="7F7F7F" w:themeColor="text1" w:themeTint="80"/>
          <w:lang w:val="fr-CA"/>
        </w:rPr>
        <w:drawing>
          <wp:anchor distT="0" distB="0" distL="114300" distR="114300" simplePos="0" relativeHeight="251663360" behindDoc="1" locked="0" layoutInCell="1" allowOverlap="1">
            <wp:simplePos x="0" y="0"/>
            <wp:positionH relativeFrom="column">
              <wp:posOffset>28575</wp:posOffset>
            </wp:positionH>
            <wp:positionV relativeFrom="paragraph">
              <wp:posOffset>76835</wp:posOffset>
            </wp:positionV>
            <wp:extent cx="533400" cy="387350"/>
            <wp:effectExtent l="0" t="0" r="0" b="0"/>
            <wp:wrapTight wrapText="bothSides">
              <wp:wrapPolygon edited="0">
                <wp:start x="0" y="0"/>
                <wp:lineTo x="0" y="20184"/>
                <wp:lineTo x="20829" y="20184"/>
                <wp:lineTo x="20829" y="0"/>
                <wp:lineTo x="0" y="0"/>
              </wp:wrapPolygon>
            </wp:wrapTight>
            <wp:docPr id="90749738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color w:val="7F7F7F" w:themeColor="text1" w:themeTint="80"/>
          <w:lang w:val="fr-CA"/>
        </w:rPr>
      </w:pPr>
      <w:r w:rsidRPr="00B151E7">
        <w:rPr>
          <w:i/>
          <w:iCs/>
          <w:color w:val="7F7F7F" w:themeColor="text1" w:themeTint="80"/>
          <w:lang w:val="fr-CA"/>
        </w:rPr>
        <w:t>ATK : à déterminer</w:t>
      </w:r>
    </w:p>
    <w:p w:rsidR="00B151E7" w:rsidRDefault="006C0F03" w:rsidP="006C0F03">
      <w:pPr>
        <w:spacing w:after="0" w:line="240" w:lineRule="auto"/>
        <w:contextualSpacing/>
        <w:jc w:val="both"/>
        <w:rPr>
          <w:lang w:val="fr-CA"/>
        </w:rPr>
      </w:pPr>
      <w:r>
        <w:rPr>
          <w:lang w:val="fr-CA"/>
        </w:rPr>
        <w:t xml:space="preserve">Se déplace lentement de gauche à droite. Ennemi facile à tuer mais nombreux, sert de proie facile au joueur pour se mettre en confiance avec les contrôles du jeu. </w:t>
      </w:r>
    </w:p>
    <w:p w:rsidR="00B151E7" w:rsidRPr="00B151E7" w:rsidRDefault="00B151E7" w:rsidP="00B151E7">
      <w:pPr>
        <w:spacing w:before="240" w:after="0" w:line="240" w:lineRule="auto"/>
        <w:jc w:val="both"/>
        <w:rPr>
          <w:b/>
          <w:bCs/>
          <w:sz w:val="28"/>
          <w:szCs w:val="28"/>
          <w:lang w:val="fr-CA"/>
        </w:rPr>
      </w:pPr>
      <w:r w:rsidRPr="00B151E7">
        <w:rPr>
          <w:b/>
          <w:bCs/>
          <w:sz w:val="28"/>
          <w:szCs w:val="28"/>
          <w:lang w:val="fr-CA"/>
        </w:rPr>
        <w:t xml:space="preserve">RARE : </w:t>
      </w:r>
      <w:proofErr w:type="spellStart"/>
      <w:r w:rsidRPr="00B151E7">
        <w:rPr>
          <w:b/>
          <w:bCs/>
          <w:sz w:val="28"/>
          <w:szCs w:val="28"/>
          <w:lang w:val="fr-CA"/>
        </w:rPr>
        <w:t>Roly</w:t>
      </w:r>
      <w:proofErr w:type="spellEnd"/>
      <w:r w:rsidRPr="00B151E7">
        <w:rPr>
          <w:b/>
          <w:bCs/>
          <w:sz w:val="28"/>
          <w:szCs w:val="28"/>
          <w:lang w:val="fr-CA"/>
        </w:rPr>
        <w:t xml:space="preserve"> Poly Bleu</w:t>
      </w:r>
    </w:p>
    <w:p w:rsidR="00B151E7" w:rsidRPr="00B151E7" w:rsidRDefault="00B151E7" w:rsidP="00B151E7">
      <w:pPr>
        <w:spacing w:after="0" w:line="240" w:lineRule="auto"/>
        <w:jc w:val="both"/>
        <w:rPr>
          <w:i/>
          <w:iCs/>
          <w:color w:val="7F7F7F" w:themeColor="text1" w:themeTint="80"/>
          <w:lang w:val="fr-CA"/>
        </w:rPr>
      </w:pPr>
      <w:r w:rsidRPr="00B151E7">
        <w:rPr>
          <w:i/>
          <w:iCs/>
          <w:noProof/>
          <w:color w:val="7F7F7F" w:themeColor="text1" w:themeTint="80"/>
          <w:lang w:val="fr-CA"/>
        </w:rPr>
        <w:drawing>
          <wp:anchor distT="0" distB="0" distL="114300" distR="114300" simplePos="0" relativeHeight="251665408" behindDoc="1" locked="0" layoutInCell="1" allowOverlap="1">
            <wp:simplePos x="0" y="0"/>
            <wp:positionH relativeFrom="column">
              <wp:posOffset>309245</wp:posOffset>
            </wp:positionH>
            <wp:positionV relativeFrom="paragraph">
              <wp:posOffset>17145</wp:posOffset>
            </wp:positionV>
            <wp:extent cx="281305" cy="266700"/>
            <wp:effectExtent l="0" t="0" r="4445" b="0"/>
            <wp:wrapTight wrapText="bothSides">
              <wp:wrapPolygon edited="0">
                <wp:start x="0" y="0"/>
                <wp:lineTo x="0" y="20057"/>
                <wp:lineTo x="20479" y="20057"/>
                <wp:lineTo x="20479" y="0"/>
                <wp:lineTo x="0" y="0"/>
              </wp:wrapPolygon>
            </wp:wrapTight>
            <wp:docPr id="103863052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05"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HP : à déterminer</w:t>
      </w:r>
    </w:p>
    <w:p w:rsidR="00B151E7" w:rsidRPr="00B151E7" w:rsidRDefault="00B151E7" w:rsidP="00B151E7">
      <w:pPr>
        <w:spacing w:after="0" w:line="240" w:lineRule="auto"/>
        <w:jc w:val="both"/>
        <w:rPr>
          <w:i/>
          <w:iCs/>
          <w:color w:val="7F7F7F" w:themeColor="text1" w:themeTint="80"/>
          <w:lang w:val="fr-CA"/>
        </w:rPr>
      </w:pPr>
      <w:r w:rsidRPr="00B151E7">
        <w:rPr>
          <w:i/>
          <w:iCs/>
          <w:noProof/>
          <w:color w:val="7F7F7F" w:themeColor="text1" w:themeTint="80"/>
          <w:lang w:val="fr-CA"/>
        </w:rPr>
        <w:drawing>
          <wp:anchor distT="0" distB="0" distL="114300" distR="114300" simplePos="0" relativeHeight="251664384" behindDoc="1" locked="0" layoutInCell="1" allowOverlap="1">
            <wp:simplePos x="0" y="0"/>
            <wp:positionH relativeFrom="column">
              <wp:posOffset>51435</wp:posOffset>
            </wp:positionH>
            <wp:positionV relativeFrom="paragraph">
              <wp:posOffset>113030</wp:posOffset>
            </wp:positionV>
            <wp:extent cx="510540" cy="247650"/>
            <wp:effectExtent l="0" t="0" r="3810" b="0"/>
            <wp:wrapTight wrapText="bothSides">
              <wp:wrapPolygon edited="0">
                <wp:start x="0" y="0"/>
                <wp:lineTo x="0" y="19938"/>
                <wp:lineTo x="20955" y="19938"/>
                <wp:lineTo x="20955" y="0"/>
                <wp:lineTo x="0" y="0"/>
              </wp:wrapPolygon>
            </wp:wrapTight>
            <wp:docPr id="104551970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 cy="247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51E7">
        <w:rPr>
          <w:i/>
          <w:iCs/>
          <w:color w:val="7F7F7F" w:themeColor="text1" w:themeTint="80"/>
          <w:lang w:val="fr-CA"/>
        </w:rPr>
        <w:t>ATK : à déterminer</w:t>
      </w:r>
    </w:p>
    <w:p w:rsidR="006C0F03" w:rsidRDefault="006C0F03" w:rsidP="00B151E7">
      <w:pPr>
        <w:spacing w:before="120" w:after="0" w:line="240" w:lineRule="auto"/>
        <w:jc w:val="both"/>
        <w:rPr>
          <w:lang w:val="fr-CA"/>
        </w:rPr>
      </w:pPr>
      <w:r>
        <w:rPr>
          <w:lang w:val="fr-CA"/>
        </w:rPr>
        <w:t xml:space="preserve">Il </w:t>
      </w:r>
      <w:r w:rsidR="00B151E7">
        <w:rPr>
          <w:lang w:val="fr-CA"/>
        </w:rPr>
        <w:t>existe</w:t>
      </w:r>
      <w:r>
        <w:rPr>
          <w:lang w:val="fr-CA"/>
        </w:rPr>
        <w:t xml:space="preserve"> une variante bleue qui est plus rare. La variante peut attaquer le joueur plus rapidement en se roulant en boule et se déplaçant beaucoup plus rapidement lorsque le joueur est à un des points cardinaux du </w:t>
      </w:r>
      <w:proofErr w:type="spellStart"/>
      <w:r>
        <w:rPr>
          <w:lang w:val="fr-CA"/>
        </w:rPr>
        <w:t>Roly</w:t>
      </w:r>
      <w:proofErr w:type="spellEnd"/>
      <w:r>
        <w:rPr>
          <w:lang w:val="fr-CA"/>
        </w:rPr>
        <w:t xml:space="preserve"> Poly bleu.</w:t>
      </w:r>
    </w:p>
    <w:p w:rsidR="006C0F03" w:rsidRPr="00B151E7" w:rsidRDefault="006C0F03" w:rsidP="00B151E7">
      <w:pPr>
        <w:spacing w:before="360" w:after="0" w:line="240" w:lineRule="auto"/>
        <w:jc w:val="both"/>
        <w:rPr>
          <w:rStyle w:val="Accentuationintense"/>
          <w:sz w:val="36"/>
          <w:szCs w:val="36"/>
        </w:rPr>
      </w:pPr>
      <w:r w:rsidRPr="00B151E7">
        <w:rPr>
          <w:rStyle w:val="Accentuationintense"/>
          <w:sz w:val="36"/>
          <w:szCs w:val="36"/>
        </w:rPr>
        <w:t>Forest Mobs</w:t>
      </w:r>
    </w:p>
    <w:p w:rsidR="006C0F03" w:rsidRPr="00B151E7" w:rsidRDefault="006C0F03" w:rsidP="006C0F03">
      <w:pPr>
        <w:spacing w:after="0" w:line="240" w:lineRule="auto"/>
        <w:contextualSpacing/>
        <w:jc w:val="both"/>
        <w:rPr>
          <w:b/>
          <w:bCs/>
          <w:sz w:val="28"/>
          <w:szCs w:val="28"/>
          <w:lang w:val="fr-CA"/>
        </w:rPr>
      </w:pPr>
      <w:r w:rsidRPr="00B151E7">
        <w:rPr>
          <w:b/>
          <w:bCs/>
          <w:sz w:val="28"/>
          <w:szCs w:val="28"/>
          <w:lang w:val="fr-CA"/>
        </w:rPr>
        <w:t>Buisson</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ATK : à déterminer</w:t>
      </w:r>
    </w:p>
    <w:p w:rsidR="006C0F03" w:rsidRDefault="006C0F03" w:rsidP="006C0F03">
      <w:pPr>
        <w:spacing w:after="0" w:line="240" w:lineRule="auto"/>
        <w:contextualSpacing/>
        <w:jc w:val="both"/>
        <w:rPr>
          <w:lang w:val="fr-CA"/>
        </w:rPr>
      </w:pPr>
      <w:r>
        <w:rPr>
          <w:lang w:val="fr-CA"/>
        </w:rPr>
        <w:t>Une bibitte qui se déguise en buisson. Saute vers le joueur lorsqu’il est proche et redevient un buisson lorsqu’il est assez loin. Créature plutôt simple.</w:t>
      </w:r>
    </w:p>
    <w:p w:rsidR="006C0F03" w:rsidRPr="00B151E7" w:rsidRDefault="00B151E7" w:rsidP="00B151E7">
      <w:pPr>
        <w:rPr>
          <w:lang w:val="fr-CA"/>
        </w:rPr>
      </w:pPr>
      <w:r>
        <w:rPr>
          <w:lang w:val="fr-CA"/>
        </w:rPr>
        <w:br w:type="page"/>
      </w:r>
      <w:r w:rsidR="006C0F03" w:rsidRPr="00B151E7">
        <w:rPr>
          <w:b/>
          <w:bCs/>
          <w:sz w:val="28"/>
          <w:szCs w:val="28"/>
          <w:lang w:val="fr-CA"/>
        </w:rPr>
        <w:lastRenderedPageBreak/>
        <w:t>Ver aquatique</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HP : à déterminer</w:t>
      </w:r>
    </w:p>
    <w:p w:rsidR="006C0F03" w:rsidRPr="00B151E7" w:rsidRDefault="006C0F03" w:rsidP="006C0F03">
      <w:pPr>
        <w:spacing w:after="0" w:line="240" w:lineRule="auto"/>
        <w:contextualSpacing/>
        <w:jc w:val="both"/>
        <w:rPr>
          <w:i/>
          <w:iCs/>
          <w:color w:val="7F7F7F" w:themeColor="text1" w:themeTint="80"/>
          <w:lang w:val="fr-CA"/>
        </w:rPr>
      </w:pPr>
      <w:r w:rsidRPr="00B151E7">
        <w:rPr>
          <w:i/>
          <w:iCs/>
          <w:color w:val="7F7F7F" w:themeColor="text1" w:themeTint="80"/>
          <w:lang w:val="fr-CA"/>
        </w:rPr>
        <w:t>ATK : à déterminer</w:t>
      </w:r>
    </w:p>
    <w:p w:rsidR="00B151E7" w:rsidRDefault="006C0F03" w:rsidP="006C0F03">
      <w:pPr>
        <w:spacing w:after="0" w:line="240" w:lineRule="auto"/>
        <w:contextualSpacing/>
        <w:jc w:val="both"/>
        <w:rPr>
          <w:lang w:val="fr-CA"/>
        </w:rPr>
      </w:pPr>
      <w:r>
        <w:rPr>
          <w:lang w:val="fr-CA"/>
        </w:rPr>
        <w:t>Une créature étrange qui se cache dans les eaux de la forêt</w:t>
      </w:r>
      <w:r w:rsidR="009527E8">
        <w:rPr>
          <w:lang w:val="fr-CA"/>
        </w:rPr>
        <w:t xml:space="preserve">. Elle jailli de l’eau lorsque le joueur approche et demeure émergée une fois qu’elle est </w:t>
      </w:r>
      <w:r w:rsidR="00B151E7">
        <w:rPr>
          <w:lang w:val="fr-CA"/>
        </w:rPr>
        <w:t>provoquée</w:t>
      </w:r>
      <w:r w:rsidR="009527E8">
        <w:rPr>
          <w:lang w:val="fr-CA"/>
        </w:rPr>
        <w:t xml:space="preserve">. Elle tire </w:t>
      </w:r>
      <w:r w:rsidR="00B151E7">
        <w:rPr>
          <w:lang w:val="fr-CA"/>
        </w:rPr>
        <w:t>des petites boulettes</w:t>
      </w:r>
      <w:r w:rsidR="009527E8">
        <w:rPr>
          <w:lang w:val="fr-CA"/>
        </w:rPr>
        <w:t xml:space="preserve"> </w:t>
      </w:r>
      <w:r w:rsidR="00B151E7">
        <w:rPr>
          <w:lang w:val="fr-CA"/>
        </w:rPr>
        <w:t xml:space="preserve">d’énergie </w:t>
      </w:r>
      <w:r w:rsidR="009527E8">
        <w:rPr>
          <w:lang w:val="fr-CA"/>
        </w:rPr>
        <w:t xml:space="preserve">vers le joueur tant qu’elle </w:t>
      </w:r>
      <w:r w:rsidR="00B151E7">
        <w:rPr>
          <w:lang w:val="fr-CA"/>
        </w:rPr>
        <w:t xml:space="preserve">reste en vie. </w:t>
      </w:r>
    </w:p>
    <w:p w:rsidR="006C0F03" w:rsidRDefault="00B151E7" w:rsidP="00B151E7">
      <w:pPr>
        <w:spacing w:before="120" w:after="0" w:line="240" w:lineRule="auto"/>
        <w:jc w:val="both"/>
        <w:rPr>
          <w:lang w:val="fr-CA"/>
        </w:rPr>
      </w:pPr>
      <w:r>
        <w:rPr>
          <w:lang w:val="fr-CA"/>
        </w:rPr>
        <w:t>On pourrait aussi faire en sorte que le ver n’émerge pas à cause de la proximité du joueur mais à cause de déclencheur dans le niveau, ce qui permet de tendre des embuscades.</w:t>
      </w:r>
    </w:p>
    <w:p w:rsidR="00B151E7" w:rsidRPr="00B151E7" w:rsidRDefault="00B151E7" w:rsidP="00B151E7">
      <w:pPr>
        <w:spacing w:before="240" w:after="0" w:line="240" w:lineRule="auto"/>
        <w:jc w:val="both"/>
        <w:rPr>
          <w:b/>
          <w:bCs/>
          <w:sz w:val="28"/>
          <w:szCs w:val="28"/>
          <w:lang w:val="fr-CA"/>
        </w:rPr>
      </w:pPr>
      <w:r w:rsidRPr="00B151E7">
        <w:rPr>
          <w:b/>
          <w:bCs/>
          <w:sz w:val="28"/>
          <w:szCs w:val="28"/>
          <w:lang w:val="fr-CA"/>
        </w:rPr>
        <w:t>Squelette</w:t>
      </w:r>
    </w:p>
    <w:p w:rsidR="00B151E7" w:rsidRPr="00B151E7" w:rsidRDefault="00B151E7" w:rsidP="00B151E7">
      <w:pPr>
        <w:spacing w:after="0" w:line="240" w:lineRule="auto"/>
        <w:jc w:val="both"/>
        <w:rPr>
          <w:i/>
          <w:iCs/>
          <w:color w:val="7F7F7F" w:themeColor="text1" w:themeTint="80"/>
          <w:lang w:val="fr-CA"/>
        </w:rPr>
      </w:pPr>
      <w:r w:rsidRPr="00B151E7">
        <w:rPr>
          <w:i/>
          <w:iCs/>
          <w:color w:val="7F7F7F" w:themeColor="text1" w:themeTint="80"/>
          <w:lang w:val="fr-CA"/>
        </w:rPr>
        <w:t>HP : à déterminer</w:t>
      </w:r>
    </w:p>
    <w:p w:rsidR="00B151E7" w:rsidRPr="00B151E7" w:rsidRDefault="00B151E7" w:rsidP="00B151E7">
      <w:pPr>
        <w:spacing w:after="0" w:line="240" w:lineRule="auto"/>
        <w:jc w:val="both"/>
        <w:rPr>
          <w:i/>
          <w:iCs/>
          <w:color w:val="7F7F7F" w:themeColor="text1" w:themeTint="80"/>
          <w:lang w:val="fr-CA"/>
        </w:rPr>
      </w:pPr>
      <w:r w:rsidRPr="00B151E7">
        <w:rPr>
          <w:i/>
          <w:iCs/>
          <w:color w:val="7F7F7F" w:themeColor="text1" w:themeTint="80"/>
          <w:lang w:val="fr-CA"/>
        </w:rPr>
        <w:t>ATK : à déterminer</w:t>
      </w:r>
    </w:p>
    <w:p w:rsidR="00B151E7" w:rsidRDefault="00B151E7" w:rsidP="00B151E7">
      <w:pPr>
        <w:spacing w:after="0" w:line="240" w:lineRule="auto"/>
        <w:jc w:val="both"/>
        <w:rPr>
          <w:lang w:val="fr-CA"/>
        </w:rPr>
      </w:pPr>
      <w:r>
        <w:rPr>
          <w:lang w:val="fr-CA"/>
        </w:rPr>
        <w:t>Un squelette. Pas grand-chose d’autre à dire. On pourrait faire en sorte qu’il soit plus robuste que les autres monstres et nécessite plusieurs coups pour tuer.</w:t>
      </w:r>
    </w:p>
    <w:p w:rsidR="00B151E7" w:rsidRDefault="00B151E7" w:rsidP="00B151E7">
      <w:pPr>
        <w:spacing w:after="0" w:line="240" w:lineRule="auto"/>
        <w:jc w:val="both"/>
        <w:rPr>
          <w:lang w:val="fr-CA"/>
        </w:rPr>
      </w:pPr>
    </w:p>
    <w:p w:rsidR="00B151E7" w:rsidRDefault="00B151E7" w:rsidP="00B151E7">
      <w:pPr>
        <w:spacing w:after="0" w:line="240" w:lineRule="auto"/>
        <w:jc w:val="both"/>
        <w:rPr>
          <w:lang w:val="fr-CA"/>
        </w:rPr>
      </w:pPr>
      <w:r>
        <w:rPr>
          <w:lang w:val="fr-CA"/>
        </w:rPr>
        <w:t>RARE : Fantôme</w:t>
      </w:r>
    </w:p>
    <w:p w:rsidR="00B151E7" w:rsidRPr="00B151E7" w:rsidRDefault="00B151E7" w:rsidP="00B151E7">
      <w:pPr>
        <w:spacing w:after="0" w:line="240" w:lineRule="auto"/>
        <w:jc w:val="both"/>
        <w:rPr>
          <w:i/>
          <w:iCs/>
          <w:color w:val="7F7F7F" w:themeColor="text1" w:themeTint="80"/>
          <w:lang w:val="fr-CA"/>
        </w:rPr>
      </w:pPr>
      <w:r w:rsidRPr="00B151E7">
        <w:rPr>
          <w:i/>
          <w:iCs/>
          <w:color w:val="7F7F7F" w:themeColor="text1" w:themeTint="80"/>
          <w:lang w:val="fr-CA"/>
        </w:rPr>
        <w:t>HP : à déterminer</w:t>
      </w:r>
    </w:p>
    <w:p w:rsidR="00B151E7" w:rsidRPr="00B151E7" w:rsidRDefault="00B151E7" w:rsidP="00B151E7">
      <w:pPr>
        <w:spacing w:after="0" w:line="240" w:lineRule="auto"/>
        <w:jc w:val="both"/>
        <w:rPr>
          <w:i/>
          <w:iCs/>
          <w:color w:val="7F7F7F" w:themeColor="text1" w:themeTint="80"/>
          <w:lang w:val="fr-CA"/>
        </w:rPr>
      </w:pPr>
      <w:r w:rsidRPr="00B151E7">
        <w:rPr>
          <w:i/>
          <w:iCs/>
          <w:color w:val="7F7F7F" w:themeColor="text1" w:themeTint="80"/>
          <w:lang w:val="fr-CA"/>
        </w:rPr>
        <w:t>ATK : à déterminer</w:t>
      </w:r>
    </w:p>
    <w:p w:rsidR="00B151E7" w:rsidRDefault="00B151E7" w:rsidP="00B151E7">
      <w:pPr>
        <w:spacing w:after="0" w:line="240" w:lineRule="auto"/>
        <w:jc w:val="both"/>
        <w:rPr>
          <w:lang w:val="fr-CA"/>
        </w:rPr>
      </w:pPr>
      <w:r>
        <w:rPr>
          <w:lang w:val="fr-CA"/>
        </w:rPr>
        <w:t>La forêt est hantée, bien entendu. Il réside un fantôme qui apparait si le joueur tue assez de squelettes. Il reçoit seulement une portion de dégâts de sources physiques mais reçoit 1.5 fois les dégâts d’armes magiques. Il tire des lasers de ses mains vers le joueur. Le fantôme lui-même ignore les collisions avec les objets solides, mais pas ses lasers…!</w:t>
      </w:r>
    </w:p>
    <w:p w:rsidR="00B151E7" w:rsidRDefault="00B151E7" w:rsidP="00B151E7">
      <w:pPr>
        <w:spacing w:after="0" w:line="240" w:lineRule="auto"/>
        <w:jc w:val="both"/>
        <w:rPr>
          <w:lang w:val="fr-CA"/>
        </w:rPr>
      </w:pPr>
      <w:proofErr w:type="spellStart"/>
      <w:r>
        <w:rPr>
          <w:lang w:val="fr-CA"/>
        </w:rPr>
        <w:t>Swamp</w:t>
      </w:r>
      <w:proofErr w:type="spellEnd"/>
      <w:r>
        <w:rPr>
          <w:lang w:val="fr-CA"/>
        </w:rPr>
        <w:t xml:space="preserve"> Mobs</w:t>
      </w:r>
    </w:p>
    <w:p w:rsidR="00B151E7" w:rsidRDefault="00B151E7" w:rsidP="00B151E7">
      <w:pPr>
        <w:spacing w:after="0" w:line="240" w:lineRule="auto"/>
        <w:jc w:val="both"/>
        <w:rPr>
          <w:lang w:val="fr-CA"/>
        </w:rPr>
      </w:pPr>
      <w:proofErr w:type="spellStart"/>
      <w:r>
        <w:rPr>
          <w:lang w:val="fr-CA"/>
        </w:rPr>
        <w:t>Beholder</w:t>
      </w:r>
      <w:proofErr w:type="spellEnd"/>
    </w:p>
    <w:p w:rsidR="00B151E7" w:rsidRDefault="00B151E7" w:rsidP="00B151E7">
      <w:pPr>
        <w:spacing w:after="0" w:line="240" w:lineRule="auto"/>
        <w:jc w:val="both"/>
        <w:rPr>
          <w:lang w:val="fr-CA"/>
        </w:rPr>
      </w:pPr>
      <w:r>
        <w:rPr>
          <w:lang w:val="fr-CA"/>
        </w:rPr>
        <w:t xml:space="preserve">Une créature de cauchemar, le </w:t>
      </w:r>
      <w:proofErr w:type="spellStart"/>
      <w:r>
        <w:rPr>
          <w:lang w:val="fr-CA"/>
        </w:rPr>
        <w:t>Beholder</w:t>
      </w:r>
      <w:proofErr w:type="spellEnd"/>
      <w:r>
        <w:rPr>
          <w:lang w:val="fr-CA"/>
        </w:rPr>
        <w:t xml:space="preserve"> ralenti le joueur s’il s’approche trop. Il tire aussi des salves de laser, peut-être trois rapidement par exemple, avant de prendre quelques secondes pour se recharger.</w:t>
      </w:r>
    </w:p>
    <w:p w:rsidR="00B151E7" w:rsidRDefault="00B151E7" w:rsidP="00B151E7">
      <w:pPr>
        <w:spacing w:after="0" w:line="240" w:lineRule="auto"/>
        <w:jc w:val="both"/>
        <w:rPr>
          <w:lang w:val="fr-CA"/>
        </w:rPr>
      </w:pPr>
      <w:r>
        <w:rPr>
          <w:lang w:val="fr-CA"/>
        </w:rPr>
        <w:t>Chauve-souris vampire</w:t>
      </w:r>
    </w:p>
    <w:p w:rsidR="00B151E7" w:rsidRDefault="00B151E7" w:rsidP="00B151E7">
      <w:pPr>
        <w:spacing w:after="0" w:line="240" w:lineRule="auto"/>
        <w:jc w:val="both"/>
        <w:rPr>
          <w:lang w:val="fr-CA"/>
        </w:rPr>
      </w:pPr>
      <w:r>
        <w:rPr>
          <w:lang w:val="fr-CA"/>
        </w:rPr>
        <w:t>Comme le nom laisse sous-entendre, c’est une créature rapide qui se guérit de la moitié des dégâts qu’elle inflige au joueur</w:t>
      </w:r>
    </w:p>
    <w:p w:rsidR="00B151E7" w:rsidRDefault="00B151E7" w:rsidP="00B151E7">
      <w:pPr>
        <w:spacing w:before="120" w:after="0" w:line="240" w:lineRule="auto"/>
        <w:jc w:val="both"/>
        <w:rPr>
          <w:lang w:val="fr-CA"/>
        </w:rPr>
      </w:pPr>
    </w:p>
    <w:sectPr w:rsidR="00B1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BE"/>
    <w:rsid w:val="002B1C42"/>
    <w:rsid w:val="004A47FA"/>
    <w:rsid w:val="004F50E5"/>
    <w:rsid w:val="0053678C"/>
    <w:rsid w:val="006759BE"/>
    <w:rsid w:val="006C0F03"/>
    <w:rsid w:val="009527E8"/>
    <w:rsid w:val="00B15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D955"/>
  <w15:chartTrackingRefBased/>
  <w15:docId w15:val="{CE1DF17A-5F5F-4F34-9C61-072D9843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5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5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51E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151E7"/>
    <w:rPr>
      <w:rFonts w:asciiTheme="majorHAnsi" w:eastAsiaTheme="majorEastAsia" w:hAnsiTheme="majorHAnsi" w:cstheme="majorBidi"/>
      <w:color w:val="2F5496" w:themeColor="accent1" w:themeShade="BF"/>
      <w:sz w:val="26"/>
      <w:szCs w:val="26"/>
    </w:rPr>
  </w:style>
  <w:style w:type="character" w:styleId="Accentuationintense">
    <w:name w:val="Intense Emphasis"/>
    <w:basedOn w:val="Policepardfaut"/>
    <w:uiPriority w:val="21"/>
    <w:qFormat/>
    <w:rsid w:val="00B151E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2</Pages>
  <Words>461</Words>
  <Characters>2536</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Drolet Nicolas-E.</dc:creator>
  <cp:keywords/>
  <dc:description/>
  <cp:lastModifiedBy>Drolet Nicolas-E.</cp:lastModifiedBy>
  <cp:revision>1</cp:revision>
  <dcterms:created xsi:type="dcterms:W3CDTF">2023-05-06T22:02:00Z</dcterms:created>
  <dcterms:modified xsi:type="dcterms:W3CDTF">2023-05-07T03:06:00Z</dcterms:modified>
</cp:coreProperties>
</file>