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qjjl67aq9j" w:id="0"/>
      <w:bookmarkEnd w:id="0"/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Business Email Compromise (BEC) </w:t>
      </w:r>
      <w:r w:rsidDel="00000000" w:rsidR="00000000" w:rsidRPr="00000000">
        <w:rPr>
          <w:rFonts w:ascii="Roboto" w:cs="Roboto" w:eastAsia="Roboto" w:hAnsi="Roboto"/>
          <w:b w:val="1"/>
          <w:sz w:val="70"/>
          <w:szCs w:val="7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Email Notification to Law-Enforcement Template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of the BEC Incident Response Toolkit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Subject: Urgent: Report of Business Email Compromise Incident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Dear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 [Law Enforcement Agency]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I am writing to report a Business Email Compromise (BEC) incident that has impacted our organization. Details of the incident: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- Date and Time of Discovery: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[Insert Date and Time]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- Brief Description: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[Insert Description]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u w:val="single"/>
          <w:rtl w:val="0"/>
        </w:rPr>
        <w:t xml:space="preserve">Transaction Details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- Date and Time of Transaction: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[Insert Transaction Details]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- Amount Transferred: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[Insert Amount]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- Account Numbers Involved: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[Insert Account Numbers]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- Bank Names and Branches: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[Insert Bank Details]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We have taken the following steps so far: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[List any steps already taken]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We request your urgent assistance in investigating this matter and, if possible, recovering the funds involved.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Attached is a detailed report of the incident and the compromised transaction for your review.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Thank you for your prompt attention to this critical matter.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[Your Name]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[Your Position]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3"/>
          <w:szCs w:val="23"/>
          <w:shd w:fill="ff9900" w:val="clear"/>
          <w:rtl w:val="0"/>
        </w:rPr>
        <w:t xml:space="preserve">[Your Contact Information]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Version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: [number]</w:t>
      <w:tab/>
      <w:tab/>
      <w:tab/>
      <w:tab/>
      <w:tab/>
      <w:tab/>
      <w:tab/>
      <w:tab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For updates: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 </w:t>
      <w:br w:type="textWrapping"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Last Updated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: [DD/MM/YYYY]</w:t>
      <w:tab/>
      <w:tab/>
      <w:tab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ab/>
      <w:tab/>
      <w:tab/>
      <w:t xml:space="preserve">https://github.com/Free-vCISO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1"/>
      <w:keepNext w:val="0"/>
      <w:keepLines w:val="0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920" w:before="0" w:line="266.6664" w:lineRule="auto"/>
      <w:jc w:val="center"/>
      <w:rPr>
        <w:rFonts w:ascii="Roboto" w:cs="Roboto" w:eastAsia="Roboto" w:hAnsi="Roboto"/>
        <w:color w:val="434343"/>
        <w:sz w:val="5"/>
        <w:szCs w:val="5"/>
      </w:rPr>
    </w:pPr>
    <w:bookmarkStart w:colFirst="0" w:colLast="0" w:name="_mhv4ojbug5r6" w:id="1"/>
    <w:bookmarkEnd w:id="1"/>
    <w:r w:rsidDel="00000000" w:rsidR="00000000" w:rsidRPr="00000000">
      <w:rPr>
        <w:rFonts w:ascii="Roboto" w:cs="Roboto" w:eastAsia="Roboto" w:hAnsi="Roboto"/>
        <w:b w:val="1"/>
        <w:color w:val="434343"/>
        <w:sz w:val="22"/>
        <w:szCs w:val="22"/>
        <w:rtl w:val="0"/>
      </w:rPr>
      <w:t xml:space="preserve">Business Email Compromise (BEC)  Email Notification to Law-Enforcement Template</w:t>
    </w:r>
    <w:r w:rsidDel="00000000" w:rsidR="00000000" w:rsidRPr="00000000">
      <w:rPr>
        <w:rFonts w:ascii="Roboto" w:cs="Roboto" w:eastAsia="Roboto" w:hAnsi="Roboto"/>
        <w:b w:val="1"/>
        <w:color w:val="434343"/>
        <w:sz w:val="56"/>
        <w:szCs w:val="56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color w:val="434343"/>
        <w:sz w:val="20"/>
        <w:szCs w:val="20"/>
        <w:rtl w:val="0"/>
      </w:rPr>
      <w:t xml:space="preserve">Part of the BEC Incident Response Toolkit by </w:t>
    </w:r>
    <w:hyperlink r:id="rId1">
      <w:r w:rsidDel="00000000" w:rsidR="00000000" w:rsidRPr="00000000">
        <w:rPr>
          <w:rFonts w:ascii="Roboto" w:cs="Roboto" w:eastAsia="Roboto" w:hAnsi="Roboto"/>
          <w:b w:val="1"/>
          <w:color w:val="1155cc"/>
          <w:sz w:val="20"/>
          <w:szCs w:val="20"/>
          <w:u w:val="single"/>
          <w:rtl w:val="0"/>
        </w:rPr>
        <w:t xml:space="preserve">Temi Akinlade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temig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