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5D" w:rsidRPr="0009435D" w:rsidRDefault="0009435D" w:rsidP="0009435D">
      <w:r w:rsidRPr="0009435D">
        <w:t>"Дата народження: 09.02.1986 року. Майстер пірсингу в тату-студії «VeAn» в Тернополі. Перший пірсинг зробила собі сама, в 18-ть, а загалом, на моєму тілі було більше 15-ти проколів. Особисто я вже давно переключилась на татуювання. Проте, пірсинг - це однозначно моя стихія, а чималий власний досвід дуже допоміг в процесі навчання. Дуже радію з того, що отримала прекрасну можливість стати частиною крутої команди «VeAn» та працювати в тернопільській студії з першого дня її відкриття."</w:t>
      </w:r>
    </w:p>
    <w:p w:rsidR="002E36BA" w:rsidRDefault="002E36BA">
      <w:bookmarkStart w:id="0" w:name="_GoBack"/>
      <w:bookmarkEnd w:id="0"/>
    </w:p>
    <w:sectPr w:rsidR="002E36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A4"/>
    <w:rsid w:val="0009435D"/>
    <w:rsid w:val="002E36BA"/>
    <w:rsid w:val="00D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2020-05-03T23:28:00Z</dcterms:created>
  <dcterms:modified xsi:type="dcterms:W3CDTF">2020-05-03T23:28:00Z</dcterms:modified>
</cp:coreProperties>
</file>