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96F" w:rsidRDefault="0045196F" w:rsidP="0045196F">
      <w:proofErr w:type="spellStart"/>
      <w:r>
        <w:t>Вертикальный</w:t>
      </w:r>
      <w:proofErr w:type="spellEnd"/>
      <w:r>
        <w:t xml:space="preserve"> </w:t>
      </w:r>
      <w:proofErr w:type="spellStart"/>
      <w:r>
        <w:t>лабрет</w:t>
      </w:r>
      <w:proofErr w:type="spellEnd"/>
      <w:r>
        <w:t xml:space="preserve"> – </w:t>
      </w:r>
      <w:proofErr w:type="spellStart"/>
      <w:r>
        <w:t>это</w:t>
      </w:r>
      <w:proofErr w:type="spellEnd"/>
      <w:r>
        <w:t xml:space="preserve"> прокол </w:t>
      </w:r>
      <w:proofErr w:type="spellStart"/>
      <w:r>
        <w:t>нижней</w:t>
      </w:r>
      <w:proofErr w:type="spellEnd"/>
      <w:r>
        <w:t xml:space="preserve"> </w:t>
      </w:r>
      <w:proofErr w:type="spellStart"/>
      <w:r>
        <w:t>губы</w:t>
      </w:r>
      <w:proofErr w:type="spellEnd"/>
      <w:r>
        <w:t xml:space="preserve"> по центру. Для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лабрета</w:t>
      </w:r>
      <w:proofErr w:type="spellEnd"/>
      <w:r>
        <w:t xml:space="preserve"> </w:t>
      </w:r>
      <w:proofErr w:type="spellStart"/>
      <w:r>
        <w:t>следует</w:t>
      </w:r>
      <w:proofErr w:type="spellEnd"/>
      <w:r>
        <w:t xml:space="preserve"> </w:t>
      </w:r>
      <w:proofErr w:type="spellStart"/>
      <w:r>
        <w:t>выбрать</w:t>
      </w:r>
      <w:proofErr w:type="spellEnd"/>
      <w:r>
        <w:t xml:space="preserve"> </w:t>
      </w:r>
      <w:proofErr w:type="spellStart"/>
      <w:r>
        <w:t>квалифицированного</w:t>
      </w:r>
      <w:proofErr w:type="spellEnd"/>
      <w:r>
        <w:t xml:space="preserve"> </w:t>
      </w:r>
      <w:proofErr w:type="spellStart"/>
      <w:r>
        <w:t>специалиста</w:t>
      </w:r>
      <w:proofErr w:type="spellEnd"/>
      <w:r>
        <w:t xml:space="preserve">, </w:t>
      </w:r>
      <w:proofErr w:type="spellStart"/>
      <w:r>
        <w:t>имеющего</w:t>
      </w:r>
      <w:proofErr w:type="spellEnd"/>
      <w:r>
        <w:t xml:space="preserve"> </w:t>
      </w:r>
      <w:proofErr w:type="spellStart"/>
      <w:r>
        <w:t>хорошие</w:t>
      </w:r>
      <w:proofErr w:type="spellEnd"/>
      <w:r>
        <w:t xml:space="preserve"> </w:t>
      </w:r>
      <w:proofErr w:type="spellStart"/>
      <w:r>
        <w:t>навыки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с таким типом </w:t>
      </w:r>
      <w:proofErr w:type="spellStart"/>
      <w:r>
        <w:t>украшений</w:t>
      </w:r>
      <w:proofErr w:type="spellEnd"/>
      <w:r>
        <w:t xml:space="preserve">, </w:t>
      </w:r>
      <w:proofErr w:type="spellStart"/>
      <w:r>
        <w:t>ведь</w:t>
      </w:r>
      <w:proofErr w:type="spellEnd"/>
      <w:r>
        <w:t xml:space="preserve"> </w:t>
      </w:r>
      <w:proofErr w:type="spellStart"/>
      <w:r>
        <w:t>новичок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неправильно </w:t>
      </w:r>
      <w:proofErr w:type="spellStart"/>
      <w:r>
        <w:t>сформировать</w:t>
      </w:r>
      <w:proofErr w:type="spellEnd"/>
      <w:r>
        <w:t xml:space="preserve"> канал.</w:t>
      </w:r>
    </w:p>
    <w:p w:rsidR="0026787A" w:rsidRPr="0026787A" w:rsidRDefault="0026787A" w:rsidP="0026787A">
      <w:pPr>
        <w:rPr>
          <w:lang w:val="ru-RU"/>
        </w:rPr>
      </w:pPr>
    </w:p>
    <w:p w:rsidR="0026787A" w:rsidRPr="0026787A" w:rsidRDefault="0026787A" w:rsidP="0026787A">
      <w:pPr>
        <w:rPr>
          <w:lang w:val="ru-RU"/>
        </w:rPr>
      </w:pPr>
      <w:r w:rsidRPr="0026787A">
        <w:rPr>
          <w:lang w:val="ru-RU"/>
        </w:rPr>
        <w:t>Срок первичного заживления, пока прокол приносит дискомфорт: 3-4 недели.</w:t>
      </w:r>
    </w:p>
    <w:p w:rsidR="0026787A" w:rsidRPr="0026787A" w:rsidRDefault="0026787A" w:rsidP="0026787A">
      <w:pPr>
        <w:rPr>
          <w:lang w:val="ru-RU"/>
        </w:rPr>
      </w:pPr>
      <w:r>
        <w:rPr>
          <w:lang w:val="ru-RU"/>
        </w:rPr>
        <w:t>Срок заживления: от 4 до 6</w:t>
      </w:r>
      <w:r w:rsidRPr="0026787A">
        <w:rPr>
          <w:lang w:val="ru-RU"/>
        </w:rPr>
        <w:t xml:space="preserve"> месяцев.</w:t>
      </w:r>
    </w:p>
    <w:p w:rsidR="0026787A" w:rsidRPr="0026787A" w:rsidRDefault="0026787A" w:rsidP="0026787A">
      <w:pPr>
        <w:rPr>
          <w:lang w:val="ru-RU"/>
        </w:rPr>
      </w:pPr>
      <w:r w:rsidRPr="0026787A">
        <w:rPr>
          <w:lang w:val="ru-RU"/>
        </w:rPr>
        <w:t>Украшение для первичн</w:t>
      </w:r>
      <w:r>
        <w:rPr>
          <w:lang w:val="ru-RU"/>
        </w:rPr>
        <w:t>ого прокола: банан</w:t>
      </w:r>
      <w:proofErr w:type="gramStart"/>
      <w:r>
        <w:rPr>
          <w:lang w:val="ru-RU"/>
        </w:rPr>
        <w:t xml:space="preserve"> </w:t>
      </w:r>
      <w:r w:rsidRPr="0026787A">
        <w:rPr>
          <w:lang w:val="ru-RU"/>
        </w:rPr>
        <w:t>.</w:t>
      </w:r>
      <w:proofErr w:type="gramEnd"/>
    </w:p>
    <w:p w:rsidR="0026787A" w:rsidRPr="0026787A" w:rsidRDefault="0026787A" w:rsidP="0026787A">
      <w:pPr>
        <w:rPr>
          <w:lang w:val="ru-RU"/>
        </w:rPr>
      </w:pPr>
      <w:r w:rsidRPr="0026787A">
        <w:rPr>
          <w:lang w:val="ru-RU"/>
        </w:rPr>
        <w:t>Толщина первичного украшения: от 1 мм до 1.6 мм.</w:t>
      </w:r>
    </w:p>
    <w:p w:rsidR="0026787A" w:rsidRPr="0026787A" w:rsidRDefault="0026787A" w:rsidP="0026787A">
      <w:pPr>
        <w:rPr>
          <w:lang w:val="ru-RU"/>
        </w:rPr>
      </w:pPr>
      <w:r w:rsidRPr="0026787A">
        <w:rPr>
          <w:lang w:val="ru-RU"/>
        </w:rPr>
        <w:t>Размер пе</w:t>
      </w:r>
      <w:r>
        <w:rPr>
          <w:lang w:val="ru-RU"/>
        </w:rPr>
        <w:t>рвичного украшения: чаще всего 12</w:t>
      </w:r>
      <w:r w:rsidRPr="0026787A">
        <w:rPr>
          <w:lang w:val="ru-RU"/>
        </w:rPr>
        <w:t xml:space="preserve"> мм</w:t>
      </w:r>
    </w:p>
    <w:p w:rsidR="0045196F" w:rsidRPr="0045196F" w:rsidRDefault="0045196F" w:rsidP="0045196F">
      <w:pPr>
        <w:rPr>
          <w:lang w:val="ru-RU"/>
        </w:rPr>
      </w:pPr>
      <w:bookmarkStart w:id="0" w:name="_GoBack"/>
      <w:bookmarkEnd w:id="0"/>
    </w:p>
    <w:sectPr w:rsidR="0045196F" w:rsidRPr="004519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1AC"/>
    <w:rsid w:val="0026787A"/>
    <w:rsid w:val="0045196F"/>
    <w:rsid w:val="00D51B63"/>
    <w:rsid w:val="00D9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307</Words>
  <Characters>175</Characters>
  <Application>Microsoft Office Word</Application>
  <DocSecurity>0</DocSecurity>
  <Lines>1</Lines>
  <Paragraphs>1</Paragraphs>
  <ScaleCrop>false</ScaleCrop>
  <Company>SPecialiST RePack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5</cp:revision>
  <dcterms:created xsi:type="dcterms:W3CDTF">2020-05-04T04:37:00Z</dcterms:created>
  <dcterms:modified xsi:type="dcterms:W3CDTF">2020-05-05T21:59:00Z</dcterms:modified>
</cp:coreProperties>
</file>