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D05" w:rsidRDefault="00BA7876">
      <w:pPr>
        <w:rPr>
          <w:lang w:val="ru-RU"/>
        </w:rPr>
      </w:pPr>
      <w:r>
        <w:rPr>
          <w:lang w:val="ru-RU"/>
        </w:rPr>
        <w:t>Пирсинг сосков</w:t>
      </w:r>
    </w:p>
    <w:p w:rsidR="00BA7876" w:rsidRPr="00BA7876" w:rsidRDefault="00BA7876" w:rsidP="00BA7876">
      <w:pPr>
        <w:rPr>
          <w:lang w:val="ru-RU"/>
        </w:rPr>
      </w:pPr>
      <w:r w:rsidRPr="00BA7876">
        <w:rPr>
          <w:lang w:val="ru-RU"/>
        </w:rPr>
        <w:t>Срок первичного заживления, пока прокол приносит дискомфорт: 3-4 недели.</w:t>
      </w:r>
    </w:p>
    <w:p w:rsidR="00BA7876" w:rsidRPr="00BA7876" w:rsidRDefault="00BA7876" w:rsidP="00BA7876">
      <w:pPr>
        <w:rPr>
          <w:lang w:val="ru-RU"/>
        </w:rPr>
      </w:pPr>
      <w:r w:rsidRPr="00BA7876">
        <w:rPr>
          <w:lang w:val="ru-RU"/>
        </w:rPr>
        <w:t>Срок заживления: от 5 до 8 месяцев.</w:t>
      </w:r>
    </w:p>
    <w:p w:rsidR="00BA7876" w:rsidRPr="00BA7876" w:rsidRDefault="00BA7876" w:rsidP="00BA7876">
      <w:pPr>
        <w:rPr>
          <w:lang w:val="ru-RU"/>
        </w:rPr>
      </w:pPr>
      <w:r w:rsidRPr="00BA7876">
        <w:rPr>
          <w:lang w:val="ru-RU"/>
        </w:rPr>
        <w:t>Украшение для перви</w:t>
      </w:r>
      <w:r>
        <w:rPr>
          <w:lang w:val="ru-RU"/>
        </w:rPr>
        <w:t>чного прокола:  штанга</w:t>
      </w:r>
      <w:r w:rsidRPr="00BA7876">
        <w:rPr>
          <w:lang w:val="ru-RU"/>
        </w:rPr>
        <w:t>.</w:t>
      </w:r>
    </w:p>
    <w:p w:rsidR="00BA7876" w:rsidRPr="00BA7876" w:rsidRDefault="00BA7876" w:rsidP="00BA7876">
      <w:pPr>
        <w:rPr>
          <w:lang w:val="ru-RU"/>
        </w:rPr>
      </w:pPr>
      <w:r w:rsidRPr="00BA7876">
        <w:rPr>
          <w:lang w:val="ru-RU"/>
        </w:rPr>
        <w:t>Толщина п</w:t>
      </w:r>
      <w:r>
        <w:rPr>
          <w:lang w:val="ru-RU"/>
        </w:rPr>
        <w:t xml:space="preserve">ервичного украшения:  </w:t>
      </w:r>
      <w:r w:rsidRPr="00BA7876">
        <w:rPr>
          <w:lang w:val="ru-RU"/>
        </w:rPr>
        <w:t>1.6 мм.</w:t>
      </w:r>
    </w:p>
    <w:p w:rsidR="00BA7876" w:rsidRPr="00BA7876" w:rsidRDefault="00BA7876" w:rsidP="00BA7876">
      <w:pPr>
        <w:rPr>
          <w:lang w:val="ru-RU"/>
        </w:rPr>
      </w:pPr>
      <w:r w:rsidRPr="00BA7876">
        <w:rPr>
          <w:lang w:val="ru-RU"/>
        </w:rPr>
        <w:t>Размер</w:t>
      </w:r>
      <w:r>
        <w:rPr>
          <w:lang w:val="ru-RU"/>
        </w:rPr>
        <w:t xml:space="preserve"> первичного украшения:  от  14</w:t>
      </w:r>
      <w:bookmarkStart w:id="0" w:name="_GoBack"/>
      <w:bookmarkEnd w:id="0"/>
      <w:r w:rsidRPr="00BA7876">
        <w:rPr>
          <w:lang w:val="ru-RU"/>
        </w:rPr>
        <w:t xml:space="preserve"> мм</w:t>
      </w:r>
    </w:p>
    <w:p w:rsidR="00BA7876" w:rsidRPr="00BA7876" w:rsidRDefault="00BA7876">
      <w:pPr>
        <w:rPr>
          <w:lang w:val="ru-RU"/>
        </w:rPr>
      </w:pPr>
    </w:p>
    <w:sectPr w:rsidR="00BA7876" w:rsidRPr="00BA787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7F7"/>
    <w:rsid w:val="001707F7"/>
    <w:rsid w:val="007B2D05"/>
    <w:rsid w:val="00BA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90</Characters>
  <Application>Microsoft Office Word</Application>
  <DocSecurity>0</DocSecurity>
  <Lines>1</Lines>
  <Paragraphs>1</Paragraphs>
  <ScaleCrop>false</ScaleCrop>
  <Company>SPecialiST RePack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2020-05-05T22:27:00Z</dcterms:created>
  <dcterms:modified xsi:type="dcterms:W3CDTF">2020-05-05T22:28:00Z</dcterms:modified>
</cp:coreProperties>
</file>