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90" w:rsidRPr="00245E90" w:rsidRDefault="00245E90" w:rsidP="00245E90">
      <w:r w:rsidRPr="00245E90">
        <w:t>"Бурцев Никита Александович. Spayk. Родился в мае 1996 года. Город Енакиево. Рисовать начал больше восьми лет назад, но в тату тему попал лишь спустя четыре года. Сначала моими холстами были стены моего небольшого промышленного города. После пробовал себя в роли дизайнера, спустя год обучения по специальности, бросил. Примерно в этот же период времени обзавёлся своей первой тату. Первая татуировка, вторая, а там и сам задумался стать мастером тату. Бить татуировки начал с 2015 года. Работаю во всех стилях, но предпочтение отдаю ньюскулу, цветному и чёрно-белому реализму. В работе применяю тату-машинку отечественного билдера Дмитрия Лахтадыря. Всё своё время я уделяю творчеству и развитию художественных навыков. Творю на всём, на чём можно творить, будь то бумага, холст, стена, корпус авто, крышка ноутбука или кожа. Поверхность и материалы не важны, важен результат."</w:t>
      </w:r>
    </w:p>
    <w:p w:rsidR="0016794B" w:rsidRDefault="0016794B">
      <w:bookmarkStart w:id="0" w:name="_GoBack"/>
      <w:bookmarkEnd w:id="0"/>
    </w:p>
    <w:sectPr w:rsidR="001679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A1"/>
    <w:rsid w:val="0016794B"/>
    <w:rsid w:val="00245E90"/>
    <w:rsid w:val="00D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2020-05-03T12:16:00Z</dcterms:created>
  <dcterms:modified xsi:type="dcterms:W3CDTF">2020-05-03T12:16:00Z</dcterms:modified>
</cp:coreProperties>
</file>