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D56" w:rsidRDefault="00472D56" w:rsidP="00472D56">
      <w:r>
        <w:t xml:space="preserve">Блек-ворк, лайн-ворк та графіка: стилі, які яким віддає перевагу майстер. </w:t>
      </w:r>
    </w:p>
    <w:p w:rsidR="00472D56" w:rsidRDefault="00472D56" w:rsidP="00472D56">
      <w:r>
        <w:t xml:space="preserve">Юліана любить цікавих людей, жахи і татуювання. Малює з раннього дитинства. Перший раз взяла в руки тату-машинку 3 роки тому </w:t>
      </w:r>
    </w:p>
    <w:p w:rsidR="00472D56" w:rsidRDefault="00472D56" w:rsidP="00472D56">
      <w:r>
        <w:t>, і з тих пір складно придумати заняття улюбленіше.</w:t>
      </w:r>
    </w:p>
    <w:p w:rsidR="00472D56" w:rsidRDefault="00472D56" w:rsidP="00472D56">
      <w:r>
        <w:t>Мріє створити власний Арт простір.</w:t>
      </w:r>
    </w:p>
    <w:p w:rsidR="00FE6221" w:rsidRDefault="00472D56" w:rsidP="00472D56">
      <w:r>
        <w:t>Кредо майстра: буду бити до тих пір, доки кожен не буде мати хоча б одне тату.</w:t>
      </w:r>
      <w:bookmarkStart w:id="0" w:name="_GoBack"/>
      <w:bookmarkEnd w:id="0"/>
    </w:p>
    <w:sectPr w:rsidR="00FE62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A79"/>
    <w:rsid w:val="00472D56"/>
    <w:rsid w:val="00A85A79"/>
    <w:rsid w:val="00FE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134</Characters>
  <Application>Microsoft Office Word</Application>
  <DocSecurity>0</DocSecurity>
  <Lines>1</Lines>
  <Paragraphs>1</Paragraphs>
  <ScaleCrop>false</ScaleCrop>
  <Company>SPecialiST RePack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2020-05-03T19:33:00Z</dcterms:created>
  <dcterms:modified xsi:type="dcterms:W3CDTF">2020-05-03T19:33:00Z</dcterms:modified>
</cp:coreProperties>
</file>