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8.png" ContentType="image/png"/>
  <Override PartName="/word/media/rId22.png" ContentType="image/png"/>
  <Override PartName="/word/media/rId26.png" ContentType="image/png"/>
  <Override PartName="/word/media/rId34.png" ContentType="image/png"/>
  <Override PartName="/word/media/rId38.png" ContentType="image/png"/>
  <Override PartName="/word/media/rId30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Кочкарев</w:t>
      </w:r>
      <w:r>
        <w:t xml:space="preserve"> </w:t>
      </w:r>
      <w:r>
        <w:t xml:space="preserve">“</w:t>
      </w:r>
      <w:r>
        <w:t xml:space="preserve">sakochkarev</w:t>
      </w:r>
      <w:r>
        <w:t xml:space="preserve">”</w:t>
      </w:r>
      <w:r>
        <w:t xml:space="preserve"> </w:t>
      </w:r>
      <w:r>
        <w:t xml:space="preserve">Станислав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Ознакомление с теоретическим материалом</w:t>
      </w:r>
    </w:p>
    <w:p>
      <w:pPr>
        <w:numPr>
          <w:ilvl w:val="0"/>
          <w:numId w:val="1001"/>
        </w:numPr>
        <w:pStyle w:val="Compact"/>
      </w:pPr>
      <w:r>
        <w:t xml:space="preserve">Ознакомление с редактором vi</w:t>
      </w:r>
    </w:p>
    <w:p>
      <w:pPr>
        <w:numPr>
          <w:ilvl w:val="0"/>
          <w:numId w:val="1001"/>
        </w:numPr>
        <w:pStyle w:val="Compact"/>
      </w:pPr>
      <w:r>
        <w:t xml:space="preserve">Выполнение упражнений с редактором vi</w:t>
      </w:r>
    </w:p>
    <w:p>
      <w:pPr>
        <w:numPr>
          <w:ilvl w:val="1"/>
          <w:numId w:val="1002"/>
        </w:numPr>
        <w:pStyle w:val="Compact"/>
      </w:pPr>
      <w:r>
        <w:t xml:space="preserve">Создание нового файла с использованием vi</w:t>
      </w:r>
    </w:p>
    <w:p>
      <w:pPr>
        <w:numPr>
          <w:ilvl w:val="1"/>
          <w:numId w:val="1002"/>
        </w:numPr>
        <w:pStyle w:val="Compact"/>
      </w:pPr>
      <w:r>
        <w:t xml:space="preserve">Редактирование существующего файла с использованием vi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делом мы ознакомились с приведенным теоретическим материалом.</w:t>
      </w:r>
    </w:p>
    <w:p>
      <w:pPr>
        <w:pStyle w:val="BodyText"/>
      </w:pPr>
      <w:r>
        <w:t xml:space="preserve">Также перед лабораторной работой я ознакомился с самом редактором vi.</w:t>
      </w:r>
    </w:p>
    <w:p>
      <w:pPr>
        <w:pStyle w:val="BlockText"/>
      </w:pPr>
      <w:r>
        <w:t xml:space="preserve">Стоит упомянуть, что при выполнении данной лабораторной работы использовался редактор vim, отличия которого в рамках данной лабораторной работы несущественны.</w:t>
      </w:r>
    </w:p>
    <w:p>
      <w:pPr>
        <w:pStyle w:val="FirstParagraph"/>
      </w:pPr>
      <w:r>
        <w:t xml:space="preserve">После ознакомления со всем материалом я приступил к выполнению основных заданий лабораторной работы.</w:t>
      </w:r>
    </w:p>
    <w:p>
      <w:pPr>
        <w:pStyle w:val="BodyText"/>
      </w:pPr>
      <w:r>
        <w:t xml:space="preserve">Первым заданием было создание нового файла с использованием редактора.</w:t>
      </w:r>
    </w:p>
    <w:p>
      <w:pPr>
        <w:pStyle w:val="BodyText"/>
      </w:pPr>
      <w:r>
        <w:t xml:space="preserve">Был создан каталог</w:t>
      </w:r>
      <w:r>
        <w:t xml:space="preserve"> </w:t>
      </w:r>
      <w:r>
        <w:rPr>
          <w:rStyle w:val="VerbatimChar"/>
        </w:rPr>
        <w:t xml:space="preserve">~/work/os/lab06</w:t>
      </w:r>
      <w:r>
        <w:t xml:space="preserve"> </w:t>
      </w:r>
      <w:r>
        <w:t xml:space="preserve">(рис. 1).</w:t>
      </w:r>
    </w:p>
    <w:p>
      <w:pPr>
        <w:pStyle w:val="CaptionedFigure"/>
      </w:pPr>
      <w:bookmarkStart w:id="25" w:name="fig:001"/>
      <w:r>
        <w:drawing>
          <wp:inline>
            <wp:extent cx="3975100" cy="546100"/>
            <wp:effectExtent b="0" l="0" r="0" t="0"/>
            <wp:docPr descr="Рис. 1: Создание каталога ~/work/os/lab06" title="" id="23" name="Picture"/>
            <a:graphic>
              <a:graphicData uri="http://schemas.openxmlformats.org/drawingml/2006/picture">
                <pic:pic>
                  <pic:nvPicPr>
                    <pic:cNvPr descr="image/s-165219960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</w:t>
      </w:r>
      <w:r>
        <w:t xml:space="preserve"> </w:t>
      </w:r>
      <w:r>
        <w:rPr>
          <w:rStyle w:val="VerbatimChar"/>
        </w:rPr>
        <w:t xml:space="preserve">~/work/os/lab06</w:t>
      </w:r>
    </w:p>
    <w:p>
      <w:pPr>
        <w:pStyle w:val="BodyText"/>
      </w:pPr>
      <w:r>
        <w:t xml:space="preserve">Далее внутри новосозданного каталога была выполнена команда</w:t>
      </w:r>
      <w:r>
        <w:t xml:space="preserve"> </w:t>
      </w:r>
      <w:r>
        <w:rPr>
          <w:rStyle w:val="VerbatimChar"/>
        </w:rPr>
        <w:t xml:space="preserve">vim hello.sh</w:t>
      </w:r>
      <w:r>
        <w:t xml:space="preserve"> </w:t>
      </w:r>
      <w:r>
        <w:t xml:space="preserve">(рис. 2), которая создала и открыла в редакторе текстовый файл</w:t>
      </w:r>
      <w:r>
        <w:t xml:space="preserve"> </w:t>
      </w:r>
      <w:r>
        <w:rPr>
          <w:rStyle w:val="VerbatimChar"/>
        </w:rPr>
        <w:t xml:space="preserve">hello.sh</w:t>
      </w:r>
      <w:r>
        <w:t xml:space="preserve">.</w:t>
      </w:r>
    </w:p>
    <w:p>
      <w:pPr>
        <w:pStyle w:val="CaptionedFigure"/>
      </w:pPr>
      <w:bookmarkStart w:id="29" w:name="fig:002"/>
      <w:r>
        <w:drawing>
          <wp:inline>
            <wp:extent cx="5334000" cy="528367"/>
            <wp:effectExtent b="0" l="0" r="0" t="0"/>
            <wp:docPr descr="Рис. 2: Выполнение команды vim hello.sh" title="" id="27" name="Picture"/>
            <a:graphic>
              <a:graphicData uri="http://schemas.openxmlformats.org/drawingml/2006/picture">
                <pic:pic>
                  <pic:nvPicPr>
                    <pic:cNvPr descr="image/s-165219966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Выполнение команды</w:t>
      </w:r>
      <w:r>
        <w:t xml:space="preserve"> </w:t>
      </w:r>
      <w:r>
        <w:rPr>
          <w:rStyle w:val="VerbatimChar"/>
        </w:rPr>
        <w:t xml:space="preserve">vim hello.sh</w:t>
      </w:r>
    </w:p>
    <w:p>
      <w:pPr>
        <w:pStyle w:val="BodyText"/>
      </w:pPr>
      <w:r>
        <w:t xml:space="preserve">После открытия файла мы перешли в режим вставки и ввели приведенный текст (рис. 3).</w:t>
      </w:r>
    </w:p>
    <w:p>
      <w:pPr>
        <w:pStyle w:val="CaptionedFigure"/>
      </w:pPr>
      <w:bookmarkStart w:id="33" w:name="fig:003"/>
      <w:r>
        <w:drawing>
          <wp:inline>
            <wp:extent cx="5334000" cy="4358133"/>
            <wp:effectExtent b="0" l="0" r="0" t="0"/>
            <wp:docPr descr="Рис. 3: Введенный текст" title="" id="31" name="Picture"/>
            <a:graphic>
              <a:graphicData uri="http://schemas.openxmlformats.org/drawingml/2006/picture">
                <pic:pic>
                  <pic:nvPicPr>
                    <pic:cNvPr descr="image/s-165219996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Введенный текст</w:t>
      </w:r>
    </w:p>
    <w:p>
      <w:pPr>
        <w:pStyle w:val="BodyText"/>
      </w:pPr>
      <w:r>
        <w:t xml:space="preserve">После того, как мы ввели текст, редактор был переведен обратно в командный режим и была введена команда</w:t>
      </w:r>
      <w:r>
        <w:t xml:space="preserve"> </w:t>
      </w:r>
      <w:r>
        <w:rPr>
          <w:rStyle w:val="VerbatimChar"/>
        </w:rPr>
        <w:t xml:space="preserve">:wq!</w:t>
      </w:r>
      <w:r>
        <w:t xml:space="preserve"> </w:t>
      </w:r>
      <w:r>
        <w:t xml:space="preserve">для выхода из файла с сохранением (рис. 4).</w:t>
      </w:r>
    </w:p>
    <w:p>
      <w:pPr>
        <w:pStyle w:val="CaptionedFigure"/>
      </w:pPr>
      <w:bookmarkStart w:id="37" w:name="fig:004"/>
      <w:r>
        <w:drawing>
          <wp:inline>
            <wp:extent cx="5334000" cy="4358133"/>
            <wp:effectExtent b="0" l="0" r="0" t="0"/>
            <wp:docPr descr="Рис. 4: Выход из редактора с сохранением" title="" id="35" name="Picture"/>
            <a:graphic>
              <a:graphicData uri="http://schemas.openxmlformats.org/drawingml/2006/picture">
                <pic:pic>
                  <pic:nvPicPr>
                    <pic:cNvPr descr="image/s-165219984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Выход из редактора с сохранением</w:t>
      </w:r>
    </w:p>
    <w:p>
      <w:pPr>
        <w:pStyle w:val="BodyText"/>
      </w:pPr>
      <w:r>
        <w:t xml:space="preserve">Последним шагом было изменение разрешений файла, а конкретно выдача прав на выполнение файла командой</w:t>
      </w:r>
      <w:r>
        <w:t xml:space="preserve"> </w:t>
      </w:r>
      <w:r>
        <w:rPr>
          <w:rStyle w:val="VerbatimChar"/>
        </w:rPr>
        <w:t xml:space="preserve">chmod +x hello.sh</w:t>
      </w:r>
      <w:r>
        <w:t xml:space="preserve"> </w:t>
      </w:r>
      <w:r>
        <w:t xml:space="preserve">(рис. 5).</w:t>
      </w:r>
    </w:p>
    <w:p>
      <w:pPr>
        <w:pStyle w:val="CaptionedFigure"/>
      </w:pPr>
      <w:bookmarkStart w:id="41" w:name="fig:005"/>
      <w:r>
        <w:drawing>
          <wp:inline>
            <wp:extent cx="4483100" cy="762000"/>
            <wp:effectExtent b="0" l="0" r="0" t="0"/>
            <wp:docPr descr="Рис. 5: Выдача права на выполнение файла" title="" id="39" name="Picture"/>
            <a:graphic>
              <a:graphicData uri="http://schemas.openxmlformats.org/drawingml/2006/picture">
                <pic:pic>
                  <pic:nvPicPr>
                    <pic:cNvPr descr="image/s-1652199900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Выдача права на выполнение файла</w:t>
      </w:r>
    </w:p>
    <w:p>
      <w:pPr>
        <w:pStyle w:val="BodyText"/>
      </w:pPr>
      <w:r>
        <w:t xml:space="preserve">Далее шли задания по редактированию существующего файла с помощью редактора vi.</w:t>
      </w:r>
    </w:p>
    <w:p>
      <w:pPr>
        <w:pStyle w:val="BodyText"/>
      </w:pPr>
      <w:r>
        <w:t xml:space="preserve">Первым делом был открыт ранее созданный файл в редакторе командой</w:t>
      </w:r>
      <w:r>
        <w:t xml:space="preserve"> </w:t>
      </w:r>
      <w:r>
        <w:rPr>
          <w:rStyle w:val="VerbatimChar"/>
        </w:rPr>
        <w:t xml:space="preserve">vi ~/work/os/lab06/hello.sh</w:t>
      </w:r>
      <w:r>
        <w:t xml:space="preserve">.</w:t>
      </w:r>
    </w:p>
    <w:p>
      <w:pPr>
        <w:pStyle w:val="BodyText"/>
      </w:pPr>
      <w:r>
        <w:t xml:space="preserve">После периодичным нажатием клавиши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курсор был установлен в конце слова HELL второй строки.</w:t>
      </w:r>
    </w:p>
    <w:p>
      <w:pPr>
        <w:pStyle w:val="BodyText"/>
      </w:pPr>
      <w:r>
        <w:t xml:space="preserve">Далее редактор был переведен в режим вставки и</w:t>
      </w:r>
      <w:r>
        <w:t xml:space="preserve"> </w:t>
      </w:r>
      <w:r>
        <w:rPr>
          <w:rStyle w:val="VerbatimChar"/>
        </w:rPr>
        <w:t xml:space="preserve">HELL</w:t>
      </w:r>
      <w:r>
        <w:t xml:space="preserve"> </w:t>
      </w:r>
      <w:r>
        <w:t xml:space="preserve">было заменено на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 </w:t>
      </w:r>
      <w:r>
        <w:t xml:space="preserve">(рис. 6).</w:t>
      </w:r>
    </w:p>
    <w:p>
      <w:pPr>
        <w:pStyle w:val="CaptionedFigure"/>
      </w:pPr>
      <w:bookmarkStart w:id="45" w:name="fig:006"/>
      <w:r>
        <w:drawing>
          <wp:inline>
            <wp:extent cx="5334000" cy="4358133"/>
            <wp:effectExtent b="0" l="0" r="0" t="0"/>
            <wp:docPr descr="Рис. 6: Замена HELL на HELLO" title="" id="43" name="Picture"/>
            <a:graphic>
              <a:graphicData uri="http://schemas.openxmlformats.org/drawingml/2006/picture">
                <pic:pic>
                  <pic:nvPicPr>
                    <pic:cNvPr descr="image/s-165220008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Замена</w:t>
      </w:r>
      <w:r>
        <w:t xml:space="preserve"> </w:t>
      </w:r>
      <w:r>
        <w:rPr>
          <w:rStyle w:val="VerbatimChar"/>
        </w:rPr>
        <w:t xml:space="preserve">HELL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HELLO</w:t>
      </w:r>
    </w:p>
    <w:p>
      <w:pPr>
        <w:pStyle w:val="BodyText"/>
      </w:pPr>
      <w:r>
        <w:t xml:space="preserve">После этого курсор был установлен на четвертую строку и слово</w:t>
      </w:r>
      <w:r>
        <w:t xml:space="preserve"> </w:t>
      </w:r>
      <w:r>
        <w:rPr>
          <w:rStyle w:val="VerbatimChar"/>
        </w:rPr>
        <w:t xml:space="preserve">LOCAL</w:t>
      </w:r>
      <w:r>
        <w:t xml:space="preserve"> </w:t>
      </w:r>
      <w:r>
        <w:t xml:space="preserve">было заменено на</w:t>
      </w:r>
      <w:r>
        <w:t xml:space="preserve"> </w:t>
      </w:r>
      <w:r>
        <w:rPr>
          <w:rStyle w:val="VerbatimChar"/>
        </w:rPr>
        <w:t xml:space="preserve">local</w:t>
      </w:r>
      <w:r>
        <w:t xml:space="preserve"> </w:t>
      </w:r>
      <w:r>
        <w:t xml:space="preserve">(рис. 7).</w:t>
      </w:r>
    </w:p>
    <w:p>
      <w:pPr>
        <w:pStyle w:val="CaptionedFigure"/>
      </w:pPr>
      <w:bookmarkStart w:id="49" w:name="fig:007"/>
      <w:r>
        <w:drawing>
          <wp:inline>
            <wp:extent cx="5334000" cy="4358133"/>
            <wp:effectExtent b="0" l="0" r="0" t="0"/>
            <wp:docPr descr="Рис. 7: Замена LOCAL на local" title="" id="47" name="Picture"/>
            <a:graphic>
              <a:graphicData uri="http://schemas.openxmlformats.org/drawingml/2006/picture">
                <pic:pic>
                  <pic:nvPicPr>
                    <pic:cNvPr descr="image/s-165220014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Замена</w:t>
      </w:r>
      <w:r>
        <w:t xml:space="preserve"> </w:t>
      </w:r>
      <w:r>
        <w:rPr>
          <w:rStyle w:val="VerbatimChar"/>
        </w:rPr>
        <w:t xml:space="preserve">LOCAL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local</w:t>
      </w:r>
    </w:p>
    <w:p>
      <w:pPr>
        <w:pStyle w:val="BodyText"/>
      </w:pPr>
      <w:r>
        <w:t xml:space="preserve">Далее курсор был установлен на последнюю строку и после нее в режиме вставки была вставлена строка</w:t>
      </w:r>
      <w:r>
        <w:t xml:space="preserve"> </w:t>
      </w:r>
      <w:r>
        <w:rPr>
          <w:rStyle w:val="VerbatimChar"/>
        </w:rPr>
        <w:t xml:space="preserve">echo $HELLO</w:t>
      </w:r>
      <w:r>
        <w:t xml:space="preserve"> </w:t>
      </w:r>
      <w:r>
        <w:t xml:space="preserve">(рис. 8).</w:t>
      </w:r>
    </w:p>
    <w:p>
      <w:pPr>
        <w:pStyle w:val="CaptionedFigure"/>
      </w:pPr>
      <w:bookmarkStart w:id="53" w:name="fig:008"/>
      <w:r>
        <w:drawing>
          <wp:inline>
            <wp:extent cx="5334000" cy="4358133"/>
            <wp:effectExtent b="0" l="0" r="0" t="0"/>
            <wp:docPr descr="Рис. 8: Перенос курсора и вставка строки" title="" id="51" name="Picture"/>
            <a:graphic>
              <a:graphicData uri="http://schemas.openxmlformats.org/drawingml/2006/picture">
                <pic:pic>
                  <pic:nvPicPr>
                    <pic:cNvPr descr="image/s-165220020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Перенос курсора и вставка строки</w:t>
      </w:r>
    </w:p>
    <w:p>
      <w:pPr>
        <w:pStyle w:val="BodyText"/>
      </w:pPr>
      <w:r>
        <w:t xml:space="preserve">После в командном режим была удалена последняя строка (рис. 9).</w:t>
      </w:r>
    </w:p>
    <w:p>
      <w:pPr>
        <w:pStyle w:val="CaptionedFigure"/>
      </w:pPr>
      <w:bookmarkStart w:id="57" w:name="fig:009"/>
      <w:r>
        <w:drawing>
          <wp:inline>
            <wp:extent cx="5334000" cy="4358133"/>
            <wp:effectExtent b="0" l="0" r="0" t="0"/>
            <wp:docPr descr="Рис. 9: Удаление последней строки" title="" id="55" name="Picture"/>
            <a:graphic>
              <a:graphicData uri="http://schemas.openxmlformats.org/drawingml/2006/picture">
                <pic:pic>
                  <pic:nvPicPr>
                    <pic:cNvPr descr="image/s-165220026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Удаление последней строки</w:t>
      </w:r>
    </w:p>
    <w:p>
      <w:pPr>
        <w:pStyle w:val="BodyText"/>
      </w:pPr>
      <w:r>
        <w:t xml:space="preserve">Следующим действием была отмена предыдущего действия (рис. 10).</w:t>
      </w:r>
    </w:p>
    <w:p>
      <w:pPr>
        <w:pStyle w:val="CaptionedFigure"/>
      </w:pPr>
      <w:bookmarkStart w:id="61" w:name="fig:010"/>
      <w:r>
        <w:drawing>
          <wp:inline>
            <wp:extent cx="5334000" cy="4358133"/>
            <wp:effectExtent b="0" l="0" r="0" t="0"/>
            <wp:docPr descr="Рис. 10: Отмена последнего действия" title="" id="59" name="Picture"/>
            <a:graphic>
              <a:graphicData uri="http://schemas.openxmlformats.org/drawingml/2006/picture">
                <pic:pic>
                  <pic:nvPicPr>
                    <pic:cNvPr descr="image/s-165220032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Отмена последнего действия</w:t>
      </w:r>
    </w:p>
    <w:p>
      <w:pPr>
        <w:pStyle w:val="BodyText"/>
      </w:pPr>
      <w:r>
        <w:t xml:space="preserve">И последним действием был выход из редактора с сохранением изменений (рис. 11).</w:t>
      </w:r>
    </w:p>
    <w:p>
      <w:pPr>
        <w:pStyle w:val="CaptionedFigure"/>
      </w:pPr>
      <w:bookmarkStart w:id="65" w:name="fig:011"/>
      <w:r>
        <w:drawing>
          <wp:inline>
            <wp:extent cx="5334000" cy="4358133"/>
            <wp:effectExtent b="0" l="0" r="0" t="0"/>
            <wp:docPr descr="Рис. 11: Выход из редактора с сохранением изменений" title="" id="63" name="Picture"/>
            <a:graphic>
              <a:graphicData uri="http://schemas.openxmlformats.org/drawingml/2006/picture">
                <pic:pic>
                  <pic:nvPicPr>
                    <pic:cNvPr descr="image/s-165220038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Выход из редактора с сохранением изменений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выполнении лабораторной работы мы получили практические навыки работы с редактором vi, установленным по умолчанию практически во всех дистрибутивах, а также немного дополнительно познакомились с операционной системой Linux.</w:t>
      </w:r>
    </w:p>
    <w:bookmarkEnd w:id="67"/>
    <w:bookmarkStart w:id="71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Редактор vi имеет три режима работы:</w:t>
      </w:r>
    </w:p>
    <w:p>
      <w:pPr>
        <w:numPr>
          <w:ilvl w:val="0"/>
          <w:numId w:val="1004"/>
        </w:numPr>
        <w:pStyle w:val="Compact"/>
      </w:pPr>
      <w:r>
        <w:t xml:space="preserve">командный режим – предназначен для ввода команд редактирования и навигации по редактируемому файлу</w:t>
      </w:r>
    </w:p>
    <w:p>
      <w:pPr>
        <w:numPr>
          <w:ilvl w:val="0"/>
          <w:numId w:val="1004"/>
        </w:numPr>
        <w:pStyle w:val="Compact"/>
      </w:pPr>
      <w:r>
        <w:t xml:space="preserve">режим вставки – предназначен для ввода содержания редактируемого файла</w:t>
      </w:r>
    </w:p>
    <w:p>
      <w:pPr>
        <w:numPr>
          <w:ilvl w:val="0"/>
          <w:numId w:val="1004"/>
        </w:numPr>
        <w:pStyle w:val="Compact"/>
      </w:pPr>
      <w:r>
        <w:t xml:space="preserve">режим последней (или командной) строки – используется для записи изменений в файл и выхода из редактора</w:t>
      </w:r>
    </w:p>
    <w:p>
      <w:pPr>
        <w:numPr>
          <w:ilvl w:val="0"/>
          <w:numId w:val="1005"/>
        </w:numPr>
        <w:pStyle w:val="Compact"/>
      </w:pPr>
      <w:r>
        <w:t xml:space="preserve">Введя команду</w:t>
      </w:r>
      <w:r>
        <w:t xml:space="preserve"> </w:t>
      </w:r>
      <w:r>
        <w:rPr>
          <w:rStyle w:val="VerbatimChar"/>
        </w:rPr>
        <w:t xml:space="preserve">:q!</w:t>
      </w:r>
      <w:r>
        <w:t xml:space="preserve"> </w:t>
      </w:r>
      <w:r>
        <w:t xml:space="preserve">в командном режиме.</w:t>
      </w:r>
    </w:p>
    <w:p>
      <w:pPr>
        <w:numPr>
          <w:ilvl w:val="0"/>
          <w:numId w:val="1006"/>
        </w:numPr>
        <w:pStyle w:val="Compact"/>
      </w:pPr>
      <w:r>
        <w:t xml:space="preserve">0</w:t>
      </w:r>
      <w:r>
        <w:t xml:space="preserve"> </w:t>
      </w:r>
      <w:r>
        <w:t xml:space="preserve">– переход в начало строки</w:t>
      </w:r>
    </w:p>
    <w:p>
      <w:pPr>
        <w:numPr>
          <w:ilvl w:val="0"/>
          <w:numId w:val="1006"/>
        </w:numPr>
        <w:pStyle w:val="Compact"/>
      </w:pPr>
      <w:r>
        <w:t xml:space="preserve">$</w:t>
      </w:r>
      <w:r>
        <w:t xml:space="preserve"> </w:t>
      </w:r>
      <w:r>
        <w:t xml:space="preserve">– переход в конец строки</w:t>
      </w:r>
    </w:p>
    <w:p>
      <w:pPr>
        <w:numPr>
          <w:ilvl w:val="0"/>
          <w:numId w:val="1006"/>
        </w:numPr>
        <w:pStyle w:val="Compact"/>
      </w:pPr>
      <w:r>
        <w:t xml:space="preserve">G</w:t>
      </w:r>
      <w:r>
        <w:t xml:space="preserve">– переход в конец файла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𝑛</w:t>
      </w:r>
      <w:r>
        <w:t xml:space="preserve">G</w:t>
      </w:r>
      <w:r>
        <w:t xml:space="preserve"> </w:t>
      </w:r>
      <w:r>
        <w:t xml:space="preserve">— переход на строку с номером n (например</w:t>
      </w:r>
      <w:r>
        <w:t xml:space="preserve"> </w:t>
      </w:r>
      <w:r>
        <w:rPr>
          <w:rStyle w:val="VerbatimChar"/>
        </w:rPr>
        <w:t xml:space="preserve">9G</w:t>
      </w:r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В зависимости от используемой команды редактор vi понимает слово по-разному. При использовании прописных</w:t>
      </w:r>
      <w:r>
        <w:t xml:space="preserve"> </w:t>
      </w:r>
      <w:r>
        <w:t xml:space="preserve">W</w:t>
      </w:r>
      <w:r>
        <w:t xml:space="preserve"> </w:t>
      </w:r>
      <w:r>
        <w:t xml:space="preserve">и</w:t>
      </w:r>
      <w:r>
        <w:t xml:space="preserve"> </w:t>
      </w:r>
      <w:r>
        <w:t xml:space="preserve">B</w:t>
      </w:r>
      <w:r>
        <w:t xml:space="preserve"> </w:t>
      </w:r>
      <w:r>
        <w:t xml:space="preserve">под разделителями понимаются только пробел, табуляция и возврат каретки. При использовании строчных</w:t>
      </w:r>
      <w:r>
        <w:t xml:space="preserve"> </w:t>
      </w:r>
      <w:r>
        <w:t xml:space="preserve">w</w:t>
      </w:r>
      <w:r>
        <w:t xml:space="preserve"> </w:t>
      </w:r>
      <w:r>
        <w:t xml:space="preserve">и</w:t>
      </w:r>
      <w:r>
        <w:t xml:space="preserve"> </w:t>
      </w:r>
      <w:r>
        <w:t xml:space="preserve">b</w:t>
      </w:r>
      <w:r>
        <w:t xml:space="preserve"> </w:t>
      </w:r>
      <w:r>
        <w:t xml:space="preserve">под разделителями понимаются также любые знаки пунктуации.</w:t>
      </w:r>
    </w:p>
    <w:p>
      <w:pPr>
        <w:numPr>
          <w:ilvl w:val="0"/>
          <w:numId w:val="1007"/>
        </w:numPr>
        <w:pStyle w:val="Compact"/>
      </w:pPr>
    </w:p>
    <w:p>
      <w:pPr>
        <w:numPr>
          <w:ilvl w:val="1"/>
          <w:numId w:val="1008"/>
        </w:numPr>
        <w:pStyle w:val="Compact"/>
      </w:pPr>
      <w:r>
        <w:t xml:space="preserve">g</w:t>
      </w:r>
      <w:r>
        <w:t xml:space="preserve">g</w:t>
      </w:r>
      <w:r>
        <w:t xml:space="preserve"> </w:t>
      </w:r>
      <w:r>
        <w:t xml:space="preserve">– переход в начало файла</w:t>
      </w:r>
    </w:p>
    <w:p>
      <w:pPr>
        <w:numPr>
          <w:ilvl w:val="1"/>
          <w:numId w:val="1008"/>
        </w:numPr>
        <w:pStyle w:val="Compact"/>
      </w:pPr>
      <w:r>
        <w:t xml:space="preserve">G</w:t>
      </w:r>
      <w:r>
        <w:t xml:space="preserve"> </w:t>
      </w:r>
      <w:r>
        <w:t xml:space="preserve">– переход в конец файла</w:t>
      </w:r>
    </w:p>
    <w:p>
      <w:pPr>
        <w:numPr>
          <w:ilvl w:val="0"/>
          <w:numId w:val="1007"/>
        </w:numPr>
        <w:pStyle w:val="Compact"/>
      </w:pPr>
    </w:p>
    <w:p>
      <w:pPr>
        <w:numPr>
          <w:ilvl w:val="1"/>
          <w:numId w:val="1009"/>
        </w:numPr>
        <w:pStyle w:val="Compact"/>
      </w:pPr>
      <w:r>
        <w:t xml:space="preserve">Вставка текста текста позволяет вставить текст относительно курсора или строки (n раз)</w:t>
      </w:r>
    </w:p>
    <w:p>
      <w:pPr>
        <w:numPr>
          <w:ilvl w:val="1"/>
          <w:numId w:val="1009"/>
        </w:numPr>
        <w:pStyle w:val="Compact"/>
      </w:pPr>
      <w:r>
        <w:t xml:space="preserve">Вставка строки позволяет вставить строку относительно курсора</w:t>
      </w:r>
    </w:p>
    <w:p>
      <w:pPr>
        <w:numPr>
          <w:ilvl w:val="1"/>
          <w:numId w:val="1009"/>
        </w:numPr>
        <w:pStyle w:val="Compact"/>
      </w:pPr>
      <w:r>
        <w:t xml:space="preserve">Удаление текста позволяет удалять текст посимвольно, относительно курсора, относительно строки и номерам строк</w:t>
      </w:r>
    </w:p>
    <w:p>
      <w:pPr>
        <w:numPr>
          <w:ilvl w:val="1"/>
          <w:numId w:val="1009"/>
        </w:numPr>
        <w:pStyle w:val="Compact"/>
      </w:pPr>
      <w:r>
        <w:t xml:space="preserve">Отмена и повтор произведенных изменений позволяет отменить и повторить произведенные изменения</w:t>
      </w:r>
    </w:p>
    <w:p>
      <w:pPr>
        <w:numPr>
          <w:ilvl w:val="1"/>
          <w:numId w:val="1009"/>
        </w:numPr>
        <w:pStyle w:val="Compact"/>
      </w:pPr>
      <w:r>
        <w:t xml:space="preserve">Копирование текста позволяет скопировать строку, n строк или слово в буфер</w:t>
      </w:r>
    </w:p>
    <w:p>
      <w:pPr>
        <w:numPr>
          <w:ilvl w:val="1"/>
          <w:numId w:val="1009"/>
        </w:numPr>
        <w:pStyle w:val="Compact"/>
      </w:pPr>
      <w:r>
        <w:t xml:space="preserve">Вставка текста позволяет вставить текст из буфера относительно курсора</w:t>
      </w:r>
    </w:p>
    <w:p>
      <w:pPr>
        <w:numPr>
          <w:ilvl w:val="1"/>
          <w:numId w:val="1009"/>
        </w:numPr>
        <w:pStyle w:val="Compact"/>
      </w:pPr>
      <w:r>
        <w:t xml:space="preserve">Замена текста позволяет заменить текст или слова</w:t>
      </w:r>
    </w:p>
    <w:p>
      <w:pPr>
        <w:numPr>
          <w:ilvl w:val="1"/>
          <w:numId w:val="1009"/>
        </w:numPr>
        <w:pStyle w:val="Compact"/>
      </w:pPr>
      <w:r>
        <w:t xml:space="preserve">Поиск текста позволяет произвести поиск текста внутри файла</w:t>
      </w:r>
    </w:p>
    <w:p>
      <w:pPr>
        <w:numPr>
          <w:ilvl w:val="0"/>
          <w:numId w:val="1007"/>
        </w:numPr>
        <w:pStyle w:val="Compact"/>
      </w:pPr>
      <w:r>
        <w:t xml:space="preserve">Как один из вариантов реализации задания – использовать команду</w:t>
      </w:r>
      <w:r>
        <w:t xml:space="preserve"> </w:t>
      </w:r>
      <w:r>
        <w:rPr>
          <w:rStyle w:val="VerbatimChar"/>
        </w:rPr>
        <w:t xml:space="preserve">10A$</w:t>
      </w:r>
      <w:r>
        <w:t xml:space="preserve">Esc</w:t>
      </w:r>
      <w:r>
        <w:t xml:space="preserve">, где</w:t>
      </w:r>
      <w:r>
        <w:t xml:space="preserve"> </w:t>
      </w:r>
      <w:r>
        <w:rPr>
          <w:rStyle w:val="VerbatimChar"/>
        </w:rPr>
        <w:t xml:space="preserve">10</w:t>
      </w:r>
      <w:r>
        <w:t xml:space="preserve"> </w:t>
      </w:r>
      <w:r>
        <w:t xml:space="preserve">– кол-во символов на замену в строке.</w:t>
      </w:r>
    </w:p>
    <w:p>
      <w:pPr>
        <w:numPr>
          <w:ilvl w:val="0"/>
          <w:numId w:val="1007"/>
        </w:numPr>
        <w:pStyle w:val="Compact"/>
      </w:pPr>
      <w:r>
        <w:t xml:space="preserve">Командой</w:t>
      </w:r>
      <w:r>
        <w:t xml:space="preserve"> </w:t>
      </w:r>
      <w:r>
        <w:t xml:space="preserve">u</w:t>
      </w:r>
      <w:r>
        <w:t xml:space="preserve">.</w:t>
      </w:r>
    </w:p>
    <w:p>
      <w:pPr>
        <w:numPr>
          <w:ilvl w:val="0"/>
          <w:numId w:val="1007"/>
        </w:numPr>
        <w:pStyle w:val="Compact"/>
      </w:pPr>
    </w:p>
    <w:p>
      <w:pPr>
        <w:numPr>
          <w:ilvl w:val="1"/>
          <w:numId w:val="1010"/>
        </w:numPr>
        <w:pStyle w:val="Compact"/>
      </w:pPr>
      <w:r>
        <w:t xml:space="preserve">Команды копирования и перемещения текста позволяют удалять, перемещать и копировать текст (строки), а также записывать их в отдельный файл</w:t>
      </w:r>
    </w:p>
    <w:p>
      <w:pPr>
        <w:numPr>
          <w:ilvl w:val="1"/>
          <w:numId w:val="1010"/>
        </w:numPr>
        <w:pStyle w:val="Compact"/>
      </w:pPr>
      <w:r>
        <w:t xml:space="preserve">Команды записи файла и выхода из редактора позволяют записать измененный текст как с выходом из редактора, так и без, а также выйти из редактора без записи изменений.</w:t>
      </w:r>
    </w:p>
    <w:p>
      <w:pPr>
        <w:numPr>
          <w:ilvl w:val="0"/>
          <w:numId w:val="1007"/>
        </w:numPr>
        <w:pStyle w:val="Compact"/>
      </w:pPr>
      <w:r>
        <w:t xml:space="preserve">Можно использовать команду</w:t>
      </w:r>
      <w:r>
        <w:t xml:space="preserve"> </w:t>
      </w:r>
      <w:r>
        <w:t xml:space="preserve">$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В редакторе Vi существует огромное множество опций. Их назначение можно узнать используя команду</w:t>
      </w:r>
      <w:r>
        <w:t xml:space="preserve"> </w:t>
      </w:r>
      <w:r>
        <w:rPr>
          <w:rStyle w:val="VerbatimChar"/>
        </w:rPr>
        <w:t xml:space="preserve">:help</w:t>
      </w:r>
      <w:r>
        <w:t xml:space="preserve">, например</w:t>
      </w:r>
      <w:r>
        <w:t xml:space="preserve"> </w:t>
      </w:r>
      <w:r>
        <w:rPr>
          <w:rStyle w:val="VerbatimChar"/>
        </w:rPr>
        <w:t xml:space="preserve">:help G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Зачастую режим работы редактора указан в последней строке.</w:t>
      </w:r>
    </w:p>
    <w:p>
      <w:pPr>
        <w:numPr>
          <w:ilvl w:val="0"/>
          <w:numId w:val="1007"/>
        </w:numPr>
        <w:pStyle w:val="CaptionedFigure"/>
      </w:pPr>
      <w:r>
        <w:drawing>
          <wp:inline>
            <wp:extent cx="5076602" cy="1785985"/>
            <wp:effectExtent b="0" l="0" r="0" t="0"/>
            <wp:docPr descr="Граф взаимосвязи режимов работы редактора Vi" title="" id="69" name="Picture"/>
            <a:graphic>
              <a:graphicData uri="http://schemas.openxmlformats.org/drawingml/2006/picture">
                <pic:pic>
                  <pic:nvPicPr>
                    <pic:cNvPr descr="image/diagram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602" cy="1785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Граф взаимосвязи режимов работы редактора Vi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8" Target="media/rId68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30" Target="media/rId30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Кочкарев “sakochkarev” Станислав</dc:creator>
  <dc:language>ru-RU</dc:language>
  <cp:keywords/>
  <dcterms:created xsi:type="dcterms:W3CDTF">2022-05-11T17:10:12Z</dcterms:created>
  <dcterms:modified xsi:type="dcterms:W3CDTF">2022-05-11T17:10:12Z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Текстовой редактор vi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